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D559A" w14:textId="07C2380D" w:rsidR="00E1338C" w:rsidRPr="00C12B15" w:rsidRDefault="00052C52" w:rsidP="00B477D4">
      <w:pPr>
        <w:tabs>
          <w:tab w:val="left" w:pos="1843"/>
        </w:tabs>
        <w:jc w:val="left"/>
        <w:rPr>
          <w:szCs w:val="20"/>
          <w:lang w:val="da-DK" w:eastAsia="en-GB"/>
        </w:rPr>
      </w:pPr>
      <w:r w:rsidRPr="00C12B15">
        <w:rPr>
          <w:rFonts w:eastAsia="Calibri" w:cs="Arial"/>
          <w:noProof/>
          <w:lang w:val="da-DK" w:eastAsia="en-GB"/>
        </w:rPr>
        <mc:AlternateContent>
          <mc:Choice Requires="wpg">
            <w:drawing>
              <wp:anchor distT="0" distB="0" distL="114300" distR="114300" simplePos="0" relativeHeight="251690496" behindDoc="0" locked="0" layoutInCell="1" allowOverlap="1" wp14:anchorId="283183CC" wp14:editId="471B46D8">
                <wp:simplePos x="0" y="0"/>
                <wp:positionH relativeFrom="column">
                  <wp:posOffset>-2794635</wp:posOffset>
                </wp:positionH>
                <wp:positionV relativeFrom="paragraph">
                  <wp:posOffset>-1383030</wp:posOffset>
                </wp:positionV>
                <wp:extent cx="10800080" cy="10645140"/>
                <wp:effectExtent l="0" t="19050" r="39370" b="3810"/>
                <wp:wrapNone/>
                <wp:docPr id="306" name="Group 306"/>
                <wp:cNvGraphicFramePr/>
                <a:graphic xmlns:a="http://schemas.openxmlformats.org/drawingml/2006/main">
                  <a:graphicData uri="http://schemas.microsoft.com/office/word/2010/wordprocessingGroup">
                    <wpg:wgp>
                      <wpg:cNvGrpSpPr/>
                      <wpg:grpSpPr>
                        <a:xfrm>
                          <a:off x="0" y="0"/>
                          <a:ext cx="10800080" cy="10645140"/>
                          <a:chOff x="0" y="-536803"/>
                          <a:chExt cx="10800080" cy="10646190"/>
                        </a:xfrm>
                      </wpg:grpSpPr>
                      <wps:wsp>
                        <wps:cNvPr id="28" name="AutoShape 13"/>
                        <wps:cNvCnPr>
                          <a:cxnSpLocks noChangeShapeType="1"/>
                        </wps:cNvCnPr>
                        <wps:spPr bwMode="auto">
                          <a:xfrm>
                            <a:off x="0" y="-536803"/>
                            <a:ext cx="10800080" cy="0"/>
                          </a:xfrm>
                          <a:prstGeom prst="straightConnector1">
                            <a:avLst/>
                          </a:prstGeom>
                          <a:noFill/>
                          <a:ln w="50800">
                            <a:solidFill>
                              <a:srgbClr val="91B11B"/>
                            </a:solidFill>
                            <a:round/>
                            <a:headEnd/>
                            <a:tailEnd/>
                          </a:ln>
                          <a:extLst>
                            <a:ext uri="{909E8E84-426E-40DD-AFC4-6F175D3DCCD1}">
                              <a14:hiddenFill xmlns:a14="http://schemas.microsoft.com/office/drawing/2010/main">
                                <a:noFill/>
                              </a14:hiddenFill>
                            </a:ext>
                          </a:extLst>
                        </wps:spPr>
                        <wps:bodyPr/>
                      </wps:wsp>
                      <wps:wsp>
                        <wps:cNvPr id="18" name="Text Box 18"/>
                        <wps:cNvSpPr txBox="1">
                          <a:spLocks noChangeArrowheads="1"/>
                        </wps:cNvSpPr>
                        <wps:spPr bwMode="auto">
                          <a:xfrm>
                            <a:off x="2223247" y="9699812"/>
                            <a:ext cx="3831464"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6641E" w14:textId="77777777" w:rsidR="004E0871" w:rsidRPr="008E190C" w:rsidRDefault="004E0871" w:rsidP="00E1338C">
                              <w:pPr>
                                <w:rPr>
                                  <w:b/>
                                  <w:color w:val="FFFFFF"/>
                                  <w:sz w:val="24"/>
                                  <w:szCs w:val="24"/>
                                </w:rPr>
                              </w:pPr>
                              <w:r>
                                <w:rPr>
                                  <w:b/>
                                  <w:color w:val="FFFFFF"/>
                                  <w:sz w:val="24"/>
                                  <w:szCs w:val="24"/>
                                </w:rPr>
                                <w:t>Guide</w:t>
                              </w:r>
                            </w:p>
                            <w:p w14:paraId="7A8BC011" w14:textId="77777777" w:rsidR="004E0871" w:rsidRPr="008E190C" w:rsidRDefault="004E0871" w:rsidP="00E1338C">
                              <w:pPr>
                                <w:rPr>
                                  <w:sz w:val="24"/>
                                  <w:szCs w:val="24"/>
                                </w:rPr>
                              </w:pPr>
                            </w:p>
                          </w:txbxContent>
                        </wps:txbx>
                        <wps:bodyPr rot="0" vert="horz" wrap="square" lIns="91440" tIns="45720" rIns="91440" bIns="45720" anchor="t" anchorCtr="0" upright="1">
                          <a:noAutofit/>
                        </wps:bodyPr>
                      </wps:wsp>
                      <wps:wsp>
                        <wps:cNvPr id="17419" name="Text Box 17419"/>
                        <wps:cNvSpPr txBox="1">
                          <a:spLocks noChangeArrowheads="1"/>
                        </wps:cNvSpPr>
                        <wps:spPr bwMode="auto">
                          <a:xfrm>
                            <a:off x="1828800" y="2832847"/>
                            <a:ext cx="7637780" cy="2127885"/>
                          </a:xfrm>
                          <a:prstGeom prst="rect">
                            <a:avLst/>
                          </a:prstGeom>
                          <a:solidFill>
                            <a:schemeClr val="bg1">
                              <a:lumMod val="95000"/>
                              <a:alpha val="75000"/>
                            </a:schemeClr>
                          </a:solidFill>
                          <a:ln>
                            <a:noFill/>
                          </a:ln>
                        </wps:spPr>
                        <wps:txbx>
                          <w:txbxContent>
                            <w:p w14:paraId="61006E0F" w14:textId="77777777" w:rsidR="004E0871" w:rsidRDefault="004E0871" w:rsidP="00FC5CC3">
                              <w:pPr>
                                <w:spacing w:before="76" w:after="76"/>
                                <w:jc w:val="center"/>
                                <w:rPr>
                                  <w:b/>
                                  <w:sz w:val="56"/>
                                  <w:szCs w:val="56"/>
                                </w:rPr>
                              </w:pPr>
                            </w:p>
                            <w:p w14:paraId="7A4642E0" w14:textId="77777777" w:rsidR="000050C0" w:rsidRDefault="004E0871" w:rsidP="00FC5CC3">
                              <w:pPr>
                                <w:spacing w:before="76" w:after="76"/>
                                <w:jc w:val="center"/>
                                <w:rPr>
                                  <w:b/>
                                  <w:sz w:val="62"/>
                                  <w:szCs w:val="62"/>
                                </w:rPr>
                              </w:pPr>
                              <w:r w:rsidRPr="004F191A">
                                <w:rPr>
                                  <w:b/>
                                  <w:sz w:val="56"/>
                                  <w:szCs w:val="56"/>
                                </w:rPr>
                                <w:t>FSC</w:t>
                              </w:r>
                              <w:r>
                                <w:rPr>
                                  <w:b/>
                                  <w:sz w:val="56"/>
                                  <w:szCs w:val="56"/>
                                  <w:vertAlign w:val="superscript"/>
                                </w:rPr>
                                <w:t>®</w:t>
                              </w:r>
                              <w:r w:rsidRPr="004F191A">
                                <w:rPr>
                                  <w:b/>
                                  <w:sz w:val="56"/>
                                  <w:szCs w:val="56"/>
                                </w:rPr>
                                <w:t xml:space="preserve"> Chain of Custody</w:t>
                              </w:r>
                              <w:r w:rsidR="000050C0">
                                <w:rPr>
                                  <w:b/>
                                  <w:sz w:val="62"/>
                                  <w:szCs w:val="62"/>
                                </w:rPr>
                                <w:t xml:space="preserve"> </w:t>
                              </w:r>
                            </w:p>
                            <w:p w14:paraId="688B179A" w14:textId="748097DD" w:rsidR="004E0871" w:rsidRPr="004E0871" w:rsidRDefault="004E0871" w:rsidP="00FC5CC3">
                              <w:pPr>
                                <w:spacing w:before="76" w:after="76"/>
                                <w:jc w:val="center"/>
                                <w:rPr>
                                  <w:b/>
                                  <w:color w:val="0D0D0D" w:themeColor="text1" w:themeTint="F2"/>
                                  <w:sz w:val="62"/>
                                  <w:szCs w:val="62"/>
                                  <w:lang w:val="en-US"/>
                                </w:rPr>
                              </w:pPr>
                              <w:r>
                                <w:rPr>
                                  <w:b/>
                                  <w:sz w:val="62"/>
                                  <w:szCs w:val="62"/>
                                </w:rPr>
                                <w:t>procedure</w:t>
                              </w:r>
                              <w:r w:rsidR="000050C0">
                                <w:rPr>
                                  <w:b/>
                                  <w:sz w:val="62"/>
                                  <w:szCs w:val="62"/>
                                </w:rPr>
                                <w:t>-</w:t>
                              </w:r>
                              <w:proofErr w:type="spellStart"/>
                              <w:r w:rsidRPr="004E0871">
                                <w:rPr>
                                  <w:b/>
                                  <w:sz w:val="62"/>
                                  <w:szCs w:val="62"/>
                                  <w:lang w:val="en-US"/>
                                </w:rPr>
                                <w:t>eksempel</w:t>
                              </w:r>
                              <w:proofErr w:type="spellEnd"/>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7476564" y="9699812"/>
                            <a:ext cx="1570004"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B19D7" w14:textId="4E9A3832" w:rsidR="004E0871" w:rsidRPr="008E190C" w:rsidRDefault="004E0871" w:rsidP="00667FE1">
                              <w:pPr>
                                <w:jc w:val="right"/>
                                <w:rPr>
                                  <w:b/>
                                  <w:color w:val="FFFFFF"/>
                                  <w:sz w:val="24"/>
                                  <w:szCs w:val="24"/>
                                </w:rPr>
                              </w:pPr>
                              <w:r>
                                <w:rPr>
                                  <w:b/>
                                  <w:color w:val="FFFFFF"/>
                                  <w:sz w:val="24"/>
                                  <w:szCs w:val="24"/>
                                </w:rPr>
                                <w:t>Maj 2018</w:t>
                              </w:r>
                            </w:p>
                            <w:p w14:paraId="04EB1E8E" w14:textId="77777777" w:rsidR="004E0871" w:rsidRPr="008E190C" w:rsidRDefault="004E0871" w:rsidP="00667FE1">
                              <w:pPr>
                                <w:jc w:val="right"/>
                                <w:rPr>
                                  <w:sz w:val="24"/>
                                  <w:szCs w:val="24"/>
                                </w:rP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283183CC" id="Group 306" o:spid="_x0000_s1026" style="position:absolute;margin-left:-220.05pt;margin-top:-108.9pt;width:850.4pt;height:838.2pt;z-index:251690496;mso-height-relative:margin" coordorigin=",-5368" coordsize="108000,106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">
                <v:shapetype id="_x0000_t32" coordsize="21600,21600" o:spt="32" o:oned="t" path="m,l21600,21600e" filled="f">
                  <v:path arrowok="t" fillok="f" o:connecttype="none"/>
                  <o:lock v:ext="edit" shapetype="t"/>
                </v:shapetype>
                <v:shape id="AutoShape 13" o:spid="_x0000_s1027" type="#_x0000_t32" style="position:absolute;top:-5368;width:108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" strokecolor="#91b11b" strokeweight="4pt"/>
                <v:shapetype id="_x0000_t202" coordsize="21600,21600" o:spt="202" path="m,l,21600r21600,l21600,xe">
                  <v:stroke joinstyle="miter"/>
                  <v:path gradientshapeok="t" o:connecttype="rect"/>
                </v:shapetype>
                <v:shape id="Text Box 18" o:spid="_x0000_s1028" type="#_x0000_t202" style="position:absolute;left:22232;top:96998;width:38315;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4E96641E" w14:textId="77777777" w:rsidR="004E0871" w:rsidRPr="008E190C" w:rsidRDefault="004E0871" w:rsidP="00E1338C">
                        <w:pPr>
                          <w:rPr>
                            <w:b/>
                            <w:color w:val="FFFFFF"/>
                            <w:sz w:val="24"/>
                            <w:szCs w:val="24"/>
                          </w:rPr>
                        </w:pPr>
                        <w:r>
                          <w:rPr>
                            <w:b/>
                            <w:color w:val="FFFFFF"/>
                            <w:sz w:val="24"/>
                            <w:szCs w:val="24"/>
                          </w:rPr>
                          <w:t>Guide</w:t>
                        </w:r>
                      </w:p>
                      <w:p w14:paraId="7A8BC011" w14:textId="77777777" w:rsidR="004E0871" w:rsidRPr="008E190C" w:rsidRDefault="004E0871" w:rsidP="00E1338C">
                        <w:pPr>
                          <w:rPr>
                            <w:sz w:val="24"/>
                            <w:szCs w:val="24"/>
                          </w:rPr>
                        </w:pPr>
                      </w:p>
                    </w:txbxContent>
                  </v:textbox>
                </v:shape>
                <v:shape id="Text Box 17419" o:spid="_x0000_s1029" type="#_x0000_t202" style="position:absolute;left:18288;top:28328;width:76377;height:2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" fillcolor="#f2f2f2 [3052]" stroked="f">
                  <v:fill opacity="49087f"/>
                  <v:textbox>
                    <w:txbxContent>
                      <w:p w14:paraId="61006E0F" w14:textId="77777777" w:rsidR="004E0871" w:rsidRDefault="004E0871" w:rsidP="00FC5CC3">
                        <w:pPr>
                          <w:spacing w:before="76" w:after="76"/>
                          <w:jc w:val="center"/>
                          <w:rPr>
                            <w:b/>
                            <w:sz w:val="56"/>
                            <w:szCs w:val="56"/>
                          </w:rPr>
                        </w:pPr>
                      </w:p>
                      <w:p w14:paraId="7A4642E0" w14:textId="77777777" w:rsidR="000050C0" w:rsidRDefault="004E0871" w:rsidP="00FC5CC3">
                        <w:pPr>
                          <w:spacing w:before="76" w:after="76"/>
                          <w:jc w:val="center"/>
                          <w:rPr>
                            <w:b/>
                            <w:sz w:val="62"/>
                            <w:szCs w:val="62"/>
                          </w:rPr>
                        </w:pPr>
                        <w:r w:rsidRPr="004F191A">
                          <w:rPr>
                            <w:b/>
                            <w:sz w:val="56"/>
                            <w:szCs w:val="56"/>
                          </w:rPr>
                          <w:t>FSC</w:t>
                        </w:r>
                        <w:r>
                          <w:rPr>
                            <w:b/>
                            <w:sz w:val="56"/>
                            <w:szCs w:val="56"/>
                            <w:vertAlign w:val="superscript"/>
                          </w:rPr>
                          <w:t>®</w:t>
                        </w:r>
                        <w:r w:rsidRPr="004F191A">
                          <w:rPr>
                            <w:b/>
                            <w:sz w:val="56"/>
                            <w:szCs w:val="56"/>
                          </w:rPr>
                          <w:t xml:space="preserve"> Chain of Custody</w:t>
                        </w:r>
                        <w:r w:rsidR="000050C0">
                          <w:rPr>
                            <w:b/>
                            <w:sz w:val="62"/>
                            <w:szCs w:val="62"/>
                          </w:rPr>
                          <w:t xml:space="preserve"> </w:t>
                        </w:r>
                      </w:p>
                      <w:p w14:paraId="688B179A" w14:textId="748097DD" w:rsidR="004E0871" w:rsidRPr="004E0871" w:rsidRDefault="004E0871" w:rsidP="00FC5CC3">
                        <w:pPr>
                          <w:spacing w:before="76" w:after="76"/>
                          <w:jc w:val="center"/>
                          <w:rPr>
                            <w:b/>
                            <w:color w:val="0D0D0D" w:themeColor="text1" w:themeTint="F2"/>
                            <w:sz w:val="62"/>
                            <w:szCs w:val="62"/>
                            <w:lang w:val="en-US"/>
                          </w:rPr>
                        </w:pPr>
                        <w:r>
                          <w:rPr>
                            <w:b/>
                            <w:sz w:val="62"/>
                            <w:szCs w:val="62"/>
                          </w:rPr>
                          <w:t>procedure</w:t>
                        </w:r>
                        <w:r w:rsidR="000050C0">
                          <w:rPr>
                            <w:b/>
                            <w:sz w:val="62"/>
                            <w:szCs w:val="62"/>
                          </w:rPr>
                          <w:t>-</w:t>
                        </w:r>
                        <w:proofErr w:type="spellStart"/>
                        <w:r w:rsidRPr="004E0871">
                          <w:rPr>
                            <w:b/>
                            <w:sz w:val="62"/>
                            <w:szCs w:val="62"/>
                            <w:lang w:val="en-US"/>
                          </w:rPr>
                          <w:t>eksempel</w:t>
                        </w:r>
                        <w:proofErr w:type="spellEnd"/>
                      </w:p>
                    </w:txbxContent>
                  </v:textbox>
                </v:shape>
                <v:shape id="Text Box 6" o:spid="_x0000_s1030" type="#_x0000_t202" style="position:absolute;left:74765;top:96998;width:15700;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00B19D7" w14:textId="4E9A3832" w:rsidR="004E0871" w:rsidRPr="008E190C" w:rsidRDefault="004E0871" w:rsidP="00667FE1">
                        <w:pPr>
                          <w:jc w:val="right"/>
                          <w:rPr>
                            <w:b/>
                            <w:color w:val="FFFFFF"/>
                            <w:sz w:val="24"/>
                            <w:szCs w:val="24"/>
                          </w:rPr>
                        </w:pPr>
                        <w:r>
                          <w:rPr>
                            <w:b/>
                            <w:color w:val="FFFFFF"/>
                            <w:sz w:val="24"/>
                            <w:szCs w:val="24"/>
                          </w:rPr>
                          <w:t>Maj 2018</w:t>
                        </w:r>
                      </w:p>
                      <w:p w14:paraId="04EB1E8E" w14:textId="77777777" w:rsidR="004E0871" w:rsidRPr="008E190C" w:rsidRDefault="004E0871" w:rsidP="00667FE1">
                        <w:pPr>
                          <w:jc w:val="right"/>
                          <w:rPr>
                            <w:sz w:val="24"/>
                            <w:szCs w:val="24"/>
                          </w:rPr>
                        </w:pPr>
                      </w:p>
                    </w:txbxContent>
                  </v:textbox>
                </v:shape>
              </v:group>
            </w:pict>
          </mc:Fallback>
        </mc:AlternateContent>
      </w:r>
      <w:r w:rsidR="000050C0">
        <w:rPr>
          <w:rFonts w:ascii="Microsoft Sans Serif" w:hAnsi="Microsoft Sans Serif" w:cs="Microsoft Sans Serif"/>
          <w:noProof/>
          <w:szCs w:val="18"/>
          <w:lang w:eastAsia="en-GB"/>
        </w:rPr>
        <mc:AlternateContent>
          <mc:Choice Requires="wpg">
            <w:drawing>
              <wp:anchor distT="0" distB="0" distL="114300" distR="114300" simplePos="0" relativeHeight="251713024" behindDoc="0" locked="0" layoutInCell="1" allowOverlap="1" wp14:anchorId="4A4BD531" wp14:editId="2C2190DE">
                <wp:simplePos x="0" y="0"/>
                <wp:positionH relativeFrom="column">
                  <wp:posOffset>-1596390</wp:posOffset>
                </wp:positionH>
                <wp:positionV relativeFrom="paragraph">
                  <wp:posOffset>43359</wp:posOffset>
                </wp:positionV>
                <wp:extent cx="10800080" cy="49527"/>
                <wp:effectExtent l="0" t="19050" r="39370" b="46355"/>
                <wp:wrapNone/>
                <wp:docPr id="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0080" cy="49527"/>
                          <a:chOff x="-2392" y="2347"/>
                          <a:chExt cx="17008" cy="79"/>
                        </a:xfrm>
                      </wpg:grpSpPr>
                      <wps:wsp>
                        <wps:cNvPr id="19" name="AutoShape 13"/>
                        <wps:cNvCnPr>
                          <a:cxnSpLocks noChangeShapeType="1"/>
                        </wps:cNvCnPr>
                        <wps:spPr bwMode="auto">
                          <a:xfrm>
                            <a:off x="-2392" y="2347"/>
                            <a:ext cx="17008" cy="0"/>
                          </a:xfrm>
                          <a:prstGeom prst="straightConnector1">
                            <a:avLst/>
                          </a:prstGeom>
                          <a:noFill/>
                          <a:ln w="50800">
                            <a:solidFill>
                              <a:srgbClr val="91B11B"/>
                            </a:solidFill>
                            <a:round/>
                            <a:headEnd/>
                            <a:tailEnd/>
                          </a:ln>
                          <a:extLst>
                            <a:ext uri="{909E8E84-426E-40DD-AFC4-6F175D3DCCD1}">
                              <a14:hiddenFill xmlns:a14="http://schemas.microsoft.com/office/drawing/2010/main">
                                <a:noFill/>
                              </a14:hiddenFill>
                            </a:ext>
                          </a:extLst>
                        </wps:spPr>
                        <wps:bodyPr/>
                      </wps:wsp>
                      <wps:wsp>
                        <wps:cNvPr id="22" name="AutoShape 14"/>
                        <wps:cNvCnPr>
                          <a:cxnSpLocks noChangeShapeType="1"/>
                        </wps:cNvCnPr>
                        <wps:spPr bwMode="auto">
                          <a:xfrm>
                            <a:off x="-2392" y="2426"/>
                            <a:ext cx="17008" cy="0"/>
                          </a:xfrm>
                          <a:prstGeom prst="straightConnector1">
                            <a:avLst/>
                          </a:prstGeom>
                          <a:noFill/>
                          <a:ln w="50800">
                            <a:solidFill>
                              <a:srgbClr val="00907C"/>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D449960" id="Group 12" o:spid="_x0000_s1026" style="position:absolute;margin-left:-125.7pt;margin-top:3.4pt;width:850.4pt;height:3.9pt;z-index:251713024" coordorigin="-2392,2347" coordsize="1700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">
                <v:shape id="AutoShape 13" o:spid="_x0000_s1027" type="#_x0000_t32" style="position:absolute;left:-2392;top:2347;width:170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" strokecolor="#91b11b" strokeweight="4pt"/>
                <v:shape id="AutoShape 14" o:spid="_x0000_s1028" type="#_x0000_t32" style="position:absolute;left:-2392;top:2426;width:170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" strokecolor="#00907c" strokeweight="4pt"/>
              </v:group>
            </w:pict>
          </mc:Fallback>
        </mc:AlternateContent>
      </w:r>
      <w:r w:rsidR="000050C0">
        <w:rPr>
          <w:rFonts w:ascii="Microsoft Sans Serif" w:hAnsi="Microsoft Sans Serif" w:cs="Microsoft Sans Serif"/>
          <w:noProof/>
          <w:szCs w:val="18"/>
          <w:lang w:eastAsia="en-GB"/>
        </w:rPr>
        <w:drawing>
          <wp:anchor distT="0" distB="0" distL="114300" distR="114300" simplePos="0" relativeHeight="251710976" behindDoc="0" locked="0" layoutInCell="1" allowOverlap="1" wp14:anchorId="71507749" wp14:editId="50AC8B44">
            <wp:simplePos x="0" y="0"/>
            <wp:positionH relativeFrom="column">
              <wp:posOffset>-553201</wp:posOffset>
            </wp:positionH>
            <wp:positionV relativeFrom="paragraph">
              <wp:posOffset>-925231</wp:posOffset>
            </wp:positionV>
            <wp:extent cx="1517904" cy="85796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referRelativeResize="0">
                      <a:picLocks noChangeAspect="1"/>
                    </pic:cNvPicPr>
                  </pic:nvPicPr>
                  <pic:blipFill>
                    <a:blip r:embed="rId9"/>
                    <a:srcRect/>
                    <a:stretch/>
                  </pic:blipFill>
                  <pic:spPr bwMode="auto">
                    <a:xfrm>
                      <a:off x="0" y="0"/>
                      <a:ext cx="1517904" cy="857967"/>
                    </a:xfrm>
                    <a:prstGeom prst="rect">
                      <a:avLst/>
                    </a:prstGeom>
                    <a:noFill/>
                    <a:ln w="9525">
                      <a:noFill/>
                      <a:miter lim="800000"/>
                      <a:headEnd/>
                      <a:tailEnd/>
                    </a:ln>
                  </pic:spPr>
                </pic:pic>
              </a:graphicData>
            </a:graphic>
          </wp:anchor>
        </w:drawing>
      </w:r>
      <w:r w:rsidR="008246A6" w:rsidRPr="00C12B15">
        <w:rPr>
          <w:rFonts w:ascii="Microsoft Sans Serif" w:hAnsi="Microsoft Sans Serif" w:cs="Microsoft Sans Serif"/>
          <w:noProof/>
          <w:szCs w:val="18"/>
          <w:lang w:val="da-DK" w:eastAsia="en-GB"/>
        </w:rPr>
        <w:drawing>
          <wp:anchor distT="0" distB="0" distL="114300" distR="114300" simplePos="0" relativeHeight="251694592" behindDoc="1" locked="0" layoutInCell="1" allowOverlap="1" wp14:anchorId="15B5847C" wp14:editId="42113619">
            <wp:simplePos x="0" y="0"/>
            <wp:positionH relativeFrom="column">
              <wp:posOffset>-1827925</wp:posOffset>
            </wp:positionH>
            <wp:positionV relativeFrom="paragraph">
              <wp:posOffset>124370</wp:posOffset>
            </wp:positionV>
            <wp:extent cx="10375198" cy="8600303"/>
            <wp:effectExtent l="0" t="0" r="7620" b="0"/>
            <wp:wrapNone/>
            <wp:docPr id="20" name="Picture 20" descr="C:\04 NEPCon pictures\04 Pictures\Logos\FSC\On-product\IMGP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04 NEPCon pictures\04 Pictures\Logos\FSC\On-product\IMGP002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1399"/>
                    <a:stretch/>
                  </pic:blipFill>
                  <pic:spPr bwMode="auto">
                    <a:xfrm>
                      <a:off x="0" y="0"/>
                      <a:ext cx="10375198" cy="86003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56C32" w:rsidRPr="00C12B15">
        <w:rPr>
          <w:noProof/>
          <w:szCs w:val="20"/>
          <w:lang w:val="da-DK" w:eastAsia="en-GB"/>
        </w:rPr>
        <mc:AlternateContent>
          <mc:Choice Requires="wps">
            <w:drawing>
              <wp:anchor distT="0" distB="0" distL="114300" distR="114300" simplePos="0" relativeHeight="251633150" behindDoc="1" locked="0" layoutInCell="1" allowOverlap="1" wp14:anchorId="4187A2F4" wp14:editId="6F09DE33">
                <wp:simplePos x="0" y="0"/>
                <wp:positionH relativeFrom="column">
                  <wp:posOffset>-1600201</wp:posOffset>
                </wp:positionH>
                <wp:positionV relativeFrom="paragraph">
                  <wp:posOffset>-1109345</wp:posOffset>
                </wp:positionV>
                <wp:extent cx="8448675" cy="1377315"/>
                <wp:effectExtent l="0" t="0" r="28575" b="13335"/>
                <wp:wrapNone/>
                <wp:docPr id="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8675" cy="137731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3E48E276" id="Rectangle 11" o:spid="_x0000_s1026" style="position:absolute;margin-left:-126pt;margin-top:-87.35pt;width:665.25pt;height:108.45pt;z-index:-25168333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" strokecolor="white"/>
            </w:pict>
          </mc:Fallback>
        </mc:AlternateContent>
      </w:r>
    </w:p>
    <w:p w14:paraId="3929AD98" w14:textId="7CFA2C1F" w:rsidR="00A80D3B" w:rsidRPr="00C12B15" w:rsidRDefault="00A80D3B" w:rsidP="00B477D4">
      <w:pPr>
        <w:tabs>
          <w:tab w:val="left" w:pos="1843"/>
        </w:tabs>
        <w:jc w:val="left"/>
        <w:rPr>
          <w:szCs w:val="20"/>
          <w:lang w:val="da-DK"/>
        </w:rPr>
      </w:pPr>
    </w:p>
    <w:p w14:paraId="0EF55FFC" w14:textId="690B1108" w:rsidR="00257ED7" w:rsidRPr="00C12B15" w:rsidRDefault="00257ED7" w:rsidP="00B477D4">
      <w:pPr>
        <w:tabs>
          <w:tab w:val="left" w:pos="1843"/>
        </w:tabs>
        <w:jc w:val="left"/>
        <w:rPr>
          <w:szCs w:val="20"/>
          <w:lang w:val="da-DK"/>
        </w:rPr>
      </w:pPr>
    </w:p>
    <w:p w14:paraId="76701020" w14:textId="630261E0" w:rsidR="00257ED7" w:rsidRPr="00C12B15" w:rsidRDefault="0030197E" w:rsidP="0030197E">
      <w:pPr>
        <w:tabs>
          <w:tab w:val="left" w:pos="2880"/>
        </w:tabs>
        <w:jc w:val="left"/>
        <w:rPr>
          <w:szCs w:val="20"/>
          <w:lang w:val="da-DK"/>
        </w:rPr>
      </w:pPr>
      <w:r w:rsidRPr="00C12B15">
        <w:rPr>
          <w:szCs w:val="20"/>
          <w:lang w:val="da-DK"/>
        </w:rPr>
        <w:tab/>
      </w:r>
    </w:p>
    <w:p w14:paraId="442783B3" w14:textId="4E7EA114" w:rsidR="00257ED7" w:rsidRPr="00C12B15" w:rsidRDefault="00257ED7" w:rsidP="00B477D4">
      <w:pPr>
        <w:tabs>
          <w:tab w:val="left" w:pos="1843"/>
        </w:tabs>
        <w:jc w:val="left"/>
        <w:rPr>
          <w:szCs w:val="20"/>
          <w:lang w:val="da-DK"/>
        </w:rPr>
      </w:pPr>
    </w:p>
    <w:p w14:paraId="3AF44F68" w14:textId="1C0BD2C7" w:rsidR="00257ED7" w:rsidRPr="00C12B15" w:rsidRDefault="004E6516" w:rsidP="004E6516">
      <w:pPr>
        <w:tabs>
          <w:tab w:val="left" w:pos="3540"/>
        </w:tabs>
        <w:jc w:val="left"/>
        <w:rPr>
          <w:szCs w:val="20"/>
          <w:lang w:val="da-DK"/>
        </w:rPr>
      </w:pPr>
      <w:r w:rsidRPr="00C12B15">
        <w:rPr>
          <w:szCs w:val="20"/>
          <w:lang w:val="da-DK"/>
        </w:rPr>
        <w:tab/>
      </w:r>
    </w:p>
    <w:p w14:paraId="49971967" w14:textId="61760C03" w:rsidR="00257ED7" w:rsidRPr="00C12B15" w:rsidRDefault="004E6516" w:rsidP="004E6516">
      <w:pPr>
        <w:tabs>
          <w:tab w:val="left" w:pos="5490"/>
        </w:tabs>
        <w:jc w:val="left"/>
        <w:rPr>
          <w:szCs w:val="20"/>
          <w:lang w:val="da-DK"/>
        </w:rPr>
      </w:pPr>
      <w:r w:rsidRPr="00C12B15">
        <w:rPr>
          <w:szCs w:val="20"/>
          <w:lang w:val="da-DK"/>
        </w:rPr>
        <w:tab/>
      </w:r>
    </w:p>
    <w:p w14:paraId="44B66F57" w14:textId="77777777" w:rsidR="00257ED7" w:rsidRPr="00C12B15" w:rsidRDefault="00257ED7" w:rsidP="00B477D4">
      <w:pPr>
        <w:tabs>
          <w:tab w:val="left" w:pos="1843"/>
        </w:tabs>
        <w:jc w:val="left"/>
        <w:rPr>
          <w:szCs w:val="20"/>
          <w:lang w:val="da-DK"/>
        </w:rPr>
      </w:pPr>
    </w:p>
    <w:p w14:paraId="25DA3E2A" w14:textId="5F7857EC" w:rsidR="00257ED7" w:rsidRPr="00C12B15" w:rsidRDefault="00257ED7" w:rsidP="00B477D4">
      <w:pPr>
        <w:tabs>
          <w:tab w:val="left" w:pos="1843"/>
        </w:tabs>
        <w:jc w:val="left"/>
        <w:rPr>
          <w:szCs w:val="20"/>
          <w:lang w:val="da-DK"/>
        </w:rPr>
      </w:pPr>
    </w:p>
    <w:p w14:paraId="408F97C4" w14:textId="77777777" w:rsidR="00257ED7" w:rsidRPr="00C12B15" w:rsidRDefault="00257ED7" w:rsidP="00B477D4">
      <w:pPr>
        <w:tabs>
          <w:tab w:val="left" w:pos="1843"/>
        </w:tabs>
        <w:jc w:val="left"/>
        <w:rPr>
          <w:szCs w:val="20"/>
          <w:lang w:val="da-DK"/>
        </w:rPr>
      </w:pPr>
    </w:p>
    <w:p w14:paraId="5FBE111E" w14:textId="60622FB4" w:rsidR="00257ED7" w:rsidRPr="00C12B15" w:rsidRDefault="00257ED7" w:rsidP="00B477D4">
      <w:pPr>
        <w:tabs>
          <w:tab w:val="left" w:pos="1843"/>
        </w:tabs>
        <w:jc w:val="left"/>
        <w:rPr>
          <w:szCs w:val="20"/>
          <w:lang w:val="da-DK"/>
        </w:rPr>
      </w:pPr>
    </w:p>
    <w:p w14:paraId="19A3A0B7" w14:textId="7153A46C" w:rsidR="00257ED7" w:rsidRPr="00C12B15" w:rsidRDefault="00257ED7" w:rsidP="00B477D4">
      <w:pPr>
        <w:tabs>
          <w:tab w:val="left" w:pos="1843"/>
        </w:tabs>
        <w:jc w:val="left"/>
        <w:rPr>
          <w:szCs w:val="20"/>
          <w:lang w:val="da-DK"/>
        </w:rPr>
      </w:pPr>
    </w:p>
    <w:p w14:paraId="355946C7" w14:textId="743D311A" w:rsidR="00257ED7" w:rsidRPr="00C12B15" w:rsidRDefault="00257ED7" w:rsidP="00B477D4">
      <w:pPr>
        <w:tabs>
          <w:tab w:val="left" w:pos="1843"/>
        </w:tabs>
        <w:jc w:val="left"/>
        <w:rPr>
          <w:szCs w:val="20"/>
          <w:lang w:val="da-DK"/>
        </w:rPr>
      </w:pPr>
    </w:p>
    <w:p w14:paraId="3CFCFFE8" w14:textId="77777777" w:rsidR="00257ED7" w:rsidRPr="00C12B15" w:rsidRDefault="00257ED7" w:rsidP="00B477D4">
      <w:pPr>
        <w:tabs>
          <w:tab w:val="left" w:pos="1843"/>
        </w:tabs>
        <w:jc w:val="left"/>
        <w:rPr>
          <w:szCs w:val="20"/>
          <w:lang w:val="da-DK"/>
        </w:rPr>
      </w:pPr>
    </w:p>
    <w:p w14:paraId="50F24949" w14:textId="29E32E79" w:rsidR="00257ED7" w:rsidRPr="00C12B15" w:rsidRDefault="00257ED7" w:rsidP="00B477D4">
      <w:pPr>
        <w:tabs>
          <w:tab w:val="left" w:pos="1843"/>
        </w:tabs>
        <w:jc w:val="left"/>
        <w:rPr>
          <w:szCs w:val="20"/>
          <w:lang w:val="da-DK"/>
        </w:rPr>
      </w:pPr>
    </w:p>
    <w:p w14:paraId="79F265D5" w14:textId="77777777" w:rsidR="00257ED7" w:rsidRPr="00C12B15" w:rsidRDefault="00257ED7" w:rsidP="00B477D4">
      <w:pPr>
        <w:tabs>
          <w:tab w:val="left" w:pos="1843"/>
        </w:tabs>
        <w:jc w:val="left"/>
        <w:rPr>
          <w:szCs w:val="20"/>
          <w:lang w:val="da-DK"/>
        </w:rPr>
      </w:pPr>
    </w:p>
    <w:p w14:paraId="6339A74B" w14:textId="77777777" w:rsidR="00257ED7" w:rsidRPr="00C12B15" w:rsidRDefault="00257ED7" w:rsidP="00B477D4">
      <w:pPr>
        <w:tabs>
          <w:tab w:val="left" w:pos="1843"/>
        </w:tabs>
        <w:jc w:val="left"/>
        <w:rPr>
          <w:szCs w:val="20"/>
          <w:lang w:val="da-DK"/>
        </w:rPr>
      </w:pPr>
    </w:p>
    <w:p w14:paraId="35D3DF75" w14:textId="40ECEF5D" w:rsidR="00257ED7" w:rsidRPr="00C12B15" w:rsidRDefault="00052C52" w:rsidP="00B477D4">
      <w:pPr>
        <w:spacing w:before="0" w:after="200" w:line="276" w:lineRule="auto"/>
        <w:jc w:val="left"/>
        <w:rPr>
          <w:szCs w:val="20"/>
          <w:lang w:val="da-DK"/>
        </w:rPr>
      </w:pPr>
      <w:r>
        <w:rPr>
          <w:noProof/>
          <w:szCs w:val="20"/>
        </w:rPr>
        <mc:AlternateContent>
          <mc:Choice Requires="wpg">
            <w:drawing>
              <wp:anchor distT="0" distB="0" distL="114300" distR="114300" simplePos="0" relativeHeight="251715072" behindDoc="0" locked="0" layoutInCell="1" allowOverlap="1" wp14:anchorId="3FCBB617" wp14:editId="08A833EB">
                <wp:simplePos x="0" y="0"/>
                <wp:positionH relativeFrom="page">
                  <wp:posOffset>-19864</wp:posOffset>
                </wp:positionH>
                <wp:positionV relativeFrom="paragraph">
                  <wp:posOffset>4696460</wp:posOffset>
                </wp:positionV>
                <wp:extent cx="7867650" cy="1186194"/>
                <wp:effectExtent l="19050" t="19050" r="38100" b="33020"/>
                <wp:wrapNone/>
                <wp:docPr id="23" name="Group 23"/>
                <wp:cNvGraphicFramePr/>
                <a:graphic xmlns:a="http://schemas.openxmlformats.org/drawingml/2006/main">
                  <a:graphicData uri="http://schemas.microsoft.com/office/word/2010/wordprocessingGroup">
                    <wpg:wgp>
                      <wpg:cNvGrpSpPr/>
                      <wpg:grpSpPr>
                        <a:xfrm>
                          <a:off x="0" y="0"/>
                          <a:ext cx="7867650" cy="1186194"/>
                          <a:chOff x="0" y="0"/>
                          <a:chExt cx="7867650" cy="1186194"/>
                        </a:xfrm>
                      </wpg:grpSpPr>
                      <wps:wsp>
                        <wps:cNvPr id="31" name="Rectangle 31"/>
                        <wps:cNvSpPr>
                          <a:spLocks noChangeArrowheads="1"/>
                        </wps:cNvSpPr>
                        <wps:spPr bwMode="auto">
                          <a:xfrm>
                            <a:off x="0" y="0"/>
                            <a:ext cx="7867650" cy="1186194"/>
                          </a:xfrm>
                          <a:prstGeom prst="rect">
                            <a:avLst/>
                          </a:prstGeom>
                          <a:solidFill>
                            <a:srgbClr val="00907C"/>
                          </a:solidFill>
                          <a:ln w="57150">
                            <a:solidFill>
                              <a:schemeClr val="bg1"/>
                            </a:solidFill>
                            <a:miter lim="800000"/>
                            <a:headEnd/>
                            <a:tailEnd/>
                          </a:ln>
                        </wps:spPr>
                        <wps:txbx>
                          <w:txbxContent>
                            <w:p w14:paraId="5FE8051A" w14:textId="77777777" w:rsidR="00052C52" w:rsidRPr="00606536" w:rsidRDefault="00052C52" w:rsidP="00052C52">
                              <w:pPr>
                                <w:jc w:val="center"/>
                                <w:rPr>
                                  <w:color w:val="00907C"/>
                                </w:rPr>
                              </w:pPr>
                            </w:p>
                          </w:txbxContent>
                        </wps:txbx>
                        <wps:bodyPr rot="0" vert="horz" wrap="square" lIns="91440" tIns="45720" rIns="91440" bIns="45720" anchor="t" anchorCtr="0" upright="1">
                          <a:noAutofit/>
                        </wps:bodyPr>
                      </wps:wsp>
                      <wps:wsp>
                        <wps:cNvPr id="32" name="Text Box 32"/>
                        <wps:cNvSpPr txBox="1">
                          <a:spLocks noChangeArrowheads="1"/>
                        </wps:cNvSpPr>
                        <wps:spPr bwMode="auto">
                          <a:xfrm>
                            <a:off x="575310" y="270510"/>
                            <a:ext cx="3831464" cy="409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89767" w14:textId="77777777" w:rsidR="00052C52" w:rsidRPr="008E190C" w:rsidRDefault="00052C52" w:rsidP="00052C52">
                              <w:pPr>
                                <w:rPr>
                                  <w:b/>
                                  <w:color w:val="FFFFFF"/>
                                  <w:sz w:val="24"/>
                                  <w:szCs w:val="24"/>
                                </w:rPr>
                              </w:pPr>
                              <w:r w:rsidRPr="00606536">
                                <w:rPr>
                                  <w:b/>
                                  <w:color w:val="FFFFFF"/>
                                  <w:sz w:val="24"/>
                                  <w:szCs w:val="24"/>
                                </w:rPr>
                                <w:t xml:space="preserve">Preferred by Nature </w:t>
                              </w:r>
                              <w:r>
                                <w:rPr>
                                  <w:b/>
                                  <w:color w:val="FFFFFF"/>
                                  <w:sz w:val="24"/>
                                  <w:szCs w:val="24"/>
                                </w:rPr>
                                <w:t>Guide</w:t>
                              </w:r>
                            </w:p>
                            <w:p w14:paraId="417525E8" w14:textId="77777777" w:rsidR="00052C52" w:rsidRPr="008E190C" w:rsidRDefault="00052C52" w:rsidP="00052C52">
                              <w:pPr>
                                <w:rPr>
                                  <w:sz w:val="24"/>
                                  <w:szCs w:val="24"/>
                                </w:rPr>
                              </w:pPr>
                            </w:p>
                          </w:txbxContent>
                        </wps:txbx>
                        <wps:bodyPr rot="0" vert="horz" wrap="square" lIns="91440" tIns="45720" rIns="91440" bIns="45720" anchor="t" anchorCtr="0" upright="1">
                          <a:noAutofit/>
                        </wps:bodyPr>
                      </wps:wsp>
                      <wps:wsp>
                        <wps:cNvPr id="33" name="Text Box 33"/>
                        <wps:cNvSpPr txBox="1">
                          <a:spLocks noChangeArrowheads="1"/>
                        </wps:cNvSpPr>
                        <wps:spPr bwMode="auto">
                          <a:xfrm>
                            <a:off x="5562600" y="270510"/>
                            <a:ext cx="1836143" cy="409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DD84B" w14:textId="60B62231" w:rsidR="00052C52" w:rsidRPr="008E190C" w:rsidRDefault="005A06E5" w:rsidP="00052C52">
                              <w:pPr>
                                <w:jc w:val="right"/>
                                <w:rPr>
                                  <w:b/>
                                  <w:color w:val="FFFFFF"/>
                                  <w:sz w:val="24"/>
                                  <w:szCs w:val="24"/>
                                </w:rPr>
                              </w:pPr>
                              <w:r>
                                <w:rPr>
                                  <w:b/>
                                  <w:color w:val="FFFFFF"/>
                                  <w:sz w:val="24"/>
                                  <w:szCs w:val="24"/>
                                </w:rPr>
                                <w:t>April 2022</w:t>
                              </w:r>
                            </w:p>
                            <w:p w14:paraId="64BF6559" w14:textId="77777777" w:rsidR="00052C52" w:rsidRPr="008E190C" w:rsidRDefault="00052C52" w:rsidP="00052C52">
                              <w:pPr>
                                <w:jc w:val="right"/>
                                <w:rPr>
                                  <w:sz w:val="24"/>
                                  <w:szCs w:val="24"/>
                                </w:rPr>
                              </w:pPr>
                            </w:p>
                          </w:txbxContent>
                        </wps:txbx>
                        <wps:bodyPr rot="0" vert="horz" wrap="square" lIns="91440" tIns="45720" rIns="91440" bIns="45720" anchor="t" anchorCtr="0" upright="1">
                          <a:noAutofit/>
                        </wps:bodyPr>
                      </wps:wsp>
                    </wpg:wgp>
                  </a:graphicData>
                </a:graphic>
              </wp:anchor>
            </w:drawing>
          </mc:Choice>
          <mc:Fallback>
            <w:pict>
              <v:group w14:anchorId="3FCBB617" id="Group 23" o:spid="_x0000_s1031" style="position:absolute;margin-left:-1.55pt;margin-top:369.8pt;width:619.5pt;height:93.4pt;z-index:251715072;mso-position-horizontal-relative:page" coordsize="78676,11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">
                <v:rect id="Rectangle 31" o:spid="_x0000_s1032" style="position:absolute;width:78676;height:1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" fillcolor="#00907c" strokecolor="white [3212]" strokeweight="4.5pt">
                  <v:textbox>
                    <w:txbxContent>
                      <w:p w14:paraId="5FE8051A" w14:textId="77777777" w:rsidR="00052C52" w:rsidRPr="00606536" w:rsidRDefault="00052C52" w:rsidP="00052C52">
                        <w:pPr>
                          <w:jc w:val="center"/>
                          <w:rPr>
                            <w:color w:val="00907C"/>
                          </w:rPr>
                        </w:pPr>
                      </w:p>
                    </w:txbxContent>
                  </v:textbox>
                </v:rect>
                <v:shape id="Text Box 32" o:spid="_x0000_s1033" type="#_x0000_t202" style="position:absolute;left:5753;top:2705;width:38314;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63189767" w14:textId="77777777" w:rsidR="00052C52" w:rsidRPr="008E190C" w:rsidRDefault="00052C52" w:rsidP="00052C52">
                        <w:pPr>
                          <w:rPr>
                            <w:b/>
                            <w:color w:val="FFFFFF"/>
                            <w:sz w:val="24"/>
                            <w:szCs w:val="24"/>
                          </w:rPr>
                        </w:pPr>
                        <w:r w:rsidRPr="00606536">
                          <w:rPr>
                            <w:b/>
                            <w:color w:val="FFFFFF"/>
                            <w:sz w:val="24"/>
                            <w:szCs w:val="24"/>
                          </w:rPr>
                          <w:t xml:space="preserve">Preferred by Nature </w:t>
                        </w:r>
                        <w:r>
                          <w:rPr>
                            <w:b/>
                            <w:color w:val="FFFFFF"/>
                            <w:sz w:val="24"/>
                            <w:szCs w:val="24"/>
                          </w:rPr>
                          <w:t>Guide</w:t>
                        </w:r>
                      </w:p>
                      <w:p w14:paraId="417525E8" w14:textId="77777777" w:rsidR="00052C52" w:rsidRPr="008E190C" w:rsidRDefault="00052C52" w:rsidP="00052C52">
                        <w:pPr>
                          <w:rPr>
                            <w:sz w:val="24"/>
                            <w:szCs w:val="24"/>
                          </w:rPr>
                        </w:pPr>
                      </w:p>
                    </w:txbxContent>
                  </v:textbox>
                </v:shape>
                <v:shape id="Text Box 33" o:spid="_x0000_s1034" type="#_x0000_t202" style="position:absolute;left:55626;top:2705;width:18361;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07DDD84B" w14:textId="60B62231" w:rsidR="00052C52" w:rsidRPr="008E190C" w:rsidRDefault="005A06E5" w:rsidP="00052C52">
                        <w:pPr>
                          <w:jc w:val="right"/>
                          <w:rPr>
                            <w:b/>
                            <w:color w:val="FFFFFF"/>
                            <w:sz w:val="24"/>
                            <w:szCs w:val="24"/>
                          </w:rPr>
                        </w:pPr>
                        <w:r>
                          <w:rPr>
                            <w:b/>
                            <w:color w:val="FFFFFF"/>
                            <w:sz w:val="24"/>
                            <w:szCs w:val="24"/>
                          </w:rPr>
                          <w:t>April 2022</w:t>
                        </w:r>
                      </w:p>
                      <w:p w14:paraId="64BF6559" w14:textId="77777777" w:rsidR="00052C52" w:rsidRPr="008E190C" w:rsidRDefault="00052C52" w:rsidP="00052C52">
                        <w:pPr>
                          <w:jc w:val="right"/>
                          <w:rPr>
                            <w:sz w:val="24"/>
                            <w:szCs w:val="24"/>
                          </w:rPr>
                        </w:pPr>
                      </w:p>
                    </w:txbxContent>
                  </v:textbox>
                </v:shape>
                <w10:wrap anchorx="page"/>
              </v:group>
            </w:pict>
          </mc:Fallback>
        </mc:AlternateContent>
      </w:r>
      <w:r w:rsidR="00257ED7" w:rsidRPr="00C12B15">
        <w:rPr>
          <w:szCs w:val="20"/>
          <w:lang w:val="da-DK"/>
        </w:rPr>
        <w:br w:type="page"/>
      </w:r>
    </w:p>
    <w:p w14:paraId="1C3064F9" w14:textId="4213C717" w:rsidR="00667FE1" w:rsidRPr="00C12B15" w:rsidRDefault="00667FE1" w:rsidP="00B477D4">
      <w:pPr>
        <w:tabs>
          <w:tab w:val="left" w:pos="1843"/>
        </w:tabs>
        <w:jc w:val="left"/>
        <w:rPr>
          <w:szCs w:val="18"/>
          <w:lang w:val="da-DK"/>
        </w:rPr>
      </w:pPr>
    </w:p>
    <w:p w14:paraId="079E534A" w14:textId="77777777" w:rsidR="008246A6" w:rsidRPr="008606A4" w:rsidRDefault="00560C40" w:rsidP="008246A6">
      <w:pPr>
        <w:spacing w:before="0" w:after="240" w:line="23" w:lineRule="atLeast"/>
        <w:jc w:val="left"/>
        <w:rPr>
          <w:rFonts w:cs="Arial"/>
          <w:b/>
          <w:color w:val="00907C"/>
          <w:sz w:val="32"/>
          <w:szCs w:val="32"/>
          <w:lang w:val="da-DK"/>
        </w:rPr>
      </w:pPr>
      <w:r w:rsidRPr="008606A4">
        <w:rPr>
          <w:rFonts w:cs="Arial"/>
          <w:b/>
          <w:color w:val="00907C"/>
          <w:sz w:val="32"/>
          <w:szCs w:val="32"/>
          <w:lang w:val="da-DK"/>
        </w:rPr>
        <w:t>Sådan bruger du dette dokument</w:t>
      </w:r>
    </w:p>
    <w:p w14:paraId="5FEE0583" w14:textId="77777777" w:rsidR="008246A6" w:rsidRPr="00C12B15" w:rsidRDefault="006766A5" w:rsidP="008246A6">
      <w:pPr>
        <w:spacing w:before="0" w:after="240" w:line="23" w:lineRule="atLeast"/>
        <w:jc w:val="left"/>
        <w:rPr>
          <w:rFonts w:cs="Arial"/>
          <w:szCs w:val="18"/>
          <w:lang w:val="da-DK"/>
        </w:rPr>
      </w:pPr>
      <w:r w:rsidRPr="00C12B15">
        <w:rPr>
          <w:rFonts w:cs="Arial"/>
          <w:szCs w:val="18"/>
          <w:lang w:val="da-DK"/>
        </w:rPr>
        <w:t xml:space="preserve">Du kan bruge dette dokument som inspiration til, hvordan du udvikler og opbygger en </w:t>
      </w:r>
      <w:r w:rsidR="00C618C7" w:rsidRPr="00C12B15">
        <w:rPr>
          <w:rFonts w:cs="Arial"/>
          <w:szCs w:val="18"/>
          <w:lang w:val="da-DK"/>
        </w:rPr>
        <w:t xml:space="preserve">FSC Chain of </w:t>
      </w:r>
      <w:proofErr w:type="spellStart"/>
      <w:r w:rsidR="00C618C7" w:rsidRPr="00C12B15">
        <w:rPr>
          <w:rFonts w:cs="Arial"/>
          <w:szCs w:val="18"/>
          <w:lang w:val="da-DK"/>
        </w:rPr>
        <w:t>Custody</w:t>
      </w:r>
      <w:proofErr w:type="spellEnd"/>
      <w:r w:rsidR="00C618C7" w:rsidRPr="00C12B15">
        <w:rPr>
          <w:rFonts w:cs="Arial"/>
          <w:szCs w:val="18"/>
          <w:lang w:val="da-DK"/>
        </w:rPr>
        <w:t>-</w:t>
      </w:r>
      <w:r w:rsidRPr="00C12B15">
        <w:rPr>
          <w:rFonts w:cs="Arial"/>
          <w:szCs w:val="18"/>
          <w:lang w:val="da-DK"/>
        </w:rPr>
        <w:t>procedure for din egen virksomhed. Vær opmærksom på, at dette er et generisk, fiktivt eksempel, og at du skal udvikle din egen procedure, der er skræddersyet til din virksomheds struktur og til de områder, som din certificering dækker.</w:t>
      </w:r>
      <w:r w:rsidR="008246A6" w:rsidRPr="00C12B15">
        <w:rPr>
          <w:rFonts w:cs="Arial"/>
          <w:szCs w:val="18"/>
          <w:lang w:val="da-DK"/>
        </w:rPr>
        <w:t xml:space="preserve"> </w:t>
      </w:r>
    </w:p>
    <w:p w14:paraId="4956654E" w14:textId="77777777" w:rsidR="008246A6" w:rsidRPr="00C12B15" w:rsidRDefault="006766A5" w:rsidP="008246A6">
      <w:pPr>
        <w:spacing w:before="0" w:after="240" w:line="23" w:lineRule="atLeast"/>
        <w:jc w:val="left"/>
        <w:rPr>
          <w:rFonts w:cs="Arial"/>
          <w:szCs w:val="18"/>
          <w:lang w:val="da-DK"/>
        </w:rPr>
      </w:pPr>
      <w:r w:rsidRPr="00C12B15">
        <w:rPr>
          <w:rFonts w:cs="Arial"/>
          <w:szCs w:val="18"/>
          <w:lang w:val="da-DK"/>
        </w:rPr>
        <w:t>Bemærk venligst, at dette element bliver brugt gennem hele dokumentet:</w:t>
      </w:r>
    </w:p>
    <w:p w14:paraId="12793EB3" w14:textId="77777777" w:rsidR="008246A6" w:rsidRPr="00C12B15" w:rsidRDefault="006766A5" w:rsidP="00C12B15">
      <w:pPr>
        <w:pStyle w:val="Listeafsnit"/>
        <w:numPr>
          <w:ilvl w:val="0"/>
          <w:numId w:val="17"/>
        </w:numPr>
        <w:spacing w:before="0" w:after="240" w:line="23" w:lineRule="atLeast"/>
        <w:jc w:val="left"/>
        <w:rPr>
          <w:rFonts w:cs="Arial"/>
          <w:szCs w:val="18"/>
          <w:lang w:val="da-DK"/>
        </w:rPr>
      </w:pPr>
      <w:r w:rsidRPr="00C12B15">
        <w:rPr>
          <w:rFonts w:cs="Arial"/>
          <w:szCs w:val="18"/>
          <w:lang w:val="da-DK"/>
        </w:rPr>
        <w:t>Henvisninger til bestemte punkter i den gældende FSC-standard optræder i parenteser. På denne måde kan du nemt finde rundt i standarden og undersøge baggrunden for de afsnit og elementer, som vi har taget med i proceduren.</w:t>
      </w:r>
    </w:p>
    <w:p w14:paraId="506718F1" w14:textId="77777777" w:rsidR="008246A6" w:rsidRPr="00C12B15" w:rsidRDefault="008246A6" w:rsidP="008246A6">
      <w:pPr>
        <w:jc w:val="left"/>
        <w:rPr>
          <w:rFonts w:cs="Arial"/>
          <w:sz w:val="16"/>
          <w:szCs w:val="16"/>
          <w:lang w:val="da-DK"/>
        </w:rPr>
      </w:pPr>
      <w:r w:rsidRPr="00C12B15">
        <w:rPr>
          <w:rFonts w:ascii="Microsoft Sans Serif" w:hAnsi="Microsoft Sans Serif" w:cs="Microsoft Sans Serif"/>
          <w:noProof/>
          <w:szCs w:val="18"/>
          <w:lang w:val="da-DK" w:eastAsia="en-GB"/>
        </w:rPr>
        <mc:AlternateContent>
          <mc:Choice Requires="wps">
            <w:drawing>
              <wp:anchor distT="0" distB="0" distL="114300" distR="114300" simplePos="0" relativeHeight="251696640" behindDoc="0" locked="0" layoutInCell="1" allowOverlap="1" wp14:anchorId="48091BC9" wp14:editId="207BB7AD">
                <wp:simplePos x="0" y="0"/>
                <wp:positionH relativeFrom="margin">
                  <wp:posOffset>0</wp:posOffset>
                </wp:positionH>
                <wp:positionV relativeFrom="paragraph">
                  <wp:posOffset>133350</wp:posOffset>
                </wp:positionV>
                <wp:extent cx="5734685" cy="3746500"/>
                <wp:effectExtent l="0" t="0" r="0" b="63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3746500"/>
                        </a:xfrm>
                        <a:prstGeom prst="rect">
                          <a:avLst/>
                        </a:prstGeom>
                        <a:solidFill>
                          <a:srgbClr val="91B11B">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F67720" w14:textId="77777777" w:rsidR="004E0871" w:rsidRPr="00D81DEE" w:rsidRDefault="004E0871" w:rsidP="008246A6">
                            <w:pPr>
                              <w:ind w:left="1980" w:right="-1297" w:hanging="1980"/>
                              <w:jc w:val="left"/>
                              <w:rPr>
                                <w:b/>
                                <w:lang w:val="da-DK"/>
                              </w:rPr>
                            </w:pPr>
                            <w:r w:rsidRPr="00D81DEE">
                              <w:rPr>
                                <w:b/>
                                <w:szCs w:val="20"/>
                                <w:lang w:val="da-DK"/>
                              </w:rPr>
                              <w:t>VIGTIGT</w:t>
                            </w:r>
                          </w:p>
                          <w:p w14:paraId="2544F79E" w14:textId="084BF1F2" w:rsidR="004E0871" w:rsidRPr="00D81DEE" w:rsidRDefault="004E0871" w:rsidP="00FC5B5A">
                            <w:pPr>
                              <w:jc w:val="left"/>
                              <w:rPr>
                                <w:sz w:val="16"/>
                                <w:szCs w:val="20"/>
                                <w:lang w:val="da-DK"/>
                              </w:rPr>
                            </w:pPr>
                            <w:r w:rsidRPr="00D81DEE">
                              <w:rPr>
                                <w:sz w:val="16"/>
                                <w:szCs w:val="20"/>
                                <w:lang w:val="da-DK"/>
                              </w:rPr>
                              <w:t xml:space="preserve">Dette dokument er udarbejdet af </w:t>
                            </w:r>
                            <w:r w:rsidR="00052C52">
                              <w:rPr>
                                <w:sz w:val="16"/>
                                <w:szCs w:val="20"/>
                                <w:lang w:val="da-DK"/>
                              </w:rPr>
                              <w:t>Preferred by Nature</w:t>
                            </w:r>
                            <w:r w:rsidRPr="00D81DEE">
                              <w:rPr>
                                <w:sz w:val="16"/>
                                <w:szCs w:val="20"/>
                                <w:lang w:val="da-DK"/>
                              </w:rPr>
                              <w:t xml:space="preserve"> som et generisk eksempel på en Chain of </w:t>
                            </w:r>
                            <w:proofErr w:type="spellStart"/>
                            <w:r w:rsidRPr="00D81DEE">
                              <w:rPr>
                                <w:sz w:val="16"/>
                                <w:szCs w:val="20"/>
                                <w:lang w:val="da-DK"/>
                              </w:rPr>
                              <w:t>Custody</w:t>
                            </w:r>
                            <w:proofErr w:type="spellEnd"/>
                            <w:r w:rsidRPr="00D81DEE">
                              <w:rPr>
                                <w:sz w:val="16"/>
                                <w:szCs w:val="20"/>
                                <w:lang w:val="da-DK"/>
                              </w:rPr>
                              <w:t>-procedure. Virksomheden, som optræder i proceduren, er fiktiv, og detaljerne skal kun fungere som eksempler.</w:t>
                            </w:r>
                          </w:p>
                          <w:p w14:paraId="61DC3EF0" w14:textId="0A58B297" w:rsidR="004E0871" w:rsidRPr="00D81DEE" w:rsidRDefault="004E0871" w:rsidP="00FC5B5A">
                            <w:pPr>
                              <w:jc w:val="left"/>
                              <w:rPr>
                                <w:sz w:val="16"/>
                                <w:szCs w:val="20"/>
                                <w:lang w:val="da-DK"/>
                              </w:rPr>
                            </w:pPr>
                            <w:r w:rsidRPr="00D81DEE">
                              <w:rPr>
                                <w:sz w:val="16"/>
                                <w:szCs w:val="20"/>
                                <w:lang w:val="da-DK"/>
                              </w:rPr>
                              <w:t xml:space="preserve">Vi har udarbejdet procedureeksemplet for at hjælpe dig med at opfylde </w:t>
                            </w:r>
                            <w:proofErr w:type="spellStart"/>
                            <w:r w:rsidRPr="00D81DEE">
                              <w:rPr>
                                <w:sz w:val="16"/>
                                <w:szCs w:val="20"/>
                                <w:lang w:val="da-DK"/>
                              </w:rPr>
                              <w:t>FSC’s</w:t>
                            </w:r>
                            <w:proofErr w:type="spellEnd"/>
                            <w:r w:rsidRPr="00D81DEE">
                              <w:rPr>
                                <w:sz w:val="16"/>
                                <w:szCs w:val="20"/>
                                <w:lang w:val="da-DK"/>
                              </w:rPr>
                              <w:t xml:space="preserve"> Chain of </w:t>
                            </w:r>
                            <w:proofErr w:type="spellStart"/>
                            <w:r w:rsidRPr="00D81DEE">
                              <w:rPr>
                                <w:sz w:val="16"/>
                                <w:szCs w:val="20"/>
                                <w:lang w:val="da-DK"/>
                              </w:rPr>
                              <w:t>Custody</w:t>
                            </w:r>
                            <w:proofErr w:type="spellEnd"/>
                            <w:r w:rsidRPr="00D81DEE">
                              <w:rPr>
                                <w:sz w:val="16"/>
                                <w:szCs w:val="20"/>
                                <w:lang w:val="da-DK"/>
                              </w:rPr>
                              <w:t>-standard (FSC-STD-40-004 V3-</w:t>
                            </w:r>
                            <w:r w:rsidR="008606A4">
                              <w:rPr>
                                <w:sz w:val="16"/>
                                <w:szCs w:val="20"/>
                                <w:lang w:val="da-DK"/>
                              </w:rPr>
                              <w:t>1</w:t>
                            </w:r>
                            <w:r w:rsidRPr="00D81DEE">
                              <w:rPr>
                                <w:sz w:val="16"/>
                                <w:szCs w:val="20"/>
                                <w:lang w:val="da-DK"/>
                              </w:rPr>
                              <w:t xml:space="preserve">) ved at give dig et eksempel på, hvordan en </w:t>
                            </w:r>
                            <w:proofErr w:type="spellStart"/>
                            <w:r w:rsidRPr="00D81DEE">
                              <w:rPr>
                                <w:sz w:val="16"/>
                                <w:szCs w:val="20"/>
                                <w:lang w:val="da-DK"/>
                              </w:rPr>
                              <w:t>CoC</w:t>
                            </w:r>
                            <w:proofErr w:type="spellEnd"/>
                            <w:r w:rsidRPr="00D81DEE">
                              <w:rPr>
                                <w:sz w:val="16"/>
                                <w:szCs w:val="20"/>
                                <w:lang w:val="da-DK"/>
                              </w:rPr>
                              <w:t xml:space="preserve">-procedure kan se ud.  </w:t>
                            </w:r>
                          </w:p>
                          <w:p w14:paraId="59677585" w14:textId="77777777" w:rsidR="004E0871" w:rsidRPr="00D81DEE" w:rsidRDefault="004E0871" w:rsidP="00BA71D6">
                            <w:pPr>
                              <w:jc w:val="left"/>
                              <w:rPr>
                                <w:sz w:val="16"/>
                                <w:szCs w:val="20"/>
                                <w:lang w:val="da-DK"/>
                              </w:rPr>
                            </w:pPr>
                            <w:r w:rsidRPr="00D81DEE">
                              <w:rPr>
                                <w:sz w:val="16"/>
                                <w:szCs w:val="20"/>
                                <w:lang w:val="da-DK"/>
                              </w:rPr>
                              <w:t>Eksemplet er et redskab, som du kan vælge at bruge til at udvikle en procedure til din egen virksomhed, men kan ikke overføres direkte. Du skal altid udvikle og tilpasse din</w:t>
                            </w:r>
                            <w:r>
                              <w:rPr>
                                <w:sz w:val="16"/>
                                <w:szCs w:val="20"/>
                                <w:lang w:val="da-DK"/>
                              </w:rPr>
                              <w:t xml:space="preserve"> egen</w:t>
                            </w:r>
                            <w:r w:rsidRPr="00D81DEE">
                              <w:rPr>
                                <w:sz w:val="16"/>
                                <w:szCs w:val="20"/>
                                <w:lang w:val="da-DK"/>
                              </w:rPr>
                              <w:t xml:space="preserve"> procedure.</w:t>
                            </w:r>
                          </w:p>
                          <w:p w14:paraId="71146494" w14:textId="77777777" w:rsidR="004E0871" w:rsidRPr="00D81DEE" w:rsidRDefault="004E0871" w:rsidP="00BA71D6">
                            <w:pPr>
                              <w:jc w:val="left"/>
                              <w:rPr>
                                <w:sz w:val="16"/>
                                <w:szCs w:val="20"/>
                                <w:lang w:val="da-DK"/>
                              </w:rPr>
                            </w:pPr>
                            <w:r w:rsidRPr="00D81DEE">
                              <w:rPr>
                                <w:sz w:val="16"/>
                                <w:szCs w:val="20"/>
                                <w:lang w:val="da-DK"/>
                              </w:rPr>
                              <w:t>Det er frivilligt, om du vil bruge dette dokument, og det garanterer ikke, at din egen procedure lever op til alle krav.</w:t>
                            </w:r>
                          </w:p>
                          <w:p w14:paraId="366365DF" w14:textId="77777777" w:rsidR="004E0871" w:rsidRPr="00D81DEE" w:rsidRDefault="004E0871" w:rsidP="00BA71D6">
                            <w:pPr>
                              <w:jc w:val="left"/>
                              <w:rPr>
                                <w:color w:val="0000FF"/>
                                <w:sz w:val="16"/>
                                <w:szCs w:val="20"/>
                                <w:lang w:val="da-DK"/>
                              </w:rPr>
                            </w:pPr>
                            <w:r w:rsidRPr="00D81DEE">
                              <w:rPr>
                                <w:sz w:val="16"/>
                                <w:szCs w:val="20"/>
                                <w:lang w:val="da-DK"/>
                              </w:rPr>
                              <w:t>Vi har gjort vores bedste for at dække alle standardkrav, men vi stiller ingen garanti for, at procedureeksemplet er fuldt dækkende.</w:t>
                            </w:r>
                          </w:p>
                          <w:p w14:paraId="1E47E944" w14:textId="77777777" w:rsidR="004E0871" w:rsidRPr="00D81DEE" w:rsidRDefault="004E0871" w:rsidP="008246A6">
                            <w:pPr>
                              <w:jc w:val="left"/>
                              <w:rPr>
                                <w:b/>
                                <w:sz w:val="16"/>
                                <w:szCs w:val="20"/>
                                <w:lang w:val="da-DK"/>
                              </w:rPr>
                            </w:pPr>
                            <w:r w:rsidRPr="00D81DEE">
                              <w:rPr>
                                <w:b/>
                                <w:sz w:val="16"/>
                                <w:szCs w:val="20"/>
                                <w:lang w:val="da-DK"/>
                              </w:rPr>
                              <w:t>Bemærk venligst, at procedureeksemplet KUN OMFATTER TRANSFERSYSTEMET (ikke kredit- og procentsystemet).</w:t>
                            </w:r>
                          </w:p>
                          <w:p w14:paraId="47CC9398" w14:textId="77777777" w:rsidR="004E0871" w:rsidRPr="00D81DEE" w:rsidRDefault="004E0871" w:rsidP="008246A6">
                            <w:pPr>
                              <w:jc w:val="left"/>
                              <w:rPr>
                                <w:i/>
                                <w:sz w:val="16"/>
                                <w:szCs w:val="20"/>
                                <w:lang w:val="da-DK"/>
                              </w:rPr>
                            </w:pPr>
                            <w:r w:rsidRPr="00D81DEE">
                              <w:rPr>
                                <w:i/>
                                <w:sz w:val="16"/>
                                <w:szCs w:val="20"/>
                                <w:lang w:val="da-DK"/>
                              </w:rPr>
                              <w:t xml:space="preserve">OBS: Vi stiller dette procedureeksempel til rådighed for certificerede virksomheder i Danmark. Derfor har vi i dette dokument brugt symbolet ® til at vise, at FSC er et registreret varemærke. I mange lande bruger man i stedet symbolet </w:t>
                            </w:r>
                            <w:r w:rsidRPr="00761C4D">
                              <w:rPr>
                                <w:i/>
                                <w:sz w:val="16"/>
                                <w:szCs w:val="20"/>
                                <w:vertAlign w:val="superscript"/>
                                <w:lang w:val="da-DK"/>
                              </w:rPr>
                              <w:t>TM</w:t>
                            </w:r>
                            <w:r w:rsidRPr="00D81DEE">
                              <w:rPr>
                                <w:i/>
                                <w:sz w:val="16"/>
                                <w:szCs w:val="20"/>
                                <w:lang w:val="da-DK"/>
                              </w:rPr>
                              <w:t xml:space="preserve">, hvorfor det kan være nødvendigt at ændre symbolet, når du udarbejder din virksomheds procedure. </w:t>
                            </w:r>
                          </w:p>
                          <w:p w14:paraId="0E470969" w14:textId="77777777" w:rsidR="004E0871" w:rsidRPr="002B6CEC" w:rsidRDefault="004E0871" w:rsidP="008246A6">
                            <w:pPr>
                              <w:ind w:left="1980" w:hanging="1980"/>
                              <w:rPr>
                                <w:lang w:val="da-DK"/>
                              </w:rPr>
                            </w:pPr>
                          </w:p>
                          <w:p w14:paraId="5640B6CB" w14:textId="77777777" w:rsidR="004E0871" w:rsidRPr="002B6CEC" w:rsidRDefault="004E0871" w:rsidP="008246A6">
                            <w:pPr>
                              <w:rPr>
                                <w:b/>
                                <w:lang w:val="da-DK"/>
                              </w:rPr>
                            </w:pPr>
                          </w:p>
                        </w:txbxContent>
                      </wps:txbx>
                      <wps:bodyPr rot="0" vert="horz" wrap="square" lIns="274320" tIns="274320" rIns="274320" bIns="2743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091BC9" id="Text Box 17" o:spid="_x0000_s1035" type="#_x0000_t202" style="position:absolute;margin-left:0;margin-top:10.5pt;width:451.55pt;height:29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" fillcolor="#91b11b" stroked="f">
                <v:fill opacity="32896f"/>
                <v:textbox inset="21.6pt,21.6pt,21.6pt,21.6pt">
                  <w:txbxContent>
                    <w:p w14:paraId="57F67720" w14:textId="77777777" w:rsidR="004E0871" w:rsidRPr="00D81DEE" w:rsidRDefault="004E0871" w:rsidP="008246A6">
                      <w:pPr>
                        <w:ind w:left="1980" w:right="-1297" w:hanging="1980"/>
                        <w:jc w:val="left"/>
                        <w:rPr>
                          <w:b/>
                          <w:lang w:val="da-DK"/>
                        </w:rPr>
                      </w:pPr>
                      <w:r w:rsidRPr="00D81DEE">
                        <w:rPr>
                          <w:b/>
                          <w:szCs w:val="20"/>
                          <w:lang w:val="da-DK"/>
                        </w:rPr>
                        <w:t>VIGTIGT</w:t>
                      </w:r>
                    </w:p>
                    <w:p w14:paraId="2544F79E" w14:textId="084BF1F2" w:rsidR="004E0871" w:rsidRPr="00D81DEE" w:rsidRDefault="004E0871" w:rsidP="00FC5B5A">
                      <w:pPr>
                        <w:jc w:val="left"/>
                        <w:rPr>
                          <w:sz w:val="16"/>
                          <w:szCs w:val="20"/>
                          <w:lang w:val="da-DK"/>
                        </w:rPr>
                      </w:pPr>
                      <w:r w:rsidRPr="00D81DEE">
                        <w:rPr>
                          <w:sz w:val="16"/>
                          <w:szCs w:val="20"/>
                          <w:lang w:val="da-DK"/>
                        </w:rPr>
                        <w:t xml:space="preserve">Dette dokument er udarbejdet af </w:t>
                      </w:r>
                      <w:r w:rsidR="00052C52">
                        <w:rPr>
                          <w:sz w:val="16"/>
                          <w:szCs w:val="20"/>
                          <w:lang w:val="da-DK"/>
                        </w:rPr>
                        <w:t>Preferred by Nature</w:t>
                      </w:r>
                      <w:r w:rsidRPr="00D81DEE">
                        <w:rPr>
                          <w:sz w:val="16"/>
                          <w:szCs w:val="20"/>
                          <w:lang w:val="da-DK"/>
                        </w:rPr>
                        <w:t xml:space="preserve"> som et generisk eksempel på en Chain of </w:t>
                      </w:r>
                      <w:proofErr w:type="spellStart"/>
                      <w:r w:rsidRPr="00D81DEE">
                        <w:rPr>
                          <w:sz w:val="16"/>
                          <w:szCs w:val="20"/>
                          <w:lang w:val="da-DK"/>
                        </w:rPr>
                        <w:t>Custody</w:t>
                      </w:r>
                      <w:proofErr w:type="spellEnd"/>
                      <w:r w:rsidRPr="00D81DEE">
                        <w:rPr>
                          <w:sz w:val="16"/>
                          <w:szCs w:val="20"/>
                          <w:lang w:val="da-DK"/>
                        </w:rPr>
                        <w:t>-procedure. Virksomheden, som optræder i proceduren, er fiktiv, og detaljerne skal kun fungere som eksempler.</w:t>
                      </w:r>
                    </w:p>
                    <w:p w14:paraId="61DC3EF0" w14:textId="0A58B297" w:rsidR="004E0871" w:rsidRPr="00D81DEE" w:rsidRDefault="004E0871" w:rsidP="00FC5B5A">
                      <w:pPr>
                        <w:jc w:val="left"/>
                        <w:rPr>
                          <w:sz w:val="16"/>
                          <w:szCs w:val="20"/>
                          <w:lang w:val="da-DK"/>
                        </w:rPr>
                      </w:pPr>
                      <w:r w:rsidRPr="00D81DEE">
                        <w:rPr>
                          <w:sz w:val="16"/>
                          <w:szCs w:val="20"/>
                          <w:lang w:val="da-DK"/>
                        </w:rPr>
                        <w:t xml:space="preserve">Vi har udarbejdet procedureeksemplet for at hjælpe dig med at opfylde </w:t>
                      </w:r>
                      <w:proofErr w:type="spellStart"/>
                      <w:r w:rsidRPr="00D81DEE">
                        <w:rPr>
                          <w:sz w:val="16"/>
                          <w:szCs w:val="20"/>
                          <w:lang w:val="da-DK"/>
                        </w:rPr>
                        <w:t>FSC’s</w:t>
                      </w:r>
                      <w:proofErr w:type="spellEnd"/>
                      <w:r w:rsidRPr="00D81DEE">
                        <w:rPr>
                          <w:sz w:val="16"/>
                          <w:szCs w:val="20"/>
                          <w:lang w:val="da-DK"/>
                        </w:rPr>
                        <w:t xml:space="preserve"> Chain of </w:t>
                      </w:r>
                      <w:proofErr w:type="spellStart"/>
                      <w:r w:rsidRPr="00D81DEE">
                        <w:rPr>
                          <w:sz w:val="16"/>
                          <w:szCs w:val="20"/>
                          <w:lang w:val="da-DK"/>
                        </w:rPr>
                        <w:t>Custody</w:t>
                      </w:r>
                      <w:proofErr w:type="spellEnd"/>
                      <w:r w:rsidRPr="00D81DEE">
                        <w:rPr>
                          <w:sz w:val="16"/>
                          <w:szCs w:val="20"/>
                          <w:lang w:val="da-DK"/>
                        </w:rPr>
                        <w:t>-standard (FSC-STD-40-004 V3-</w:t>
                      </w:r>
                      <w:r w:rsidR="008606A4">
                        <w:rPr>
                          <w:sz w:val="16"/>
                          <w:szCs w:val="20"/>
                          <w:lang w:val="da-DK"/>
                        </w:rPr>
                        <w:t>1</w:t>
                      </w:r>
                      <w:r w:rsidRPr="00D81DEE">
                        <w:rPr>
                          <w:sz w:val="16"/>
                          <w:szCs w:val="20"/>
                          <w:lang w:val="da-DK"/>
                        </w:rPr>
                        <w:t xml:space="preserve">) ved at give dig et eksempel på, hvordan en </w:t>
                      </w:r>
                      <w:proofErr w:type="spellStart"/>
                      <w:r w:rsidRPr="00D81DEE">
                        <w:rPr>
                          <w:sz w:val="16"/>
                          <w:szCs w:val="20"/>
                          <w:lang w:val="da-DK"/>
                        </w:rPr>
                        <w:t>CoC</w:t>
                      </w:r>
                      <w:proofErr w:type="spellEnd"/>
                      <w:r w:rsidRPr="00D81DEE">
                        <w:rPr>
                          <w:sz w:val="16"/>
                          <w:szCs w:val="20"/>
                          <w:lang w:val="da-DK"/>
                        </w:rPr>
                        <w:t xml:space="preserve">-procedure kan se ud.  </w:t>
                      </w:r>
                    </w:p>
                    <w:p w14:paraId="59677585" w14:textId="77777777" w:rsidR="004E0871" w:rsidRPr="00D81DEE" w:rsidRDefault="004E0871" w:rsidP="00BA71D6">
                      <w:pPr>
                        <w:jc w:val="left"/>
                        <w:rPr>
                          <w:sz w:val="16"/>
                          <w:szCs w:val="20"/>
                          <w:lang w:val="da-DK"/>
                        </w:rPr>
                      </w:pPr>
                      <w:r w:rsidRPr="00D81DEE">
                        <w:rPr>
                          <w:sz w:val="16"/>
                          <w:szCs w:val="20"/>
                          <w:lang w:val="da-DK"/>
                        </w:rPr>
                        <w:t>Eksemplet er et redskab, som du kan vælge at bruge til at udvikle en procedure til din egen virksomhed, men kan ikke overføres direkte. Du skal altid udvikle og tilpasse din</w:t>
                      </w:r>
                      <w:r>
                        <w:rPr>
                          <w:sz w:val="16"/>
                          <w:szCs w:val="20"/>
                          <w:lang w:val="da-DK"/>
                        </w:rPr>
                        <w:t xml:space="preserve"> egen</w:t>
                      </w:r>
                      <w:r w:rsidRPr="00D81DEE">
                        <w:rPr>
                          <w:sz w:val="16"/>
                          <w:szCs w:val="20"/>
                          <w:lang w:val="da-DK"/>
                        </w:rPr>
                        <w:t xml:space="preserve"> procedure.</w:t>
                      </w:r>
                    </w:p>
                    <w:p w14:paraId="71146494" w14:textId="77777777" w:rsidR="004E0871" w:rsidRPr="00D81DEE" w:rsidRDefault="004E0871" w:rsidP="00BA71D6">
                      <w:pPr>
                        <w:jc w:val="left"/>
                        <w:rPr>
                          <w:sz w:val="16"/>
                          <w:szCs w:val="20"/>
                          <w:lang w:val="da-DK"/>
                        </w:rPr>
                      </w:pPr>
                      <w:r w:rsidRPr="00D81DEE">
                        <w:rPr>
                          <w:sz w:val="16"/>
                          <w:szCs w:val="20"/>
                          <w:lang w:val="da-DK"/>
                        </w:rPr>
                        <w:t>Det er frivilligt, om du vil bruge dette dokument, og det garanterer ikke, at din egen procedure lever op til alle krav.</w:t>
                      </w:r>
                    </w:p>
                    <w:p w14:paraId="366365DF" w14:textId="77777777" w:rsidR="004E0871" w:rsidRPr="00D81DEE" w:rsidRDefault="004E0871" w:rsidP="00BA71D6">
                      <w:pPr>
                        <w:jc w:val="left"/>
                        <w:rPr>
                          <w:color w:val="0000FF"/>
                          <w:sz w:val="16"/>
                          <w:szCs w:val="20"/>
                          <w:lang w:val="da-DK"/>
                        </w:rPr>
                      </w:pPr>
                      <w:r w:rsidRPr="00D81DEE">
                        <w:rPr>
                          <w:sz w:val="16"/>
                          <w:szCs w:val="20"/>
                          <w:lang w:val="da-DK"/>
                        </w:rPr>
                        <w:t>Vi har gjort vores bedste for at dække alle standardkrav, men vi stiller ingen garanti for, at procedureeksemplet er fuldt dækkende.</w:t>
                      </w:r>
                    </w:p>
                    <w:p w14:paraId="1E47E944" w14:textId="77777777" w:rsidR="004E0871" w:rsidRPr="00D81DEE" w:rsidRDefault="004E0871" w:rsidP="008246A6">
                      <w:pPr>
                        <w:jc w:val="left"/>
                        <w:rPr>
                          <w:b/>
                          <w:sz w:val="16"/>
                          <w:szCs w:val="20"/>
                          <w:lang w:val="da-DK"/>
                        </w:rPr>
                      </w:pPr>
                      <w:r w:rsidRPr="00D81DEE">
                        <w:rPr>
                          <w:b/>
                          <w:sz w:val="16"/>
                          <w:szCs w:val="20"/>
                          <w:lang w:val="da-DK"/>
                        </w:rPr>
                        <w:t>Bemærk venligst, at procedureeksemplet KUN OMFATTER TRANSFERSYSTEMET (ikke kredit- og procentsystemet).</w:t>
                      </w:r>
                    </w:p>
                    <w:p w14:paraId="47CC9398" w14:textId="77777777" w:rsidR="004E0871" w:rsidRPr="00D81DEE" w:rsidRDefault="004E0871" w:rsidP="008246A6">
                      <w:pPr>
                        <w:jc w:val="left"/>
                        <w:rPr>
                          <w:i/>
                          <w:sz w:val="16"/>
                          <w:szCs w:val="20"/>
                          <w:lang w:val="da-DK"/>
                        </w:rPr>
                      </w:pPr>
                      <w:r w:rsidRPr="00D81DEE">
                        <w:rPr>
                          <w:i/>
                          <w:sz w:val="16"/>
                          <w:szCs w:val="20"/>
                          <w:lang w:val="da-DK"/>
                        </w:rPr>
                        <w:t xml:space="preserve">OBS: Vi stiller dette procedureeksempel til rådighed for certificerede virksomheder i Danmark. Derfor har vi i dette dokument brugt symbolet ® til at vise, at FSC er et registreret varemærke. I mange lande bruger man i stedet symbolet </w:t>
                      </w:r>
                      <w:r w:rsidRPr="00761C4D">
                        <w:rPr>
                          <w:i/>
                          <w:sz w:val="16"/>
                          <w:szCs w:val="20"/>
                          <w:vertAlign w:val="superscript"/>
                          <w:lang w:val="da-DK"/>
                        </w:rPr>
                        <w:t>TM</w:t>
                      </w:r>
                      <w:r w:rsidRPr="00D81DEE">
                        <w:rPr>
                          <w:i/>
                          <w:sz w:val="16"/>
                          <w:szCs w:val="20"/>
                          <w:lang w:val="da-DK"/>
                        </w:rPr>
                        <w:t xml:space="preserve">, hvorfor det kan være nødvendigt at ændre symbolet, når du udarbejder din virksomheds procedure. </w:t>
                      </w:r>
                    </w:p>
                    <w:p w14:paraId="0E470969" w14:textId="77777777" w:rsidR="004E0871" w:rsidRPr="002B6CEC" w:rsidRDefault="004E0871" w:rsidP="008246A6">
                      <w:pPr>
                        <w:ind w:left="1980" w:hanging="1980"/>
                        <w:rPr>
                          <w:lang w:val="da-DK"/>
                        </w:rPr>
                      </w:pPr>
                    </w:p>
                    <w:p w14:paraId="5640B6CB" w14:textId="77777777" w:rsidR="004E0871" w:rsidRPr="002B6CEC" w:rsidRDefault="004E0871" w:rsidP="008246A6">
                      <w:pPr>
                        <w:rPr>
                          <w:b/>
                          <w:lang w:val="da-DK"/>
                        </w:rPr>
                      </w:pPr>
                    </w:p>
                  </w:txbxContent>
                </v:textbox>
                <w10:wrap type="square" anchorx="margin"/>
              </v:shape>
            </w:pict>
          </mc:Fallback>
        </mc:AlternateContent>
      </w:r>
    </w:p>
    <w:p w14:paraId="1E34AD12" w14:textId="77777777" w:rsidR="008246A6" w:rsidRPr="00C12B15" w:rsidRDefault="008246A6" w:rsidP="008246A6">
      <w:pPr>
        <w:jc w:val="left"/>
        <w:rPr>
          <w:rFonts w:cs="Arial"/>
          <w:sz w:val="16"/>
          <w:szCs w:val="16"/>
          <w:lang w:val="da-DK"/>
        </w:rPr>
      </w:pPr>
    </w:p>
    <w:p w14:paraId="65E04502" w14:textId="77777777" w:rsidR="008246A6" w:rsidRPr="00C12B15" w:rsidRDefault="008246A6" w:rsidP="008246A6">
      <w:pPr>
        <w:jc w:val="left"/>
        <w:rPr>
          <w:rFonts w:cs="Arial"/>
          <w:sz w:val="16"/>
          <w:szCs w:val="16"/>
          <w:lang w:val="da-DK"/>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8"/>
        <w:gridCol w:w="6159"/>
      </w:tblGrid>
      <w:tr w:rsidR="006B07C4" w:rsidRPr="00147FD6" w14:paraId="5A85AA7B" w14:textId="77777777" w:rsidTr="00D42DE3">
        <w:tc>
          <w:tcPr>
            <w:tcW w:w="2886" w:type="dxa"/>
          </w:tcPr>
          <w:p w14:paraId="67C443C7" w14:textId="77777777" w:rsidR="004D4E70" w:rsidRPr="00C12B15" w:rsidRDefault="004D4E70" w:rsidP="00B477D4">
            <w:pPr>
              <w:jc w:val="left"/>
              <w:rPr>
                <w:rFonts w:cs="Arial"/>
                <w:sz w:val="16"/>
                <w:szCs w:val="16"/>
                <w:lang w:val="da-DK"/>
              </w:rPr>
            </w:pPr>
            <w:r w:rsidRPr="00C12B15">
              <w:rPr>
                <w:noProof/>
                <w:lang w:val="da-DK" w:eastAsia="en-GB"/>
              </w:rPr>
              <w:drawing>
                <wp:inline distT="0" distB="0" distL="0" distR="0" wp14:anchorId="45423087" wp14:editId="174C8C3A">
                  <wp:extent cx="1477980" cy="352666"/>
                  <wp:effectExtent l="0" t="0" r="8255" b="952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irrors.creativecommons.org/presskit/logos/cc.logo.large.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77980" cy="352666"/>
                          </a:xfrm>
                          <a:prstGeom prst="rect">
                            <a:avLst/>
                          </a:prstGeom>
                          <a:noFill/>
                          <a:ln>
                            <a:noFill/>
                          </a:ln>
                        </pic:spPr>
                      </pic:pic>
                    </a:graphicData>
                  </a:graphic>
                </wp:inline>
              </w:drawing>
            </w:r>
          </w:p>
        </w:tc>
        <w:tc>
          <w:tcPr>
            <w:tcW w:w="6357" w:type="dxa"/>
          </w:tcPr>
          <w:p w14:paraId="6F691244" w14:textId="79AD33F6" w:rsidR="00E562A3" w:rsidRPr="00C12B15" w:rsidRDefault="00052C52" w:rsidP="00E562A3">
            <w:pPr>
              <w:rPr>
                <w:iCs/>
                <w:sz w:val="16"/>
                <w:szCs w:val="16"/>
                <w:lang w:val="da-DK"/>
              </w:rPr>
            </w:pPr>
            <w:r w:rsidRPr="00052C52">
              <w:rPr>
                <w:rFonts w:eastAsiaTheme="minorHAnsi" w:cstheme="minorBidi"/>
                <w:sz w:val="16"/>
                <w:szCs w:val="16"/>
                <w:lang w:val="da-DK"/>
              </w:rPr>
              <w:t>Preferred by Nature</w:t>
            </w:r>
            <w:r w:rsidR="00E562A3" w:rsidRPr="00C12B15">
              <w:rPr>
                <w:iCs/>
                <w:sz w:val="16"/>
                <w:szCs w:val="16"/>
                <w:lang w:val="da-DK"/>
              </w:rPr>
              <w:t xml:space="preserve"> har vedtaget en "open </w:t>
            </w:r>
            <w:proofErr w:type="spellStart"/>
            <w:r w:rsidR="00E562A3" w:rsidRPr="00C12B15">
              <w:rPr>
                <w:iCs/>
                <w:sz w:val="16"/>
                <w:szCs w:val="16"/>
                <w:lang w:val="da-DK"/>
              </w:rPr>
              <w:t>source"-politik</w:t>
            </w:r>
            <w:proofErr w:type="spellEnd"/>
            <w:r w:rsidR="00E562A3" w:rsidRPr="00C12B15">
              <w:rPr>
                <w:iCs/>
                <w:sz w:val="16"/>
                <w:szCs w:val="16"/>
                <w:lang w:val="da-DK"/>
              </w:rPr>
              <w:t xml:space="preserve"> for at dele, hvad vi udvikler, med det formål at fremme bæredygtighed. </w:t>
            </w:r>
            <w:r w:rsidR="00E562A3" w:rsidRPr="004E0871">
              <w:rPr>
                <w:iCs/>
                <w:sz w:val="16"/>
                <w:szCs w:val="16"/>
              </w:rPr>
              <w:t xml:space="preserve">Dette </w:t>
            </w:r>
            <w:proofErr w:type="spellStart"/>
            <w:r w:rsidR="00E562A3" w:rsidRPr="004E0871">
              <w:rPr>
                <w:iCs/>
                <w:sz w:val="16"/>
                <w:szCs w:val="16"/>
              </w:rPr>
              <w:t>værk</w:t>
            </w:r>
            <w:proofErr w:type="spellEnd"/>
            <w:r w:rsidR="00E562A3" w:rsidRPr="004E0871">
              <w:rPr>
                <w:iCs/>
                <w:sz w:val="16"/>
                <w:szCs w:val="16"/>
              </w:rPr>
              <w:t xml:space="preserve"> </w:t>
            </w:r>
            <w:proofErr w:type="spellStart"/>
            <w:r w:rsidR="00E562A3" w:rsidRPr="004E0871">
              <w:rPr>
                <w:iCs/>
                <w:sz w:val="16"/>
                <w:szCs w:val="16"/>
              </w:rPr>
              <w:t>udgives</w:t>
            </w:r>
            <w:proofErr w:type="spellEnd"/>
            <w:r w:rsidR="00E562A3" w:rsidRPr="004E0871">
              <w:rPr>
                <w:iCs/>
                <w:sz w:val="16"/>
                <w:szCs w:val="16"/>
              </w:rPr>
              <w:t xml:space="preserve"> under </w:t>
            </w:r>
            <w:hyperlink r:id="rId12" w:history="1">
              <w:r w:rsidR="00E562A3" w:rsidRPr="004E0871">
                <w:rPr>
                  <w:rStyle w:val="Hyperlink"/>
                  <w:sz w:val="16"/>
                  <w:szCs w:val="16"/>
                </w:rPr>
                <w:t xml:space="preserve">Creative Commons Attribution Share-Alike 3.0 </w:t>
              </w:r>
              <w:proofErr w:type="spellStart"/>
              <w:r w:rsidR="00E562A3" w:rsidRPr="004E0871">
                <w:rPr>
                  <w:rStyle w:val="Hyperlink"/>
                  <w:sz w:val="16"/>
                  <w:szCs w:val="16"/>
                </w:rPr>
                <w:t>licens</w:t>
              </w:r>
              <w:proofErr w:type="spellEnd"/>
            </w:hyperlink>
            <w:r w:rsidR="00E562A3" w:rsidRPr="004E0871">
              <w:rPr>
                <w:iCs/>
                <w:sz w:val="16"/>
                <w:szCs w:val="16"/>
              </w:rPr>
              <w:t xml:space="preserve">. </w:t>
            </w:r>
            <w:r w:rsidR="00E562A3" w:rsidRPr="00C12B15">
              <w:rPr>
                <w:iCs/>
                <w:sz w:val="16"/>
                <w:szCs w:val="16"/>
                <w:lang w:val="da-DK"/>
              </w:rPr>
              <w:t>Enhver, der modtager en kopi af dette dokument, gives herved uden beregning tilladelse til frit og uden begrænsning at benytte dokumentet, herunder bl.a. rettighederne til at bruge, kopiere, ændre, integrere, offentliggøre og/eller distribuere kopier af dokumentet, på følgende betingelser:</w:t>
            </w:r>
          </w:p>
          <w:p w14:paraId="2DA44C6C" w14:textId="77777777" w:rsidR="004D4E70" w:rsidRPr="00052C52" w:rsidRDefault="00E562A3" w:rsidP="00B07210">
            <w:pPr>
              <w:pStyle w:val="Listeafsnit"/>
              <w:numPr>
                <w:ilvl w:val="0"/>
                <w:numId w:val="3"/>
              </w:numPr>
              <w:ind w:left="354"/>
              <w:jc w:val="left"/>
              <w:rPr>
                <w:rFonts w:eastAsiaTheme="minorHAnsi" w:cstheme="minorBidi"/>
                <w:sz w:val="16"/>
                <w:szCs w:val="16"/>
                <w:lang w:val="da-DK"/>
              </w:rPr>
            </w:pPr>
            <w:r w:rsidRPr="00C12B15">
              <w:rPr>
                <w:rFonts w:cs="Times New Roman"/>
                <w:iCs/>
                <w:sz w:val="16"/>
                <w:szCs w:val="16"/>
                <w:lang w:val="da-DK"/>
              </w:rPr>
              <w:t>Ovennævnte bekendtgørelse om ophavsret og brugstilladelse skal indgå i alle kopier eller større dele af dokumentet. Vi vil sætte pris på at modtage en kopi af enhver ændret version.</w:t>
            </w:r>
          </w:p>
          <w:p w14:paraId="2CEEA6E7" w14:textId="5C6B035A" w:rsidR="00052C52" w:rsidRPr="00C12B15" w:rsidRDefault="00052C52" w:rsidP="00B07210">
            <w:pPr>
              <w:pStyle w:val="Listeafsnit"/>
              <w:numPr>
                <w:ilvl w:val="0"/>
                <w:numId w:val="3"/>
              </w:numPr>
              <w:ind w:left="354"/>
              <w:jc w:val="left"/>
              <w:rPr>
                <w:rFonts w:eastAsiaTheme="minorHAnsi" w:cstheme="minorBidi"/>
                <w:sz w:val="16"/>
                <w:szCs w:val="16"/>
                <w:lang w:val="da-DK"/>
              </w:rPr>
            </w:pPr>
            <w:r w:rsidRPr="00052C52">
              <w:rPr>
                <w:rFonts w:eastAsiaTheme="minorHAnsi" w:cstheme="minorBidi"/>
                <w:sz w:val="16"/>
                <w:szCs w:val="16"/>
                <w:lang w:val="da-DK"/>
              </w:rPr>
              <w:t xml:space="preserve">Du skal kreditere Preferred by Nature og inkludere et synligt link til vores hjemmeside </w:t>
            </w:r>
            <w:hyperlink r:id="rId13" w:history="1">
              <w:r w:rsidRPr="00FD2C37">
                <w:rPr>
                  <w:rStyle w:val="Hyperlink"/>
                  <w:rFonts w:eastAsiaTheme="minorHAnsi" w:cstheme="minorBidi"/>
                  <w:sz w:val="16"/>
                  <w:szCs w:val="16"/>
                  <w:lang w:val="da-DK"/>
                </w:rPr>
                <w:t>www.preferredbynature.org</w:t>
              </w:r>
            </w:hyperlink>
            <w:r>
              <w:rPr>
                <w:rFonts w:eastAsiaTheme="minorHAnsi" w:cstheme="minorBidi"/>
                <w:sz w:val="16"/>
                <w:szCs w:val="16"/>
                <w:lang w:val="da-DK"/>
              </w:rPr>
              <w:t xml:space="preserve"> </w:t>
            </w:r>
          </w:p>
        </w:tc>
      </w:tr>
      <w:tr w:rsidR="00D42DE3" w:rsidRPr="00147FD6" w14:paraId="357C7BFE" w14:textId="77777777" w:rsidTr="00F410B7">
        <w:tc>
          <w:tcPr>
            <w:tcW w:w="9243" w:type="dxa"/>
            <w:gridSpan w:val="2"/>
          </w:tcPr>
          <w:p w14:paraId="54EA2439" w14:textId="77777777" w:rsidR="00D42DE3" w:rsidRPr="00C12B15" w:rsidRDefault="00D42DE3" w:rsidP="00B477D4">
            <w:pPr>
              <w:jc w:val="left"/>
              <w:rPr>
                <w:sz w:val="16"/>
                <w:szCs w:val="16"/>
                <w:lang w:val="da-DK"/>
              </w:rPr>
            </w:pPr>
          </w:p>
        </w:tc>
      </w:tr>
    </w:tbl>
    <w:p w14:paraId="03AD9E96" w14:textId="77777777" w:rsidR="002B28ED" w:rsidRPr="00C12B15" w:rsidRDefault="002B28ED" w:rsidP="00B477D4">
      <w:pPr>
        <w:spacing w:before="0" w:after="200" w:line="276" w:lineRule="auto"/>
        <w:jc w:val="left"/>
        <w:rPr>
          <w:sz w:val="16"/>
          <w:szCs w:val="16"/>
          <w:lang w:val="da-DK"/>
        </w:rPr>
      </w:pPr>
      <w:r w:rsidRPr="00C12B15">
        <w:rPr>
          <w:sz w:val="16"/>
          <w:szCs w:val="16"/>
          <w:lang w:val="da-DK"/>
        </w:rPr>
        <w:br w:type="page"/>
      </w:r>
    </w:p>
    <w:p w14:paraId="36A995C4" w14:textId="77777777" w:rsidR="004900AD" w:rsidRPr="00C12B15" w:rsidRDefault="004900AD" w:rsidP="00B477D4">
      <w:pPr>
        <w:jc w:val="left"/>
        <w:rPr>
          <w:sz w:val="16"/>
          <w:szCs w:val="16"/>
          <w:lang w:val="da-DK"/>
        </w:rPr>
      </w:pPr>
    </w:p>
    <w:p w14:paraId="22E35FAA" w14:textId="77777777" w:rsidR="004900AD" w:rsidRPr="00C12B15" w:rsidRDefault="009C1A9C" w:rsidP="00D31ED1">
      <w:pPr>
        <w:pStyle w:val="Overskrift"/>
        <w:keepNext/>
        <w:spacing w:before="240" w:after="240" w:line="276" w:lineRule="auto"/>
        <w:jc w:val="left"/>
        <w:rPr>
          <w:rFonts w:ascii="MS Reference Sans Serif" w:hAnsi="MS Reference Sans Serif"/>
          <w:b/>
          <w:bCs/>
          <w:color w:val="005C40"/>
          <w:sz w:val="32"/>
          <w:szCs w:val="32"/>
          <w:lang w:val="da-DK" w:eastAsia="ja-JP"/>
        </w:rPr>
      </w:pPr>
      <w:r w:rsidRPr="00C12B15">
        <w:rPr>
          <w:rFonts w:ascii="MS Reference Sans Serif" w:hAnsi="MS Reference Sans Serif"/>
          <w:b/>
          <w:bCs/>
          <w:color w:val="005C40"/>
          <w:sz w:val="32"/>
          <w:szCs w:val="32"/>
          <w:lang w:val="da-DK" w:eastAsia="ja-JP"/>
        </w:rPr>
        <w:t>Indhold</w:t>
      </w:r>
    </w:p>
    <w:sdt>
      <w:sdtPr>
        <w:rPr>
          <w:rFonts w:eastAsiaTheme="minorHAnsi" w:cstheme="minorBidi"/>
          <w:lang w:val="da-DK"/>
        </w:rPr>
        <w:id w:val="216478259"/>
        <w:docPartObj>
          <w:docPartGallery w:val="Table of Contents"/>
          <w:docPartUnique/>
        </w:docPartObj>
      </w:sdtPr>
      <w:sdtEndPr>
        <w:rPr>
          <w:b/>
          <w:bCs/>
        </w:rPr>
      </w:sdtEndPr>
      <w:sdtContent>
        <w:p w14:paraId="5998C89D" w14:textId="73793CB9" w:rsidR="00C13AA9" w:rsidRDefault="009C454E">
          <w:pPr>
            <w:pStyle w:val="Indholdsfortegnelse1"/>
            <w:rPr>
              <w:rFonts w:asciiTheme="minorHAnsi" w:eastAsiaTheme="minorEastAsia" w:hAnsiTheme="minorHAnsi" w:cstheme="minorBidi"/>
              <w:noProof/>
              <w:sz w:val="22"/>
              <w:lang w:val="da-DK" w:eastAsia="da-DK"/>
            </w:rPr>
          </w:pPr>
          <w:r w:rsidRPr="00C12B15">
            <w:rPr>
              <w:rFonts w:asciiTheme="majorHAnsi" w:eastAsiaTheme="majorEastAsia" w:hAnsiTheme="majorHAnsi" w:cstheme="majorBidi"/>
              <w:color w:val="365F91" w:themeColor="accent1" w:themeShade="BF"/>
              <w:sz w:val="28"/>
              <w:szCs w:val="28"/>
              <w:lang w:val="da-DK"/>
            </w:rPr>
            <w:fldChar w:fldCharType="begin"/>
          </w:r>
          <w:r w:rsidRPr="00C12B15">
            <w:rPr>
              <w:lang w:val="da-DK"/>
            </w:rPr>
            <w:instrText xml:space="preserve"> TOC \o "1-3" \h \z \u </w:instrText>
          </w:r>
          <w:r w:rsidRPr="00C12B15">
            <w:rPr>
              <w:rFonts w:asciiTheme="majorHAnsi" w:eastAsiaTheme="majorEastAsia" w:hAnsiTheme="majorHAnsi" w:cstheme="majorBidi"/>
              <w:color w:val="365F91" w:themeColor="accent1" w:themeShade="BF"/>
              <w:sz w:val="28"/>
              <w:szCs w:val="28"/>
              <w:lang w:val="da-DK"/>
            </w:rPr>
            <w:fldChar w:fldCharType="separate"/>
          </w:r>
          <w:hyperlink w:anchor="_Toc101779023" w:history="1">
            <w:r w:rsidR="00C13AA9" w:rsidRPr="000E0CCD">
              <w:rPr>
                <w:rStyle w:val="Hyperlink"/>
                <w:b/>
                <w:noProof/>
                <w:lang w:val="en-GB"/>
              </w:rPr>
              <w:t>1.</w:t>
            </w:r>
            <w:r w:rsidR="00C13AA9">
              <w:rPr>
                <w:rFonts w:asciiTheme="minorHAnsi" w:eastAsiaTheme="minorEastAsia" w:hAnsiTheme="minorHAnsi" w:cstheme="minorBidi"/>
                <w:noProof/>
                <w:sz w:val="22"/>
                <w:lang w:val="da-DK" w:eastAsia="da-DK"/>
              </w:rPr>
              <w:tab/>
            </w:r>
            <w:r w:rsidR="00C13AA9" w:rsidRPr="000E0CCD">
              <w:rPr>
                <w:rStyle w:val="Hyperlink"/>
                <w:b/>
                <w:noProof/>
                <w:lang w:val="en-GB"/>
              </w:rPr>
              <w:t>Introduktion til proceduremanualen</w:t>
            </w:r>
            <w:r w:rsidR="00C13AA9">
              <w:rPr>
                <w:noProof/>
                <w:webHidden/>
              </w:rPr>
              <w:tab/>
            </w:r>
            <w:r w:rsidR="00C13AA9">
              <w:rPr>
                <w:noProof/>
                <w:webHidden/>
              </w:rPr>
              <w:fldChar w:fldCharType="begin"/>
            </w:r>
            <w:r w:rsidR="00C13AA9">
              <w:rPr>
                <w:noProof/>
                <w:webHidden/>
              </w:rPr>
              <w:instrText xml:space="preserve"> PAGEREF _Toc101779023 \h </w:instrText>
            </w:r>
            <w:r w:rsidR="00C13AA9">
              <w:rPr>
                <w:noProof/>
                <w:webHidden/>
              </w:rPr>
            </w:r>
            <w:r w:rsidR="00C13AA9">
              <w:rPr>
                <w:noProof/>
                <w:webHidden/>
              </w:rPr>
              <w:fldChar w:fldCharType="separate"/>
            </w:r>
            <w:r w:rsidR="00C13AA9">
              <w:rPr>
                <w:noProof/>
                <w:webHidden/>
              </w:rPr>
              <w:t>4</w:t>
            </w:r>
            <w:r w:rsidR="00C13AA9">
              <w:rPr>
                <w:noProof/>
                <w:webHidden/>
              </w:rPr>
              <w:fldChar w:fldCharType="end"/>
            </w:r>
          </w:hyperlink>
        </w:p>
        <w:p w14:paraId="55552785" w14:textId="15B90E3A" w:rsidR="00C13AA9" w:rsidRDefault="00211CA9">
          <w:pPr>
            <w:pStyle w:val="Indholdsfortegnelse1"/>
            <w:rPr>
              <w:rFonts w:asciiTheme="minorHAnsi" w:eastAsiaTheme="minorEastAsia" w:hAnsiTheme="minorHAnsi" w:cstheme="minorBidi"/>
              <w:noProof/>
              <w:sz w:val="22"/>
              <w:lang w:val="da-DK" w:eastAsia="da-DK"/>
            </w:rPr>
          </w:pPr>
          <w:hyperlink w:anchor="_Toc101779024" w:history="1">
            <w:r w:rsidR="00C13AA9" w:rsidRPr="000E0CCD">
              <w:rPr>
                <w:rStyle w:val="Hyperlink"/>
                <w:b/>
                <w:noProof/>
                <w:lang w:val="en-GB"/>
              </w:rPr>
              <w:t>2.</w:t>
            </w:r>
            <w:r w:rsidR="00C13AA9">
              <w:rPr>
                <w:rFonts w:asciiTheme="minorHAnsi" w:eastAsiaTheme="minorEastAsia" w:hAnsiTheme="minorHAnsi" w:cstheme="minorBidi"/>
                <w:noProof/>
                <w:sz w:val="22"/>
                <w:lang w:val="da-DK" w:eastAsia="da-DK"/>
              </w:rPr>
              <w:tab/>
            </w:r>
            <w:r w:rsidR="00C13AA9" w:rsidRPr="000E0CCD">
              <w:rPr>
                <w:rStyle w:val="Hyperlink"/>
                <w:b/>
                <w:noProof/>
                <w:lang w:val="en-GB"/>
              </w:rPr>
              <w:t>Virksomhedens baggrund</w:t>
            </w:r>
            <w:r w:rsidR="00C13AA9">
              <w:rPr>
                <w:noProof/>
                <w:webHidden/>
              </w:rPr>
              <w:tab/>
            </w:r>
            <w:r w:rsidR="00C13AA9">
              <w:rPr>
                <w:noProof/>
                <w:webHidden/>
              </w:rPr>
              <w:fldChar w:fldCharType="begin"/>
            </w:r>
            <w:r w:rsidR="00C13AA9">
              <w:rPr>
                <w:noProof/>
                <w:webHidden/>
              </w:rPr>
              <w:instrText xml:space="preserve"> PAGEREF _Toc101779024 \h </w:instrText>
            </w:r>
            <w:r w:rsidR="00C13AA9">
              <w:rPr>
                <w:noProof/>
                <w:webHidden/>
              </w:rPr>
            </w:r>
            <w:r w:rsidR="00C13AA9">
              <w:rPr>
                <w:noProof/>
                <w:webHidden/>
              </w:rPr>
              <w:fldChar w:fldCharType="separate"/>
            </w:r>
            <w:r w:rsidR="00C13AA9">
              <w:rPr>
                <w:noProof/>
                <w:webHidden/>
              </w:rPr>
              <w:t>4</w:t>
            </w:r>
            <w:r w:rsidR="00C13AA9">
              <w:rPr>
                <w:noProof/>
                <w:webHidden/>
              </w:rPr>
              <w:fldChar w:fldCharType="end"/>
            </w:r>
          </w:hyperlink>
        </w:p>
        <w:p w14:paraId="3ED9F627" w14:textId="3E0A4A87" w:rsidR="00C13AA9" w:rsidRDefault="00211CA9">
          <w:pPr>
            <w:pStyle w:val="Indholdsfortegnelse1"/>
            <w:rPr>
              <w:rFonts w:asciiTheme="minorHAnsi" w:eastAsiaTheme="minorEastAsia" w:hAnsiTheme="minorHAnsi" w:cstheme="minorBidi"/>
              <w:noProof/>
              <w:sz w:val="22"/>
              <w:lang w:val="da-DK" w:eastAsia="da-DK"/>
            </w:rPr>
          </w:pPr>
          <w:hyperlink w:anchor="_Toc101779025" w:history="1">
            <w:r w:rsidR="00C13AA9" w:rsidRPr="000E0CCD">
              <w:rPr>
                <w:rStyle w:val="Hyperlink"/>
                <w:b/>
                <w:noProof/>
                <w:lang w:val="en-GB"/>
              </w:rPr>
              <w:t>3.</w:t>
            </w:r>
            <w:r w:rsidR="00C13AA9">
              <w:rPr>
                <w:rFonts w:asciiTheme="minorHAnsi" w:eastAsiaTheme="minorEastAsia" w:hAnsiTheme="minorHAnsi" w:cstheme="minorBidi"/>
                <w:noProof/>
                <w:sz w:val="22"/>
                <w:lang w:val="da-DK" w:eastAsia="da-DK"/>
              </w:rPr>
              <w:tab/>
            </w:r>
            <w:r w:rsidR="00C13AA9" w:rsidRPr="000E0CCD">
              <w:rPr>
                <w:rStyle w:val="Hyperlink"/>
                <w:b/>
                <w:noProof/>
                <w:lang w:val="en-GB"/>
              </w:rPr>
              <w:t>Ansvarsfordeling (1.1)</w:t>
            </w:r>
            <w:r w:rsidR="00C13AA9">
              <w:rPr>
                <w:noProof/>
                <w:webHidden/>
              </w:rPr>
              <w:tab/>
            </w:r>
            <w:r w:rsidR="00C13AA9">
              <w:rPr>
                <w:noProof/>
                <w:webHidden/>
              </w:rPr>
              <w:fldChar w:fldCharType="begin"/>
            </w:r>
            <w:r w:rsidR="00C13AA9">
              <w:rPr>
                <w:noProof/>
                <w:webHidden/>
              </w:rPr>
              <w:instrText xml:space="preserve"> PAGEREF _Toc101779025 \h </w:instrText>
            </w:r>
            <w:r w:rsidR="00C13AA9">
              <w:rPr>
                <w:noProof/>
                <w:webHidden/>
              </w:rPr>
            </w:r>
            <w:r w:rsidR="00C13AA9">
              <w:rPr>
                <w:noProof/>
                <w:webHidden/>
              </w:rPr>
              <w:fldChar w:fldCharType="separate"/>
            </w:r>
            <w:r w:rsidR="00C13AA9">
              <w:rPr>
                <w:noProof/>
                <w:webHidden/>
              </w:rPr>
              <w:t>4</w:t>
            </w:r>
            <w:r w:rsidR="00C13AA9">
              <w:rPr>
                <w:noProof/>
                <w:webHidden/>
              </w:rPr>
              <w:fldChar w:fldCharType="end"/>
            </w:r>
          </w:hyperlink>
        </w:p>
        <w:p w14:paraId="4AC51208" w14:textId="7306BB00" w:rsidR="00C13AA9" w:rsidRDefault="00211CA9">
          <w:pPr>
            <w:pStyle w:val="Indholdsfortegnelse1"/>
            <w:rPr>
              <w:rFonts w:asciiTheme="minorHAnsi" w:eastAsiaTheme="minorEastAsia" w:hAnsiTheme="minorHAnsi" w:cstheme="minorBidi"/>
              <w:noProof/>
              <w:sz w:val="22"/>
              <w:lang w:val="da-DK" w:eastAsia="da-DK"/>
            </w:rPr>
          </w:pPr>
          <w:hyperlink w:anchor="_Toc101779026" w:history="1">
            <w:r w:rsidR="00C13AA9" w:rsidRPr="000E0CCD">
              <w:rPr>
                <w:rStyle w:val="Hyperlink"/>
                <w:b/>
                <w:noProof/>
                <w:lang w:val="en-GB"/>
              </w:rPr>
              <w:t>4.</w:t>
            </w:r>
            <w:r w:rsidR="00C13AA9">
              <w:rPr>
                <w:rFonts w:asciiTheme="minorHAnsi" w:eastAsiaTheme="minorEastAsia" w:hAnsiTheme="minorHAnsi" w:cstheme="minorBidi"/>
                <w:noProof/>
                <w:sz w:val="22"/>
                <w:lang w:val="da-DK" w:eastAsia="da-DK"/>
              </w:rPr>
              <w:tab/>
            </w:r>
            <w:r w:rsidR="00C13AA9" w:rsidRPr="000E0CCD">
              <w:rPr>
                <w:rStyle w:val="Hyperlink"/>
                <w:b/>
                <w:noProof/>
                <w:lang w:val="en-GB"/>
              </w:rPr>
              <w:t>Uddannelse (1.1)</w:t>
            </w:r>
            <w:r w:rsidR="00C13AA9">
              <w:rPr>
                <w:noProof/>
                <w:webHidden/>
              </w:rPr>
              <w:tab/>
            </w:r>
            <w:r w:rsidR="00C13AA9">
              <w:rPr>
                <w:noProof/>
                <w:webHidden/>
              </w:rPr>
              <w:fldChar w:fldCharType="begin"/>
            </w:r>
            <w:r w:rsidR="00C13AA9">
              <w:rPr>
                <w:noProof/>
                <w:webHidden/>
              </w:rPr>
              <w:instrText xml:space="preserve"> PAGEREF _Toc101779026 \h </w:instrText>
            </w:r>
            <w:r w:rsidR="00C13AA9">
              <w:rPr>
                <w:noProof/>
                <w:webHidden/>
              </w:rPr>
            </w:r>
            <w:r w:rsidR="00C13AA9">
              <w:rPr>
                <w:noProof/>
                <w:webHidden/>
              </w:rPr>
              <w:fldChar w:fldCharType="separate"/>
            </w:r>
            <w:r w:rsidR="00C13AA9">
              <w:rPr>
                <w:noProof/>
                <w:webHidden/>
              </w:rPr>
              <w:t>5</w:t>
            </w:r>
            <w:r w:rsidR="00C13AA9">
              <w:rPr>
                <w:noProof/>
                <w:webHidden/>
              </w:rPr>
              <w:fldChar w:fldCharType="end"/>
            </w:r>
          </w:hyperlink>
        </w:p>
        <w:p w14:paraId="05518AE9" w14:textId="6ECDC368" w:rsidR="00C13AA9" w:rsidRDefault="00211CA9">
          <w:pPr>
            <w:pStyle w:val="Indholdsfortegnelse1"/>
            <w:rPr>
              <w:rFonts w:asciiTheme="minorHAnsi" w:eastAsiaTheme="minorEastAsia" w:hAnsiTheme="minorHAnsi" w:cstheme="minorBidi"/>
              <w:noProof/>
              <w:sz w:val="22"/>
              <w:lang w:val="da-DK" w:eastAsia="da-DK"/>
            </w:rPr>
          </w:pPr>
          <w:hyperlink w:anchor="_Toc101779027" w:history="1">
            <w:r w:rsidR="00C13AA9" w:rsidRPr="000E0CCD">
              <w:rPr>
                <w:rStyle w:val="Hyperlink"/>
                <w:b/>
                <w:noProof/>
                <w:lang w:val="en-GB"/>
              </w:rPr>
              <w:t>5.</w:t>
            </w:r>
            <w:r w:rsidR="00C13AA9">
              <w:rPr>
                <w:rFonts w:asciiTheme="minorHAnsi" w:eastAsiaTheme="minorEastAsia" w:hAnsiTheme="minorHAnsi" w:cstheme="minorBidi"/>
                <w:noProof/>
                <w:sz w:val="22"/>
                <w:lang w:val="da-DK" w:eastAsia="da-DK"/>
              </w:rPr>
              <w:tab/>
            </w:r>
            <w:r w:rsidR="00C13AA9" w:rsidRPr="000E0CCD">
              <w:rPr>
                <w:rStyle w:val="Hyperlink"/>
                <w:b/>
                <w:noProof/>
                <w:lang w:val="en-GB"/>
              </w:rPr>
              <w:t>Registrering (1.1)</w:t>
            </w:r>
            <w:r w:rsidR="00C13AA9">
              <w:rPr>
                <w:noProof/>
                <w:webHidden/>
              </w:rPr>
              <w:tab/>
            </w:r>
            <w:r w:rsidR="00C13AA9">
              <w:rPr>
                <w:noProof/>
                <w:webHidden/>
              </w:rPr>
              <w:fldChar w:fldCharType="begin"/>
            </w:r>
            <w:r w:rsidR="00C13AA9">
              <w:rPr>
                <w:noProof/>
                <w:webHidden/>
              </w:rPr>
              <w:instrText xml:space="preserve"> PAGEREF _Toc101779027 \h </w:instrText>
            </w:r>
            <w:r w:rsidR="00C13AA9">
              <w:rPr>
                <w:noProof/>
                <w:webHidden/>
              </w:rPr>
            </w:r>
            <w:r w:rsidR="00C13AA9">
              <w:rPr>
                <w:noProof/>
                <w:webHidden/>
              </w:rPr>
              <w:fldChar w:fldCharType="separate"/>
            </w:r>
            <w:r w:rsidR="00C13AA9">
              <w:rPr>
                <w:noProof/>
                <w:webHidden/>
              </w:rPr>
              <w:t>5</w:t>
            </w:r>
            <w:r w:rsidR="00C13AA9">
              <w:rPr>
                <w:noProof/>
                <w:webHidden/>
              </w:rPr>
              <w:fldChar w:fldCharType="end"/>
            </w:r>
          </w:hyperlink>
        </w:p>
        <w:p w14:paraId="244AC37E" w14:textId="66A2A378" w:rsidR="00C13AA9" w:rsidRDefault="00211CA9">
          <w:pPr>
            <w:pStyle w:val="Indholdsfortegnelse1"/>
            <w:rPr>
              <w:rFonts w:asciiTheme="minorHAnsi" w:eastAsiaTheme="minorEastAsia" w:hAnsiTheme="minorHAnsi" w:cstheme="minorBidi"/>
              <w:noProof/>
              <w:sz w:val="22"/>
              <w:lang w:val="da-DK" w:eastAsia="da-DK"/>
            </w:rPr>
          </w:pPr>
          <w:hyperlink w:anchor="_Toc101779028" w:history="1">
            <w:r w:rsidR="00C13AA9" w:rsidRPr="000E0CCD">
              <w:rPr>
                <w:rStyle w:val="Hyperlink"/>
                <w:b/>
                <w:noProof/>
                <w:lang w:val="da-DK"/>
              </w:rPr>
              <w:t>6.</w:t>
            </w:r>
            <w:r w:rsidR="00C13AA9">
              <w:rPr>
                <w:rFonts w:asciiTheme="minorHAnsi" w:eastAsiaTheme="minorEastAsia" w:hAnsiTheme="minorHAnsi" w:cstheme="minorBidi"/>
                <w:noProof/>
                <w:sz w:val="22"/>
                <w:lang w:val="da-DK" w:eastAsia="da-DK"/>
              </w:rPr>
              <w:tab/>
            </w:r>
            <w:r w:rsidR="00C13AA9" w:rsidRPr="000E0CCD">
              <w:rPr>
                <w:rStyle w:val="Hyperlink"/>
                <w:b/>
                <w:noProof/>
                <w:lang w:val="da-DK"/>
              </w:rPr>
              <w:t>Arbejdsmiljø og sikkerhed på arbejdspladsen (1.4)</w:t>
            </w:r>
            <w:r w:rsidR="00C13AA9">
              <w:rPr>
                <w:noProof/>
                <w:webHidden/>
              </w:rPr>
              <w:tab/>
            </w:r>
            <w:r w:rsidR="00C13AA9">
              <w:rPr>
                <w:noProof/>
                <w:webHidden/>
              </w:rPr>
              <w:fldChar w:fldCharType="begin"/>
            </w:r>
            <w:r w:rsidR="00C13AA9">
              <w:rPr>
                <w:noProof/>
                <w:webHidden/>
              </w:rPr>
              <w:instrText xml:space="preserve"> PAGEREF _Toc101779028 \h </w:instrText>
            </w:r>
            <w:r w:rsidR="00C13AA9">
              <w:rPr>
                <w:noProof/>
                <w:webHidden/>
              </w:rPr>
            </w:r>
            <w:r w:rsidR="00C13AA9">
              <w:rPr>
                <w:noProof/>
                <w:webHidden/>
              </w:rPr>
              <w:fldChar w:fldCharType="separate"/>
            </w:r>
            <w:r w:rsidR="00C13AA9">
              <w:rPr>
                <w:noProof/>
                <w:webHidden/>
              </w:rPr>
              <w:t>7</w:t>
            </w:r>
            <w:r w:rsidR="00C13AA9">
              <w:rPr>
                <w:noProof/>
                <w:webHidden/>
              </w:rPr>
              <w:fldChar w:fldCharType="end"/>
            </w:r>
          </w:hyperlink>
        </w:p>
        <w:p w14:paraId="633A911D" w14:textId="748E4771" w:rsidR="00C13AA9" w:rsidRDefault="00211CA9">
          <w:pPr>
            <w:pStyle w:val="Indholdsfortegnelse1"/>
            <w:rPr>
              <w:rFonts w:asciiTheme="minorHAnsi" w:eastAsiaTheme="minorEastAsia" w:hAnsiTheme="minorHAnsi" w:cstheme="minorBidi"/>
              <w:noProof/>
              <w:sz w:val="22"/>
              <w:lang w:val="da-DK" w:eastAsia="da-DK"/>
            </w:rPr>
          </w:pPr>
          <w:hyperlink w:anchor="_Toc101779029" w:history="1">
            <w:r w:rsidR="00C13AA9" w:rsidRPr="000E0CCD">
              <w:rPr>
                <w:rStyle w:val="Hyperlink"/>
                <w:b/>
                <w:noProof/>
                <w:lang w:val="da-DK"/>
              </w:rPr>
              <w:t>7.</w:t>
            </w:r>
            <w:r w:rsidR="00C13AA9">
              <w:rPr>
                <w:rFonts w:asciiTheme="minorHAnsi" w:eastAsiaTheme="minorEastAsia" w:hAnsiTheme="minorHAnsi" w:cstheme="minorBidi"/>
                <w:noProof/>
                <w:sz w:val="22"/>
                <w:lang w:val="da-DK" w:eastAsia="da-DK"/>
              </w:rPr>
              <w:tab/>
            </w:r>
            <w:r w:rsidR="00C13AA9" w:rsidRPr="000E0CCD">
              <w:rPr>
                <w:rStyle w:val="Hyperlink"/>
                <w:b/>
                <w:noProof/>
                <w:lang w:val="da-DK"/>
              </w:rPr>
              <w:t>FSCs grundlæggende krav om arbejdstagerrettigheder (1.5, 1.6)</w:t>
            </w:r>
            <w:r w:rsidR="00C13AA9">
              <w:rPr>
                <w:noProof/>
                <w:webHidden/>
              </w:rPr>
              <w:tab/>
            </w:r>
            <w:r w:rsidR="00C13AA9">
              <w:rPr>
                <w:noProof/>
                <w:webHidden/>
              </w:rPr>
              <w:fldChar w:fldCharType="begin"/>
            </w:r>
            <w:r w:rsidR="00C13AA9">
              <w:rPr>
                <w:noProof/>
                <w:webHidden/>
              </w:rPr>
              <w:instrText xml:space="preserve"> PAGEREF _Toc101779029 \h </w:instrText>
            </w:r>
            <w:r w:rsidR="00C13AA9">
              <w:rPr>
                <w:noProof/>
                <w:webHidden/>
              </w:rPr>
            </w:r>
            <w:r w:rsidR="00C13AA9">
              <w:rPr>
                <w:noProof/>
                <w:webHidden/>
              </w:rPr>
              <w:fldChar w:fldCharType="separate"/>
            </w:r>
            <w:r w:rsidR="00C13AA9">
              <w:rPr>
                <w:noProof/>
                <w:webHidden/>
              </w:rPr>
              <w:t>7</w:t>
            </w:r>
            <w:r w:rsidR="00C13AA9">
              <w:rPr>
                <w:noProof/>
                <w:webHidden/>
              </w:rPr>
              <w:fldChar w:fldCharType="end"/>
            </w:r>
          </w:hyperlink>
        </w:p>
        <w:p w14:paraId="58DDE54B" w14:textId="77F87680" w:rsidR="00C13AA9" w:rsidRDefault="00211CA9">
          <w:pPr>
            <w:pStyle w:val="Indholdsfortegnelse1"/>
            <w:rPr>
              <w:rFonts w:asciiTheme="minorHAnsi" w:eastAsiaTheme="minorEastAsia" w:hAnsiTheme="minorHAnsi" w:cstheme="minorBidi"/>
              <w:noProof/>
              <w:sz w:val="22"/>
              <w:lang w:val="da-DK" w:eastAsia="da-DK"/>
            </w:rPr>
          </w:pPr>
          <w:hyperlink w:anchor="_Toc101779030" w:history="1">
            <w:r w:rsidR="00C13AA9" w:rsidRPr="000E0CCD">
              <w:rPr>
                <w:rStyle w:val="Hyperlink"/>
                <w:b/>
                <w:noProof/>
                <w:lang w:val="en-GB"/>
              </w:rPr>
              <w:t>8.</w:t>
            </w:r>
            <w:r w:rsidR="00C13AA9">
              <w:rPr>
                <w:rFonts w:asciiTheme="minorHAnsi" w:eastAsiaTheme="minorEastAsia" w:hAnsiTheme="minorHAnsi" w:cstheme="minorBidi"/>
                <w:noProof/>
                <w:sz w:val="22"/>
                <w:lang w:val="da-DK" w:eastAsia="da-DK"/>
              </w:rPr>
              <w:tab/>
            </w:r>
            <w:r w:rsidR="00C13AA9" w:rsidRPr="000E0CCD">
              <w:rPr>
                <w:rStyle w:val="Hyperlink"/>
                <w:b/>
                <w:noProof/>
                <w:lang w:val="en-GB"/>
              </w:rPr>
              <w:t>Klagehåndteringsprocedure (1.7)</w:t>
            </w:r>
            <w:r w:rsidR="00C13AA9">
              <w:rPr>
                <w:noProof/>
                <w:webHidden/>
              </w:rPr>
              <w:tab/>
            </w:r>
            <w:r w:rsidR="00C13AA9">
              <w:rPr>
                <w:noProof/>
                <w:webHidden/>
              </w:rPr>
              <w:fldChar w:fldCharType="begin"/>
            </w:r>
            <w:r w:rsidR="00C13AA9">
              <w:rPr>
                <w:noProof/>
                <w:webHidden/>
              </w:rPr>
              <w:instrText xml:space="preserve"> PAGEREF _Toc101779030 \h </w:instrText>
            </w:r>
            <w:r w:rsidR="00C13AA9">
              <w:rPr>
                <w:noProof/>
                <w:webHidden/>
              </w:rPr>
            </w:r>
            <w:r w:rsidR="00C13AA9">
              <w:rPr>
                <w:noProof/>
                <w:webHidden/>
              </w:rPr>
              <w:fldChar w:fldCharType="separate"/>
            </w:r>
            <w:r w:rsidR="00C13AA9">
              <w:rPr>
                <w:noProof/>
                <w:webHidden/>
              </w:rPr>
              <w:t>8</w:t>
            </w:r>
            <w:r w:rsidR="00C13AA9">
              <w:rPr>
                <w:noProof/>
                <w:webHidden/>
              </w:rPr>
              <w:fldChar w:fldCharType="end"/>
            </w:r>
          </w:hyperlink>
        </w:p>
        <w:p w14:paraId="53B24D54" w14:textId="26F29AB6" w:rsidR="00C13AA9" w:rsidRDefault="00211CA9">
          <w:pPr>
            <w:pStyle w:val="Indholdsfortegnelse1"/>
            <w:rPr>
              <w:rFonts w:asciiTheme="minorHAnsi" w:eastAsiaTheme="minorEastAsia" w:hAnsiTheme="minorHAnsi" w:cstheme="minorBidi"/>
              <w:noProof/>
              <w:sz w:val="22"/>
              <w:lang w:val="da-DK" w:eastAsia="da-DK"/>
            </w:rPr>
          </w:pPr>
          <w:hyperlink w:anchor="_Toc101779031" w:history="1">
            <w:r w:rsidR="00C13AA9" w:rsidRPr="000E0CCD">
              <w:rPr>
                <w:rStyle w:val="Hyperlink"/>
                <w:b/>
                <w:noProof/>
                <w:lang w:val="en-GB"/>
              </w:rPr>
              <w:t>9.</w:t>
            </w:r>
            <w:r w:rsidR="00C13AA9">
              <w:rPr>
                <w:rFonts w:asciiTheme="minorHAnsi" w:eastAsiaTheme="minorEastAsia" w:hAnsiTheme="minorHAnsi" w:cstheme="minorBidi"/>
                <w:noProof/>
                <w:sz w:val="22"/>
                <w:lang w:val="da-DK" w:eastAsia="da-DK"/>
              </w:rPr>
              <w:tab/>
            </w:r>
            <w:r w:rsidR="00C13AA9" w:rsidRPr="000E0CCD">
              <w:rPr>
                <w:rStyle w:val="Hyperlink"/>
                <w:b/>
                <w:noProof/>
                <w:lang w:val="en-GB"/>
              </w:rPr>
              <w:t>Uoverensstemmende produkter (1.8)</w:t>
            </w:r>
            <w:r w:rsidR="00C13AA9">
              <w:rPr>
                <w:noProof/>
                <w:webHidden/>
              </w:rPr>
              <w:tab/>
            </w:r>
            <w:r w:rsidR="00C13AA9">
              <w:rPr>
                <w:noProof/>
                <w:webHidden/>
              </w:rPr>
              <w:fldChar w:fldCharType="begin"/>
            </w:r>
            <w:r w:rsidR="00C13AA9">
              <w:rPr>
                <w:noProof/>
                <w:webHidden/>
              </w:rPr>
              <w:instrText xml:space="preserve"> PAGEREF _Toc101779031 \h </w:instrText>
            </w:r>
            <w:r w:rsidR="00C13AA9">
              <w:rPr>
                <w:noProof/>
                <w:webHidden/>
              </w:rPr>
            </w:r>
            <w:r w:rsidR="00C13AA9">
              <w:rPr>
                <w:noProof/>
                <w:webHidden/>
              </w:rPr>
              <w:fldChar w:fldCharType="separate"/>
            </w:r>
            <w:r w:rsidR="00C13AA9">
              <w:rPr>
                <w:noProof/>
                <w:webHidden/>
              </w:rPr>
              <w:t>8</w:t>
            </w:r>
            <w:r w:rsidR="00C13AA9">
              <w:rPr>
                <w:noProof/>
                <w:webHidden/>
              </w:rPr>
              <w:fldChar w:fldCharType="end"/>
            </w:r>
          </w:hyperlink>
        </w:p>
        <w:p w14:paraId="7A4D7C9C" w14:textId="372E853D" w:rsidR="00C13AA9" w:rsidRDefault="00211CA9">
          <w:pPr>
            <w:pStyle w:val="Indholdsfortegnelse1"/>
            <w:rPr>
              <w:rFonts w:asciiTheme="minorHAnsi" w:eastAsiaTheme="minorEastAsia" w:hAnsiTheme="minorHAnsi" w:cstheme="minorBidi"/>
              <w:noProof/>
              <w:sz w:val="22"/>
              <w:lang w:val="da-DK" w:eastAsia="da-DK"/>
            </w:rPr>
          </w:pPr>
          <w:hyperlink w:anchor="_Toc101779032" w:history="1">
            <w:r w:rsidR="00C13AA9" w:rsidRPr="000E0CCD">
              <w:rPr>
                <w:rStyle w:val="Hyperlink"/>
                <w:b/>
                <w:noProof/>
                <w:lang w:val="en-GB"/>
              </w:rPr>
              <w:t>10.</w:t>
            </w:r>
            <w:r w:rsidR="00C13AA9">
              <w:rPr>
                <w:rFonts w:asciiTheme="minorHAnsi" w:eastAsiaTheme="minorEastAsia" w:hAnsiTheme="minorHAnsi" w:cstheme="minorBidi"/>
                <w:noProof/>
                <w:sz w:val="22"/>
                <w:lang w:val="da-DK" w:eastAsia="da-DK"/>
              </w:rPr>
              <w:tab/>
            </w:r>
            <w:r w:rsidR="00C13AA9" w:rsidRPr="000E0CCD">
              <w:rPr>
                <w:rStyle w:val="Hyperlink"/>
                <w:b/>
                <w:noProof/>
                <w:lang w:val="en-GB"/>
              </w:rPr>
              <w:t>Transaktionsverificering (1.9)</w:t>
            </w:r>
            <w:r w:rsidR="00C13AA9">
              <w:rPr>
                <w:noProof/>
                <w:webHidden/>
              </w:rPr>
              <w:tab/>
            </w:r>
            <w:r w:rsidR="00C13AA9">
              <w:rPr>
                <w:noProof/>
                <w:webHidden/>
              </w:rPr>
              <w:fldChar w:fldCharType="begin"/>
            </w:r>
            <w:r w:rsidR="00C13AA9">
              <w:rPr>
                <w:noProof/>
                <w:webHidden/>
              </w:rPr>
              <w:instrText xml:space="preserve"> PAGEREF _Toc101779032 \h </w:instrText>
            </w:r>
            <w:r w:rsidR="00C13AA9">
              <w:rPr>
                <w:noProof/>
                <w:webHidden/>
              </w:rPr>
            </w:r>
            <w:r w:rsidR="00C13AA9">
              <w:rPr>
                <w:noProof/>
                <w:webHidden/>
              </w:rPr>
              <w:fldChar w:fldCharType="separate"/>
            </w:r>
            <w:r w:rsidR="00C13AA9">
              <w:rPr>
                <w:noProof/>
                <w:webHidden/>
              </w:rPr>
              <w:t>9</w:t>
            </w:r>
            <w:r w:rsidR="00C13AA9">
              <w:rPr>
                <w:noProof/>
                <w:webHidden/>
              </w:rPr>
              <w:fldChar w:fldCharType="end"/>
            </w:r>
          </w:hyperlink>
        </w:p>
        <w:p w14:paraId="09B2587F" w14:textId="77A6FA51" w:rsidR="00C13AA9" w:rsidRDefault="00211CA9">
          <w:pPr>
            <w:pStyle w:val="Indholdsfortegnelse1"/>
            <w:rPr>
              <w:rFonts w:asciiTheme="minorHAnsi" w:eastAsiaTheme="minorEastAsia" w:hAnsiTheme="minorHAnsi" w:cstheme="minorBidi"/>
              <w:noProof/>
              <w:sz w:val="22"/>
              <w:lang w:val="da-DK" w:eastAsia="da-DK"/>
            </w:rPr>
          </w:pPr>
          <w:hyperlink w:anchor="_Toc101779033" w:history="1">
            <w:r w:rsidR="00C13AA9" w:rsidRPr="000E0CCD">
              <w:rPr>
                <w:rStyle w:val="Hyperlink"/>
                <w:b/>
                <w:noProof/>
                <w:lang w:val="en-GB"/>
              </w:rPr>
              <w:t>11.</w:t>
            </w:r>
            <w:r w:rsidR="00C13AA9">
              <w:rPr>
                <w:rFonts w:asciiTheme="minorHAnsi" w:eastAsiaTheme="minorEastAsia" w:hAnsiTheme="minorHAnsi" w:cstheme="minorBidi"/>
                <w:noProof/>
                <w:sz w:val="22"/>
                <w:lang w:val="da-DK" w:eastAsia="da-DK"/>
              </w:rPr>
              <w:tab/>
            </w:r>
            <w:r w:rsidR="00C13AA9" w:rsidRPr="000E0CCD">
              <w:rPr>
                <w:rStyle w:val="Hyperlink"/>
                <w:b/>
                <w:noProof/>
                <w:lang w:val="en-GB"/>
              </w:rPr>
              <w:t>Fibertest (1.10)</w:t>
            </w:r>
            <w:r w:rsidR="00C13AA9">
              <w:rPr>
                <w:noProof/>
                <w:webHidden/>
              </w:rPr>
              <w:tab/>
            </w:r>
            <w:r w:rsidR="00C13AA9">
              <w:rPr>
                <w:noProof/>
                <w:webHidden/>
              </w:rPr>
              <w:fldChar w:fldCharType="begin"/>
            </w:r>
            <w:r w:rsidR="00C13AA9">
              <w:rPr>
                <w:noProof/>
                <w:webHidden/>
              </w:rPr>
              <w:instrText xml:space="preserve"> PAGEREF _Toc101779033 \h </w:instrText>
            </w:r>
            <w:r w:rsidR="00C13AA9">
              <w:rPr>
                <w:noProof/>
                <w:webHidden/>
              </w:rPr>
            </w:r>
            <w:r w:rsidR="00C13AA9">
              <w:rPr>
                <w:noProof/>
                <w:webHidden/>
              </w:rPr>
              <w:fldChar w:fldCharType="separate"/>
            </w:r>
            <w:r w:rsidR="00C13AA9">
              <w:rPr>
                <w:noProof/>
                <w:webHidden/>
              </w:rPr>
              <w:t>9</w:t>
            </w:r>
            <w:r w:rsidR="00C13AA9">
              <w:rPr>
                <w:noProof/>
                <w:webHidden/>
              </w:rPr>
              <w:fldChar w:fldCharType="end"/>
            </w:r>
          </w:hyperlink>
        </w:p>
        <w:p w14:paraId="19F9C24D" w14:textId="5C6B8E92" w:rsidR="00C13AA9" w:rsidRDefault="00211CA9">
          <w:pPr>
            <w:pStyle w:val="Indholdsfortegnelse1"/>
            <w:rPr>
              <w:rFonts w:asciiTheme="minorHAnsi" w:eastAsiaTheme="minorEastAsia" w:hAnsiTheme="minorHAnsi" w:cstheme="minorBidi"/>
              <w:noProof/>
              <w:sz w:val="22"/>
              <w:lang w:val="da-DK" w:eastAsia="da-DK"/>
            </w:rPr>
          </w:pPr>
          <w:hyperlink w:anchor="_Toc101779034" w:history="1">
            <w:r w:rsidR="00C13AA9" w:rsidRPr="000E0CCD">
              <w:rPr>
                <w:rStyle w:val="Hyperlink"/>
                <w:b/>
                <w:noProof/>
                <w:lang w:val="en-GB"/>
              </w:rPr>
              <w:t>12.</w:t>
            </w:r>
            <w:r w:rsidR="00C13AA9">
              <w:rPr>
                <w:rFonts w:asciiTheme="minorHAnsi" w:eastAsiaTheme="minorEastAsia" w:hAnsiTheme="minorHAnsi" w:cstheme="minorBidi"/>
                <w:noProof/>
                <w:sz w:val="22"/>
                <w:lang w:val="da-DK" w:eastAsia="da-DK"/>
              </w:rPr>
              <w:tab/>
            </w:r>
            <w:r w:rsidR="00C13AA9" w:rsidRPr="000E0CCD">
              <w:rPr>
                <w:rStyle w:val="Hyperlink"/>
                <w:b/>
                <w:noProof/>
                <w:lang w:val="en-GB"/>
              </w:rPr>
              <w:t>Materialeindkøb (afsnit 2 i standarden)</w:t>
            </w:r>
            <w:r w:rsidR="00C13AA9">
              <w:rPr>
                <w:noProof/>
                <w:webHidden/>
              </w:rPr>
              <w:tab/>
            </w:r>
            <w:r w:rsidR="00C13AA9">
              <w:rPr>
                <w:noProof/>
                <w:webHidden/>
              </w:rPr>
              <w:fldChar w:fldCharType="begin"/>
            </w:r>
            <w:r w:rsidR="00C13AA9">
              <w:rPr>
                <w:noProof/>
                <w:webHidden/>
              </w:rPr>
              <w:instrText xml:space="preserve"> PAGEREF _Toc101779034 \h </w:instrText>
            </w:r>
            <w:r w:rsidR="00C13AA9">
              <w:rPr>
                <w:noProof/>
                <w:webHidden/>
              </w:rPr>
            </w:r>
            <w:r w:rsidR="00C13AA9">
              <w:rPr>
                <w:noProof/>
                <w:webHidden/>
              </w:rPr>
              <w:fldChar w:fldCharType="separate"/>
            </w:r>
            <w:r w:rsidR="00C13AA9">
              <w:rPr>
                <w:noProof/>
                <w:webHidden/>
              </w:rPr>
              <w:t>9</w:t>
            </w:r>
            <w:r w:rsidR="00C13AA9">
              <w:rPr>
                <w:noProof/>
                <w:webHidden/>
              </w:rPr>
              <w:fldChar w:fldCharType="end"/>
            </w:r>
          </w:hyperlink>
        </w:p>
        <w:p w14:paraId="1D9FC65D" w14:textId="3C8F752E" w:rsidR="00C13AA9" w:rsidRDefault="00211CA9">
          <w:pPr>
            <w:pStyle w:val="Indholdsfortegnelse1"/>
            <w:rPr>
              <w:rFonts w:asciiTheme="minorHAnsi" w:eastAsiaTheme="minorEastAsia" w:hAnsiTheme="minorHAnsi" w:cstheme="minorBidi"/>
              <w:noProof/>
              <w:sz w:val="22"/>
              <w:lang w:val="da-DK" w:eastAsia="da-DK"/>
            </w:rPr>
          </w:pPr>
          <w:hyperlink w:anchor="_Toc101779035" w:history="1">
            <w:r w:rsidR="00C13AA9" w:rsidRPr="000E0CCD">
              <w:rPr>
                <w:rStyle w:val="Hyperlink"/>
                <w:b/>
                <w:noProof/>
                <w:lang w:val="da-DK"/>
              </w:rPr>
              <w:t>13.</w:t>
            </w:r>
            <w:r w:rsidR="00C13AA9">
              <w:rPr>
                <w:rFonts w:asciiTheme="minorHAnsi" w:eastAsiaTheme="minorEastAsia" w:hAnsiTheme="minorHAnsi" w:cstheme="minorBidi"/>
                <w:noProof/>
                <w:sz w:val="22"/>
                <w:lang w:val="da-DK" w:eastAsia="da-DK"/>
              </w:rPr>
              <w:tab/>
            </w:r>
            <w:r w:rsidR="00C13AA9" w:rsidRPr="000E0CCD">
              <w:rPr>
                <w:rStyle w:val="Hyperlink"/>
                <w:b/>
                <w:noProof/>
                <w:lang w:val="da-DK"/>
              </w:rPr>
              <w:t>Håndtering af materialer &amp; implementering af transfersystem (afsnit 3 og 9 i standarden)</w:t>
            </w:r>
            <w:r w:rsidR="00C13AA9">
              <w:rPr>
                <w:noProof/>
                <w:webHidden/>
              </w:rPr>
              <w:tab/>
            </w:r>
            <w:r w:rsidR="00C13AA9">
              <w:rPr>
                <w:noProof/>
                <w:webHidden/>
              </w:rPr>
              <w:fldChar w:fldCharType="begin"/>
            </w:r>
            <w:r w:rsidR="00C13AA9">
              <w:rPr>
                <w:noProof/>
                <w:webHidden/>
              </w:rPr>
              <w:instrText xml:space="preserve"> PAGEREF _Toc101779035 \h </w:instrText>
            </w:r>
            <w:r w:rsidR="00C13AA9">
              <w:rPr>
                <w:noProof/>
                <w:webHidden/>
              </w:rPr>
            </w:r>
            <w:r w:rsidR="00C13AA9">
              <w:rPr>
                <w:noProof/>
                <w:webHidden/>
              </w:rPr>
              <w:fldChar w:fldCharType="separate"/>
            </w:r>
            <w:r w:rsidR="00C13AA9">
              <w:rPr>
                <w:noProof/>
                <w:webHidden/>
              </w:rPr>
              <w:t>11</w:t>
            </w:r>
            <w:r w:rsidR="00C13AA9">
              <w:rPr>
                <w:noProof/>
                <w:webHidden/>
              </w:rPr>
              <w:fldChar w:fldCharType="end"/>
            </w:r>
          </w:hyperlink>
        </w:p>
        <w:p w14:paraId="15898EB7" w14:textId="3251597E" w:rsidR="00C13AA9" w:rsidRDefault="00211CA9">
          <w:pPr>
            <w:pStyle w:val="Indholdsfortegnelse1"/>
            <w:rPr>
              <w:rFonts w:asciiTheme="minorHAnsi" w:eastAsiaTheme="minorEastAsia" w:hAnsiTheme="minorHAnsi" w:cstheme="minorBidi"/>
              <w:noProof/>
              <w:sz w:val="22"/>
              <w:lang w:val="da-DK" w:eastAsia="da-DK"/>
            </w:rPr>
          </w:pPr>
          <w:hyperlink w:anchor="_Toc101779036" w:history="1">
            <w:r w:rsidR="00C13AA9" w:rsidRPr="000E0CCD">
              <w:rPr>
                <w:rStyle w:val="Hyperlink"/>
                <w:b/>
                <w:noProof/>
                <w:lang w:val="en-GB"/>
              </w:rPr>
              <w:t>14.</w:t>
            </w:r>
            <w:r w:rsidR="00C13AA9">
              <w:rPr>
                <w:rFonts w:asciiTheme="minorHAnsi" w:eastAsiaTheme="minorEastAsia" w:hAnsiTheme="minorHAnsi" w:cstheme="minorBidi"/>
                <w:noProof/>
                <w:sz w:val="22"/>
                <w:lang w:val="da-DK" w:eastAsia="da-DK"/>
              </w:rPr>
              <w:tab/>
            </w:r>
            <w:r w:rsidR="00C13AA9" w:rsidRPr="000E0CCD">
              <w:rPr>
                <w:rStyle w:val="Hyperlink"/>
                <w:b/>
                <w:noProof/>
                <w:lang w:val="en-GB"/>
              </w:rPr>
              <w:t>Volumenkontrol (afsnit 4 i standarden)</w:t>
            </w:r>
            <w:r w:rsidR="00C13AA9">
              <w:rPr>
                <w:noProof/>
                <w:webHidden/>
              </w:rPr>
              <w:tab/>
            </w:r>
            <w:r w:rsidR="00C13AA9">
              <w:rPr>
                <w:noProof/>
                <w:webHidden/>
              </w:rPr>
              <w:fldChar w:fldCharType="begin"/>
            </w:r>
            <w:r w:rsidR="00C13AA9">
              <w:rPr>
                <w:noProof/>
                <w:webHidden/>
              </w:rPr>
              <w:instrText xml:space="preserve"> PAGEREF _Toc101779036 \h </w:instrText>
            </w:r>
            <w:r w:rsidR="00C13AA9">
              <w:rPr>
                <w:noProof/>
                <w:webHidden/>
              </w:rPr>
            </w:r>
            <w:r w:rsidR="00C13AA9">
              <w:rPr>
                <w:noProof/>
                <w:webHidden/>
              </w:rPr>
              <w:fldChar w:fldCharType="separate"/>
            </w:r>
            <w:r w:rsidR="00C13AA9">
              <w:rPr>
                <w:noProof/>
                <w:webHidden/>
              </w:rPr>
              <w:t>11</w:t>
            </w:r>
            <w:r w:rsidR="00C13AA9">
              <w:rPr>
                <w:noProof/>
                <w:webHidden/>
              </w:rPr>
              <w:fldChar w:fldCharType="end"/>
            </w:r>
          </w:hyperlink>
        </w:p>
        <w:p w14:paraId="5934CD68" w14:textId="56E0E43E" w:rsidR="00C13AA9" w:rsidRDefault="00211CA9">
          <w:pPr>
            <w:pStyle w:val="Indholdsfortegnelse1"/>
            <w:rPr>
              <w:rFonts w:asciiTheme="minorHAnsi" w:eastAsiaTheme="minorEastAsia" w:hAnsiTheme="minorHAnsi" w:cstheme="minorBidi"/>
              <w:noProof/>
              <w:sz w:val="22"/>
              <w:lang w:val="da-DK" w:eastAsia="da-DK"/>
            </w:rPr>
          </w:pPr>
          <w:hyperlink w:anchor="_Toc101779037" w:history="1">
            <w:r w:rsidR="00C13AA9" w:rsidRPr="000E0CCD">
              <w:rPr>
                <w:rStyle w:val="Hyperlink"/>
                <w:b/>
                <w:noProof/>
                <w:lang w:val="da-DK"/>
              </w:rPr>
              <w:t>15.</w:t>
            </w:r>
            <w:r w:rsidR="00C13AA9">
              <w:rPr>
                <w:rFonts w:asciiTheme="minorHAnsi" w:eastAsiaTheme="minorEastAsia" w:hAnsiTheme="minorHAnsi" w:cstheme="minorBidi"/>
                <w:noProof/>
                <w:sz w:val="22"/>
                <w:lang w:val="da-DK" w:eastAsia="da-DK"/>
              </w:rPr>
              <w:tab/>
            </w:r>
            <w:r w:rsidR="00C13AA9" w:rsidRPr="000E0CCD">
              <w:rPr>
                <w:rStyle w:val="Hyperlink"/>
                <w:b/>
                <w:noProof/>
                <w:lang w:val="da-DK"/>
              </w:rPr>
              <w:t>Salg og levering (afsnit 5 i standarden)</w:t>
            </w:r>
            <w:r w:rsidR="00C13AA9">
              <w:rPr>
                <w:noProof/>
                <w:webHidden/>
              </w:rPr>
              <w:tab/>
            </w:r>
            <w:r w:rsidR="00C13AA9">
              <w:rPr>
                <w:noProof/>
                <w:webHidden/>
              </w:rPr>
              <w:fldChar w:fldCharType="begin"/>
            </w:r>
            <w:r w:rsidR="00C13AA9">
              <w:rPr>
                <w:noProof/>
                <w:webHidden/>
              </w:rPr>
              <w:instrText xml:space="preserve"> PAGEREF _Toc101779037 \h </w:instrText>
            </w:r>
            <w:r w:rsidR="00C13AA9">
              <w:rPr>
                <w:noProof/>
                <w:webHidden/>
              </w:rPr>
            </w:r>
            <w:r w:rsidR="00C13AA9">
              <w:rPr>
                <w:noProof/>
                <w:webHidden/>
              </w:rPr>
              <w:fldChar w:fldCharType="separate"/>
            </w:r>
            <w:r w:rsidR="00C13AA9">
              <w:rPr>
                <w:noProof/>
                <w:webHidden/>
              </w:rPr>
              <w:t>12</w:t>
            </w:r>
            <w:r w:rsidR="00C13AA9">
              <w:rPr>
                <w:noProof/>
                <w:webHidden/>
              </w:rPr>
              <w:fldChar w:fldCharType="end"/>
            </w:r>
          </w:hyperlink>
        </w:p>
        <w:p w14:paraId="59B90132" w14:textId="5F8800F9" w:rsidR="00C13AA9" w:rsidRDefault="00211CA9">
          <w:pPr>
            <w:pStyle w:val="Indholdsfortegnelse1"/>
            <w:rPr>
              <w:rFonts w:asciiTheme="minorHAnsi" w:eastAsiaTheme="minorEastAsia" w:hAnsiTheme="minorHAnsi" w:cstheme="minorBidi"/>
              <w:noProof/>
              <w:sz w:val="22"/>
              <w:lang w:val="da-DK" w:eastAsia="da-DK"/>
            </w:rPr>
          </w:pPr>
          <w:hyperlink w:anchor="_Toc101779038" w:history="1">
            <w:r w:rsidR="00C13AA9" w:rsidRPr="000E0CCD">
              <w:rPr>
                <w:rStyle w:val="Hyperlink"/>
                <w:b/>
                <w:noProof/>
                <w:lang w:val="da-DK"/>
              </w:rPr>
              <w:t>16.</w:t>
            </w:r>
            <w:r w:rsidR="00C13AA9">
              <w:rPr>
                <w:rFonts w:asciiTheme="minorHAnsi" w:eastAsiaTheme="minorEastAsia" w:hAnsiTheme="minorHAnsi" w:cstheme="minorBidi"/>
                <w:noProof/>
                <w:sz w:val="22"/>
                <w:lang w:val="da-DK" w:eastAsia="da-DK"/>
              </w:rPr>
              <w:tab/>
            </w:r>
            <w:r w:rsidR="00C13AA9" w:rsidRPr="000E0CCD">
              <w:rPr>
                <w:rStyle w:val="Hyperlink"/>
                <w:b/>
                <w:noProof/>
                <w:lang w:val="da-DK"/>
              </w:rPr>
              <w:t>Adgang til lovpligtige oplysninger (6.1 b)</w:t>
            </w:r>
            <w:r w:rsidR="00C13AA9">
              <w:rPr>
                <w:noProof/>
                <w:webHidden/>
              </w:rPr>
              <w:tab/>
            </w:r>
            <w:r w:rsidR="00C13AA9">
              <w:rPr>
                <w:noProof/>
                <w:webHidden/>
              </w:rPr>
              <w:fldChar w:fldCharType="begin"/>
            </w:r>
            <w:r w:rsidR="00C13AA9">
              <w:rPr>
                <w:noProof/>
                <w:webHidden/>
              </w:rPr>
              <w:instrText xml:space="preserve"> PAGEREF _Toc101779038 \h </w:instrText>
            </w:r>
            <w:r w:rsidR="00C13AA9">
              <w:rPr>
                <w:noProof/>
                <w:webHidden/>
              </w:rPr>
            </w:r>
            <w:r w:rsidR="00C13AA9">
              <w:rPr>
                <w:noProof/>
                <w:webHidden/>
              </w:rPr>
              <w:fldChar w:fldCharType="separate"/>
            </w:r>
            <w:r w:rsidR="00C13AA9">
              <w:rPr>
                <w:noProof/>
                <w:webHidden/>
              </w:rPr>
              <w:t>13</w:t>
            </w:r>
            <w:r w:rsidR="00C13AA9">
              <w:rPr>
                <w:noProof/>
                <w:webHidden/>
              </w:rPr>
              <w:fldChar w:fldCharType="end"/>
            </w:r>
          </w:hyperlink>
        </w:p>
        <w:p w14:paraId="296FC304" w14:textId="23D2D23C" w:rsidR="00C13AA9" w:rsidRDefault="00211CA9">
          <w:pPr>
            <w:pStyle w:val="Indholdsfortegnelse1"/>
            <w:rPr>
              <w:rFonts w:asciiTheme="minorHAnsi" w:eastAsiaTheme="minorEastAsia" w:hAnsiTheme="minorHAnsi" w:cstheme="minorBidi"/>
              <w:noProof/>
              <w:sz w:val="22"/>
              <w:lang w:val="da-DK" w:eastAsia="da-DK"/>
            </w:rPr>
          </w:pPr>
          <w:hyperlink w:anchor="_Toc101779039" w:history="1">
            <w:r w:rsidR="00C13AA9" w:rsidRPr="000E0CCD">
              <w:rPr>
                <w:rStyle w:val="Hyperlink"/>
                <w:b/>
                <w:noProof/>
                <w:lang w:val="en-GB"/>
              </w:rPr>
              <w:t>17.</w:t>
            </w:r>
            <w:r w:rsidR="00C13AA9">
              <w:rPr>
                <w:rFonts w:asciiTheme="minorHAnsi" w:eastAsiaTheme="minorEastAsia" w:hAnsiTheme="minorHAnsi" w:cstheme="minorBidi"/>
                <w:noProof/>
                <w:sz w:val="22"/>
                <w:lang w:val="da-DK" w:eastAsia="da-DK"/>
              </w:rPr>
              <w:tab/>
            </w:r>
            <w:r w:rsidR="00C13AA9" w:rsidRPr="000E0CCD">
              <w:rPr>
                <w:rStyle w:val="Hyperlink"/>
                <w:b/>
                <w:noProof/>
                <w:lang w:val="en-GB"/>
              </w:rPr>
              <w:t>Handels- og toldlovgivning (6.1. a)</w:t>
            </w:r>
            <w:r w:rsidR="00C13AA9">
              <w:rPr>
                <w:noProof/>
                <w:webHidden/>
              </w:rPr>
              <w:tab/>
            </w:r>
            <w:r w:rsidR="00C13AA9">
              <w:rPr>
                <w:noProof/>
                <w:webHidden/>
              </w:rPr>
              <w:fldChar w:fldCharType="begin"/>
            </w:r>
            <w:r w:rsidR="00C13AA9">
              <w:rPr>
                <w:noProof/>
                <w:webHidden/>
              </w:rPr>
              <w:instrText xml:space="preserve"> PAGEREF _Toc101779039 \h </w:instrText>
            </w:r>
            <w:r w:rsidR="00C13AA9">
              <w:rPr>
                <w:noProof/>
                <w:webHidden/>
              </w:rPr>
            </w:r>
            <w:r w:rsidR="00C13AA9">
              <w:rPr>
                <w:noProof/>
                <w:webHidden/>
              </w:rPr>
              <w:fldChar w:fldCharType="separate"/>
            </w:r>
            <w:r w:rsidR="00C13AA9">
              <w:rPr>
                <w:noProof/>
                <w:webHidden/>
              </w:rPr>
              <w:t>14</w:t>
            </w:r>
            <w:r w:rsidR="00C13AA9">
              <w:rPr>
                <w:noProof/>
                <w:webHidden/>
              </w:rPr>
              <w:fldChar w:fldCharType="end"/>
            </w:r>
          </w:hyperlink>
        </w:p>
        <w:p w14:paraId="3F9940DA" w14:textId="04E0C57B" w:rsidR="00C13AA9" w:rsidRDefault="00211CA9">
          <w:pPr>
            <w:pStyle w:val="Indholdsfortegnelse1"/>
            <w:rPr>
              <w:rFonts w:asciiTheme="minorHAnsi" w:eastAsiaTheme="minorEastAsia" w:hAnsiTheme="minorHAnsi" w:cstheme="minorBidi"/>
              <w:noProof/>
              <w:sz w:val="22"/>
              <w:lang w:val="da-DK" w:eastAsia="da-DK"/>
            </w:rPr>
          </w:pPr>
          <w:hyperlink w:anchor="_Toc101779040" w:history="1">
            <w:r w:rsidR="00C13AA9" w:rsidRPr="000E0CCD">
              <w:rPr>
                <w:rStyle w:val="Hyperlink"/>
                <w:b/>
                <w:noProof/>
                <w:lang w:val="da-DK"/>
              </w:rPr>
              <w:t>18.</w:t>
            </w:r>
            <w:r w:rsidR="00C13AA9">
              <w:rPr>
                <w:rFonts w:asciiTheme="minorHAnsi" w:eastAsiaTheme="minorEastAsia" w:hAnsiTheme="minorHAnsi" w:cstheme="minorBidi"/>
                <w:noProof/>
                <w:sz w:val="22"/>
                <w:lang w:val="da-DK" w:eastAsia="da-DK"/>
              </w:rPr>
              <w:tab/>
            </w:r>
            <w:r w:rsidR="00C13AA9" w:rsidRPr="000E0CCD">
              <w:rPr>
                <w:rStyle w:val="Hyperlink"/>
                <w:b/>
                <w:noProof/>
                <w:lang w:val="da-DK"/>
              </w:rPr>
              <w:t>FSC produktgrupper (afsnit 7 i standarden)</w:t>
            </w:r>
            <w:r w:rsidR="00C13AA9">
              <w:rPr>
                <w:noProof/>
                <w:webHidden/>
              </w:rPr>
              <w:tab/>
            </w:r>
            <w:r w:rsidR="00C13AA9">
              <w:rPr>
                <w:noProof/>
                <w:webHidden/>
              </w:rPr>
              <w:fldChar w:fldCharType="begin"/>
            </w:r>
            <w:r w:rsidR="00C13AA9">
              <w:rPr>
                <w:noProof/>
                <w:webHidden/>
              </w:rPr>
              <w:instrText xml:space="preserve"> PAGEREF _Toc101779040 \h </w:instrText>
            </w:r>
            <w:r w:rsidR="00C13AA9">
              <w:rPr>
                <w:noProof/>
                <w:webHidden/>
              </w:rPr>
            </w:r>
            <w:r w:rsidR="00C13AA9">
              <w:rPr>
                <w:noProof/>
                <w:webHidden/>
              </w:rPr>
              <w:fldChar w:fldCharType="separate"/>
            </w:r>
            <w:r w:rsidR="00C13AA9">
              <w:rPr>
                <w:noProof/>
                <w:webHidden/>
              </w:rPr>
              <w:t>15</w:t>
            </w:r>
            <w:r w:rsidR="00C13AA9">
              <w:rPr>
                <w:noProof/>
                <w:webHidden/>
              </w:rPr>
              <w:fldChar w:fldCharType="end"/>
            </w:r>
          </w:hyperlink>
        </w:p>
        <w:p w14:paraId="7559C136" w14:textId="472C05E5" w:rsidR="00C13AA9" w:rsidRDefault="00211CA9">
          <w:pPr>
            <w:pStyle w:val="Indholdsfortegnelse1"/>
            <w:rPr>
              <w:rFonts w:asciiTheme="minorHAnsi" w:eastAsiaTheme="minorEastAsia" w:hAnsiTheme="minorHAnsi" w:cstheme="minorBidi"/>
              <w:noProof/>
              <w:sz w:val="22"/>
              <w:lang w:val="da-DK" w:eastAsia="da-DK"/>
            </w:rPr>
          </w:pPr>
          <w:hyperlink w:anchor="_Toc101779041" w:history="1">
            <w:r w:rsidR="00C13AA9" w:rsidRPr="000E0CCD">
              <w:rPr>
                <w:rStyle w:val="Hyperlink"/>
                <w:b/>
                <w:noProof/>
                <w:lang w:val="da-DK"/>
              </w:rPr>
              <w:t>19.</w:t>
            </w:r>
            <w:r w:rsidR="00C13AA9">
              <w:rPr>
                <w:rFonts w:asciiTheme="minorHAnsi" w:eastAsiaTheme="minorEastAsia" w:hAnsiTheme="minorHAnsi" w:cstheme="minorBidi"/>
                <w:noProof/>
                <w:sz w:val="22"/>
                <w:lang w:val="da-DK" w:eastAsia="da-DK"/>
              </w:rPr>
              <w:tab/>
            </w:r>
            <w:r w:rsidR="00C13AA9" w:rsidRPr="000E0CCD">
              <w:rPr>
                <w:rStyle w:val="Hyperlink"/>
                <w:b/>
                <w:noProof/>
                <w:lang w:val="da-DK"/>
              </w:rPr>
              <w:t>Brug af FSC’s varemærker (afsnit 11 i standarden)</w:t>
            </w:r>
            <w:r w:rsidR="00C13AA9">
              <w:rPr>
                <w:noProof/>
                <w:webHidden/>
              </w:rPr>
              <w:tab/>
            </w:r>
            <w:r w:rsidR="00C13AA9">
              <w:rPr>
                <w:noProof/>
                <w:webHidden/>
              </w:rPr>
              <w:fldChar w:fldCharType="begin"/>
            </w:r>
            <w:r w:rsidR="00C13AA9">
              <w:rPr>
                <w:noProof/>
                <w:webHidden/>
              </w:rPr>
              <w:instrText xml:space="preserve"> PAGEREF _Toc101779041 \h </w:instrText>
            </w:r>
            <w:r w:rsidR="00C13AA9">
              <w:rPr>
                <w:noProof/>
                <w:webHidden/>
              </w:rPr>
            </w:r>
            <w:r w:rsidR="00C13AA9">
              <w:rPr>
                <w:noProof/>
                <w:webHidden/>
              </w:rPr>
              <w:fldChar w:fldCharType="separate"/>
            </w:r>
            <w:r w:rsidR="00C13AA9">
              <w:rPr>
                <w:noProof/>
                <w:webHidden/>
              </w:rPr>
              <w:t>15</w:t>
            </w:r>
            <w:r w:rsidR="00C13AA9">
              <w:rPr>
                <w:noProof/>
                <w:webHidden/>
              </w:rPr>
              <w:fldChar w:fldCharType="end"/>
            </w:r>
          </w:hyperlink>
        </w:p>
        <w:p w14:paraId="0F56228A" w14:textId="1355F4A1" w:rsidR="00C13AA9" w:rsidRDefault="00211CA9">
          <w:pPr>
            <w:pStyle w:val="Indholdsfortegnelse1"/>
            <w:rPr>
              <w:rFonts w:asciiTheme="minorHAnsi" w:eastAsiaTheme="minorEastAsia" w:hAnsiTheme="minorHAnsi" w:cstheme="minorBidi"/>
              <w:noProof/>
              <w:sz w:val="22"/>
              <w:lang w:val="da-DK" w:eastAsia="da-DK"/>
            </w:rPr>
          </w:pPr>
          <w:hyperlink w:anchor="_Toc101779042" w:history="1">
            <w:r w:rsidR="00C13AA9" w:rsidRPr="000E0CCD">
              <w:rPr>
                <w:rStyle w:val="Hyperlink"/>
                <w:b/>
                <w:noProof/>
                <w:lang w:val="en-GB"/>
              </w:rPr>
              <w:t>20.</w:t>
            </w:r>
            <w:r w:rsidR="00C13AA9">
              <w:rPr>
                <w:rFonts w:asciiTheme="minorHAnsi" w:eastAsiaTheme="minorEastAsia" w:hAnsiTheme="minorHAnsi" w:cstheme="minorBidi"/>
                <w:noProof/>
                <w:sz w:val="22"/>
                <w:lang w:val="da-DK" w:eastAsia="da-DK"/>
              </w:rPr>
              <w:tab/>
            </w:r>
            <w:r w:rsidR="00C13AA9" w:rsidRPr="000E0CCD">
              <w:rPr>
                <w:rStyle w:val="Hyperlink"/>
                <w:b/>
                <w:noProof/>
                <w:lang w:val="en-GB"/>
              </w:rPr>
              <w:t>Outsourcing (afsnit 13 i Standarden)</w:t>
            </w:r>
            <w:r w:rsidR="00C13AA9">
              <w:rPr>
                <w:noProof/>
                <w:webHidden/>
              </w:rPr>
              <w:tab/>
            </w:r>
            <w:r w:rsidR="00C13AA9">
              <w:rPr>
                <w:noProof/>
                <w:webHidden/>
              </w:rPr>
              <w:fldChar w:fldCharType="begin"/>
            </w:r>
            <w:r w:rsidR="00C13AA9">
              <w:rPr>
                <w:noProof/>
                <w:webHidden/>
              </w:rPr>
              <w:instrText xml:space="preserve"> PAGEREF _Toc101779042 \h </w:instrText>
            </w:r>
            <w:r w:rsidR="00C13AA9">
              <w:rPr>
                <w:noProof/>
                <w:webHidden/>
              </w:rPr>
            </w:r>
            <w:r w:rsidR="00C13AA9">
              <w:rPr>
                <w:noProof/>
                <w:webHidden/>
              </w:rPr>
              <w:fldChar w:fldCharType="separate"/>
            </w:r>
            <w:r w:rsidR="00C13AA9">
              <w:rPr>
                <w:noProof/>
                <w:webHidden/>
              </w:rPr>
              <w:t>17</w:t>
            </w:r>
            <w:r w:rsidR="00C13AA9">
              <w:rPr>
                <w:noProof/>
                <w:webHidden/>
              </w:rPr>
              <w:fldChar w:fldCharType="end"/>
            </w:r>
          </w:hyperlink>
        </w:p>
        <w:p w14:paraId="7677CD97" w14:textId="5BEA9CDA" w:rsidR="00C13AA9" w:rsidRDefault="00211CA9">
          <w:pPr>
            <w:pStyle w:val="Indholdsfortegnelse1"/>
            <w:rPr>
              <w:rFonts w:asciiTheme="minorHAnsi" w:eastAsiaTheme="minorEastAsia" w:hAnsiTheme="minorHAnsi" w:cstheme="minorBidi"/>
              <w:noProof/>
              <w:sz w:val="22"/>
              <w:lang w:val="da-DK" w:eastAsia="da-DK"/>
            </w:rPr>
          </w:pPr>
          <w:hyperlink w:anchor="_Toc101779043" w:history="1">
            <w:r w:rsidR="00C13AA9" w:rsidRPr="000E0CCD">
              <w:rPr>
                <w:rStyle w:val="Hyperlink"/>
                <w:b/>
                <w:noProof/>
                <w:lang w:val="en-GB"/>
              </w:rPr>
              <w:t>21.</w:t>
            </w:r>
            <w:r w:rsidR="00C13AA9">
              <w:rPr>
                <w:rFonts w:asciiTheme="minorHAnsi" w:eastAsiaTheme="minorEastAsia" w:hAnsiTheme="minorHAnsi" w:cstheme="minorBidi"/>
                <w:noProof/>
                <w:sz w:val="22"/>
                <w:lang w:val="da-DK" w:eastAsia="da-DK"/>
              </w:rPr>
              <w:tab/>
            </w:r>
            <w:r w:rsidR="00C13AA9" w:rsidRPr="000E0CCD">
              <w:rPr>
                <w:rStyle w:val="Hyperlink"/>
                <w:b/>
                <w:noProof/>
                <w:lang w:val="en-GB"/>
              </w:rPr>
              <w:t>Årligt FSC-audit</w:t>
            </w:r>
            <w:r w:rsidR="00C13AA9">
              <w:rPr>
                <w:noProof/>
                <w:webHidden/>
              </w:rPr>
              <w:tab/>
            </w:r>
            <w:r w:rsidR="00C13AA9">
              <w:rPr>
                <w:noProof/>
                <w:webHidden/>
              </w:rPr>
              <w:fldChar w:fldCharType="begin"/>
            </w:r>
            <w:r w:rsidR="00C13AA9">
              <w:rPr>
                <w:noProof/>
                <w:webHidden/>
              </w:rPr>
              <w:instrText xml:space="preserve"> PAGEREF _Toc101779043 \h </w:instrText>
            </w:r>
            <w:r w:rsidR="00C13AA9">
              <w:rPr>
                <w:noProof/>
                <w:webHidden/>
              </w:rPr>
            </w:r>
            <w:r w:rsidR="00C13AA9">
              <w:rPr>
                <w:noProof/>
                <w:webHidden/>
              </w:rPr>
              <w:fldChar w:fldCharType="separate"/>
            </w:r>
            <w:r w:rsidR="00C13AA9">
              <w:rPr>
                <w:noProof/>
                <w:webHidden/>
              </w:rPr>
              <w:t>18</w:t>
            </w:r>
            <w:r w:rsidR="00C13AA9">
              <w:rPr>
                <w:noProof/>
                <w:webHidden/>
              </w:rPr>
              <w:fldChar w:fldCharType="end"/>
            </w:r>
          </w:hyperlink>
        </w:p>
        <w:p w14:paraId="6D17024E" w14:textId="152D6139" w:rsidR="00C13AA9" w:rsidRDefault="00211CA9">
          <w:pPr>
            <w:pStyle w:val="Indholdsfortegnelse1"/>
            <w:rPr>
              <w:rFonts w:asciiTheme="minorHAnsi" w:eastAsiaTheme="minorEastAsia" w:hAnsiTheme="minorHAnsi" w:cstheme="minorBidi"/>
              <w:noProof/>
              <w:sz w:val="22"/>
              <w:lang w:val="da-DK" w:eastAsia="da-DK"/>
            </w:rPr>
          </w:pPr>
          <w:hyperlink w:anchor="_Toc101779044" w:history="1">
            <w:r w:rsidR="00C13AA9" w:rsidRPr="000E0CCD">
              <w:rPr>
                <w:rStyle w:val="Hyperlink"/>
                <w:b/>
                <w:noProof/>
                <w:lang w:val="da-DK"/>
              </w:rPr>
              <w:t>22.</w:t>
            </w:r>
            <w:r w:rsidR="00C13AA9">
              <w:rPr>
                <w:rFonts w:asciiTheme="minorHAnsi" w:eastAsiaTheme="minorEastAsia" w:hAnsiTheme="minorHAnsi" w:cstheme="minorBidi"/>
                <w:noProof/>
                <w:sz w:val="22"/>
                <w:lang w:val="da-DK" w:eastAsia="da-DK"/>
              </w:rPr>
              <w:tab/>
            </w:r>
            <w:r w:rsidR="00C13AA9" w:rsidRPr="000E0CCD">
              <w:rPr>
                <w:rStyle w:val="Hyperlink"/>
                <w:b/>
                <w:noProof/>
                <w:lang w:val="da-DK"/>
              </w:rPr>
              <w:t>Bilag 1: Virksomhedens politik for Association med FSC</w:t>
            </w:r>
            <w:r w:rsidR="00C13AA9">
              <w:rPr>
                <w:noProof/>
                <w:webHidden/>
              </w:rPr>
              <w:tab/>
            </w:r>
            <w:r w:rsidR="00C13AA9">
              <w:rPr>
                <w:noProof/>
                <w:webHidden/>
              </w:rPr>
              <w:fldChar w:fldCharType="begin"/>
            </w:r>
            <w:r w:rsidR="00C13AA9">
              <w:rPr>
                <w:noProof/>
                <w:webHidden/>
              </w:rPr>
              <w:instrText xml:space="preserve"> PAGEREF _Toc101779044 \h </w:instrText>
            </w:r>
            <w:r w:rsidR="00C13AA9">
              <w:rPr>
                <w:noProof/>
                <w:webHidden/>
              </w:rPr>
            </w:r>
            <w:r w:rsidR="00C13AA9">
              <w:rPr>
                <w:noProof/>
                <w:webHidden/>
              </w:rPr>
              <w:fldChar w:fldCharType="separate"/>
            </w:r>
            <w:r w:rsidR="00C13AA9">
              <w:rPr>
                <w:noProof/>
                <w:webHidden/>
              </w:rPr>
              <w:t>19</w:t>
            </w:r>
            <w:r w:rsidR="00C13AA9">
              <w:rPr>
                <w:noProof/>
                <w:webHidden/>
              </w:rPr>
              <w:fldChar w:fldCharType="end"/>
            </w:r>
          </w:hyperlink>
        </w:p>
        <w:p w14:paraId="26C04C45" w14:textId="4ACACCD0" w:rsidR="00C13AA9" w:rsidRDefault="00211CA9">
          <w:pPr>
            <w:pStyle w:val="Indholdsfortegnelse1"/>
            <w:rPr>
              <w:rFonts w:asciiTheme="minorHAnsi" w:eastAsiaTheme="minorEastAsia" w:hAnsiTheme="minorHAnsi" w:cstheme="minorBidi"/>
              <w:noProof/>
              <w:sz w:val="22"/>
              <w:lang w:val="da-DK" w:eastAsia="da-DK"/>
            </w:rPr>
          </w:pPr>
          <w:hyperlink w:anchor="_Toc101779045" w:history="1">
            <w:r w:rsidR="00C13AA9" w:rsidRPr="000E0CCD">
              <w:rPr>
                <w:rStyle w:val="Hyperlink"/>
                <w:b/>
                <w:noProof/>
                <w:lang w:val="en-GB"/>
              </w:rPr>
              <w:t>23.</w:t>
            </w:r>
            <w:r w:rsidR="00C13AA9">
              <w:rPr>
                <w:rFonts w:asciiTheme="minorHAnsi" w:eastAsiaTheme="minorEastAsia" w:hAnsiTheme="minorHAnsi" w:cstheme="minorBidi"/>
                <w:noProof/>
                <w:sz w:val="22"/>
                <w:lang w:val="da-DK" w:eastAsia="da-DK"/>
              </w:rPr>
              <w:tab/>
            </w:r>
            <w:r w:rsidR="00C13AA9" w:rsidRPr="000E0CCD">
              <w:rPr>
                <w:rStyle w:val="Hyperlink"/>
                <w:b/>
                <w:noProof/>
                <w:lang w:val="en-GB"/>
              </w:rPr>
              <w:t>Bilag 2: Uddannelseslog</w:t>
            </w:r>
            <w:r w:rsidR="00C13AA9">
              <w:rPr>
                <w:noProof/>
                <w:webHidden/>
              </w:rPr>
              <w:tab/>
            </w:r>
            <w:r w:rsidR="00C13AA9">
              <w:rPr>
                <w:noProof/>
                <w:webHidden/>
              </w:rPr>
              <w:fldChar w:fldCharType="begin"/>
            </w:r>
            <w:r w:rsidR="00C13AA9">
              <w:rPr>
                <w:noProof/>
                <w:webHidden/>
              </w:rPr>
              <w:instrText xml:space="preserve"> PAGEREF _Toc101779045 \h </w:instrText>
            </w:r>
            <w:r w:rsidR="00C13AA9">
              <w:rPr>
                <w:noProof/>
                <w:webHidden/>
              </w:rPr>
            </w:r>
            <w:r w:rsidR="00C13AA9">
              <w:rPr>
                <w:noProof/>
                <w:webHidden/>
              </w:rPr>
              <w:fldChar w:fldCharType="separate"/>
            </w:r>
            <w:r w:rsidR="00C13AA9">
              <w:rPr>
                <w:noProof/>
                <w:webHidden/>
              </w:rPr>
              <w:t>20</w:t>
            </w:r>
            <w:r w:rsidR="00C13AA9">
              <w:rPr>
                <w:noProof/>
                <w:webHidden/>
              </w:rPr>
              <w:fldChar w:fldCharType="end"/>
            </w:r>
          </w:hyperlink>
        </w:p>
        <w:p w14:paraId="3A3AB621" w14:textId="28F6E3A5" w:rsidR="00C13AA9" w:rsidRDefault="00211CA9">
          <w:pPr>
            <w:pStyle w:val="Indholdsfortegnelse1"/>
            <w:rPr>
              <w:rFonts w:asciiTheme="minorHAnsi" w:eastAsiaTheme="minorEastAsia" w:hAnsiTheme="minorHAnsi" w:cstheme="minorBidi"/>
              <w:noProof/>
              <w:sz w:val="22"/>
              <w:lang w:val="da-DK" w:eastAsia="da-DK"/>
            </w:rPr>
          </w:pPr>
          <w:hyperlink w:anchor="_Toc101779046" w:history="1">
            <w:r w:rsidR="00C13AA9" w:rsidRPr="000E0CCD">
              <w:rPr>
                <w:rStyle w:val="Hyperlink"/>
                <w:b/>
                <w:noProof/>
                <w:lang w:val="en-GB"/>
              </w:rPr>
              <w:t>24.</w:t>
            </w:r>
            <w:r w:rsidR="00C13AA9">
              <w:rPr>
                <w:rFonts w:asciiTheme="minorHAnsi" w:eastAsiaTheme="minorEastAsia" w:hAnsiTheme="minorHAnsi" w:cstheme="minorBidi"/>
                <w:noProof/>
                <w:sz w:val="22"/>
                <w:lang w:val="da-DK" w:eastAsia="da-DK"/>
              </w:rPr>
              <w:tab/>
            </w:r>
            <w:r w:rsidR="00C13AA9" w:rsidRPr="000E0CCD">
              <w:rPr>
                <w:rStyle w:val="Hyperlink"/>
                <w:b/>
                <w:noProof/>
                <w:lang w:val="en-GB"/>
              </w:rPr>
              <w:t>Bilag 3: FSC-leverandørliste (2.1)</w:t>
            </w:r>
            <w:r w:rsidR="00C13AA9">
              <w:rPr>
                <w:noProof/>
                <w:webHidden/>
              </w:rPr>
              <w:tab/>
            </w:r>
            <w:r w:rsidR="00C13AA9">
              <w:rPr>
                <w:noProof/>
                <w:webHidden/>
              </w:rPr>
              <w:fldChar w:fldCharType="begin"/>
            </w:r>
            <w:r w:rsidR="00C13AA9">
              <w:rPr>
                <w:noProof/>
                <w:webHidden/>
              </w:rPr>
              <w:instrText xml:space="preserve"> PAGEREF _Toc101779046 \h </w:instrText>
            </w:r>
            <w:r w:rsidR="00C13AA9">
              <w:rPr>
                <w:noProof/>
                <w:webHidden/>
              </w:rPr>
            </w:r>
            <w:r w:rsidR="00C13AA9">
              <w:rPr>
                <w:noProof/>
                <w:webHidden/>
              </w:rPr>
              <w:fldChar w:fldCharType="separate"/>
            </w:r>
            <w:r w:rsidR="00C13AA9">
              <w:rPr>
                <w:noProof/>
                <w:webHidden/>
              </w:rPr>
              <w:t>21</w:t>
            </w:r>
            <w:r w:rsidR="00C13AA9">
              <w:rPr>
                <w:noProof/>
                <w:webHidden/>
              </w:rPr>
              <w:fldChar w:fldCharType="end"/>
            </w:r>
          </w:hyperlink>
        </w:p>
        <w:p w14:paraId="7969D944" w14:textId="455D9A7A" w:rsidR="00C13AA9" w:rsidRDefault="00211CA9">
          <w:pPr>
            <w:pStyle w:val="Indholdsfortegnelse1"/>
            <w:rPr>
              <w:rFonts w:asciiTheme="minorHAnsi" w:eastAsiaTheme="minorEastAsia" w:hAnsiTheme="minorHAnsi" w:cstheme="minorBidi"/>
              <w:noProof/>
              <w:sz w:val="22"/>
              <w:lang w:val="da-DK" w:eastAsia="da-DK"/>
            </w:rPr>
          </w:pPr>
          <w:hyperlink w:anchor="_Toc101779047" w:history="1">
            <w:r w:rsidR="00C13AA9" w:rsidRPr="000E0CCD">
              <w:rPr>
                <w:rStyle w:val="Hyperlink"/>
                <w:b/>
                <w:noProof/>
                <w:lang w:val="en-GB"/>
              </w:rPr>
              <w:t>25.</w:t>
            </w:r>
            <w:r w:rsidR="00C13AA9">
              <w:rPr>
                <w:rFonts w:asciiTheme="minorHAnsi" w:eastAsiaTheme="minorEastAsia" w:hAnsiTheme="minorHAnsi" w:cstheme="minorBidi"/>
                <w:noProof/>
                <w:sz w:val="22"/>
                <w:lang w:val="da-DK" w:eastAsia="da-DK"/>
              </w:rPr>
              <w:tab/>
            </w:r>
            <w:r w:rsidR="00C13AA9" w:rsidRPr="000E0CCD">
              <w:rPr>
                <w:rStyle w:val="Hyperlink"/>
                <w:b/>
                <w:noProof/>
                <w:lang w:val="en-GB"/>
              </w:rPr>
              <w:t>Bilag 4: Produktgruppeliste (7.3)</w:t>
            </w:r>
            <w:r w:rsidR="00C13AA9">
              <w:rPr>
                <w:noProof/>
                <w:webHidden/>
              </w:rPr>
              <w:tab/>
            </w:r>
            <w:r w:rsidR="00C13AA9">
              <w:rPr>
                <w:noProof/>
                <w:webHidden/>
              </w:rPr>
              <w:fldChar w:fldCharType="begin"/>
            </w:r>
            <w:r w:rsidR="00C13AA9">
              <w:rPr>
                <w:noProof/>
                <w:webHidden/>
              </w:rPr>
              <w:instrText xml:space="preserve"> PAGEREF _Toc101779047 \h </w:instrText>
            </w:r>
            <w:r w:rsidR="00C13AA9">
              <w:rPr>
                <w:noProof/>
                <w:webHidden/>
              </w:rPr>
            </w:r>
            <w:r w:rsidR="00C13AA9">
              <w:rPr>
                <w:noProof/>
                <w:webHidden/>
              </w:rPr>
              <w:fldChar w:fldCharType="separate"/>
            </w:r>
            <w:r w:rsidR="00C13AA9">
              <w:rPr>
                <w:noProof/>
                <w:webHidden/>
              </w:rPr>
              <w:t>22</w:t>
            </w:r>
            <w:r w:rsidR="00C13AA9">
              <w:rPr>
                <w:noProof/>
                <w:webHidden/>
              </w:rPr>
              <w:fldChar w:fldCharType="end"/>
            </w:r>
          </w:hyperlink>
        </w:p>
        <w:p w14:paraId="6CC0F844" w14:textId="205E1290" w:rsidR="00C13AA9" w:rsidRDefault="00211CA9">
          <w:pPr>
            <w:pStyle w:val="Indholdsfortegnelse1"/>
            <w:rPr>
              <w:rFonts w:asciiTheme="minorHAnsi" w:eastAsiaTheme="minorEastAsia" w:hAnsiTheme="minorHAnsi" w:cstheme="minorBidi"/>
              <w:noProof/>
              <w:sz w:val="22"/>
              <w:lang w:val="da-DK" w:eastAsia="da-DK"/>
            </w:rPr>
          </w:pPr>
          <w:hyperlink w:anchor="_Toc101779048" w:history="1">
            <w:r w:rsidR="00C13AA9" w:rsidRPr="000E0CCD">
              <w:rPr>
                <w:rStyle w:val="Hyperlink"/>
                <w:b/>
                <w:noProof/>
                <w:lang w:val="da-DK"/>
              </w:rPr>
              <w:t>26.</w:t>
            </w:r>
            <w:r w:rsidR="00C13AA9">
              <w:rPr>
                <w:rFonts w:asciiTheme="minorHAnsi" w:eastAsiaTheme="minorEastAsia" w:hAnsiTheme="minorHAnsi" w:cstheme="minorBidi"/>
                <w:noProof/>
                <w:sz w:val="22"/>
                <w:lang w:val="da-DK" w:eastAsia="da-DK"/>
              </w:rPr>
              <w:tab/>
            </w:r>
            <w:r w:rsidR="00C13AA9" w:rsidRPr="000E0CCD">
              <w:rPr>
                <w:rStyle w:val="Hyperlink"/>
                <w:b/>
                <w:noProof/>
                <w:lang w:val="da-DK"/>
              </w:rPr>
              <w:t>Bilag 5: Egenvurdering af FSCs grundlæggende krav til arbejdstagerrettigheder (1.6, afsnit 7 i standarden)</w:t>
            </w:r>
            <w:r w:rsidR="00C13AA9">
              <w:rPr>
                <w:noProof/>
                <w:webHidden/>
              </w:rPr>
              <w:tab/>
            </w:r>
            <w:r w:rsidR="00C13AA9">
              <w:rPr>
                <w:noProof/>
                <w:webHidden/>
              </w:rPr>
              <w:fldChar w:fldCharType="begin"/>
            </w:r>
            <w:r w:rsidR="00C13AA9">
              <w:rPr>
                <w:noProof/>
                <w:webHidden/>
              </w:rPr>
              <w:instrText xml:space="preserve"> PAGEREF _Toc101779048 \h </w:instrText>
            </w:r>
            <w:r w:rsidR="00C13AA9">
              <w:rPr>
                <w:noProof/>
                <w:webHidden/>
              </w:rPr>
            </w:r>
            <w:r w:rsidR="00C13AA9">
              <w:rPr>
                <w:noProof/>
                <w:webHidden/>
              </w:rPr>
              <w:fldChar w:fldCharType="separate"/>
            </w:r>
            <w:r w:rsidR="00C13AA9">
              <w:rPr>
                <w:noProof/>
                <w:webHidden/>
              </w:rPr>
              <w:t>23</w:t>
            </w:r>
            <w:r w:rsidR="00C13AA9">
              <w:rPr>
                <w:noProof/>
                <w:webHidden/>
              </w:rPr>
              <w:fldChar w:fldCharType="end"/>
            </w:r>
          </w:hyperlink>
        </w:p>
        <w:p w14:paraId="42013E91" w14:textId="532BAB3C" w:rsidR="00C13AA9" w:rsidRDefault="00211CA9">
          <w:pPr>
            <w:pStyle w:val="Indholdsfortegnelse1"/>
            <w:rPr>
              <w:rFonts w:asciiTheme="minorHAnsi" w:eastAsiaTheme="minorEastAsia" w:hAnsiTheme="minorHAnsi" w:cstheme="minorBidi"/>
              <w:noProof/>
              <w:sz w:val="22"/>
              <w:lang w:val="da-DK" w:eastAsia="da-DK"/>
            </w:rPr>
          </w:pPr>
          <w:hyperlink w:anchor="_Toc101779049" w:history="1">
            <w:r w:rsidR="00C13AA9" w:rsidRPr="000E0CCD">
              <w:rPr>
                <w:rStyle w:val="Hyperlink"/>
                <w:b/>
                <w:noProof/>
                <w:lang w:val="da-DK"/>
              </w:rPr>
              <w:t>27.</w:t>
            </w:r>
            <w:r w:rsidR="00C13AA9">
              <w:rPr>
                <w:rFonts w:asciiTheme="minorHAnsi" w:eastAsiaTheme="minorEastAsia" w:hAnsiTheme="minorHAnsi" w:cstheme="minorBidi"/>
                <w:noProof/>
                <w:sz w:val="22"/>
                <w:lang w:val="da-DK" w:eastAsia="da-DK"/>
              </w:rPr>
              <w:tab/>
            </w:r>
            <w:r w:rsidR="00C13AA9" w:rsidRPr="000E0CCD">
              <w:rPr>
                <w:rStyle w:val="Hyperlink"/>
                <w:b/>
                <w:noProof/>
                <w:lang w:val="da-DK"/>
              </w:rPr>
              <w:t>Bilag 6: EKSEMPEL Outsourcing Aftale for Ikke-FSC-certificerede Underleverandører</w:t>
            </w:r>
            <w:r w:rsidR="00C13AA9">
              <w:rPr>
                <w:noProof/>
                <w:webHidden/>
              </w:rPr>
              <w:tab/>
            </w:r>
            <w:r w:rsidR="00C13AA9">
              <w:rPr>
                <w:noProof/>
                <w:webHidden/>
              </w:rPr>
              <w:fldChar w:fldCharType="begin"/>
            </w:r>
            <w:r w:rsidR="00C13AA9">
              <w:rPr>
                <w:noProof/>
                <w:webHidden/>
              </w:rPr>
              <w:instrText xml:space="preserve"> PAGEREF _Toc101779049 \h </w:instrText>
            </w:r>
            <w:r w:rsidR="00C13AA9">
              <w:rPr>
                <w:noProof/>
                <w:webHidden/>
              </w:rPr>
            </w:r>
            <w:r w:rsidR="00C13AA9">
              <w:rPr>
                <w:noProof/>
                <w:webHidden/>
              </w:rPr>
              <w:fldChar w:fldCharType="separate"/>
            </w:r>
            <w:r w:rsidR="00C13AA9">
              <w:rPr>
                <w:noProof/>
                <w:webHidden/>
              </w:rPr>
              <w:t>32</w:t>
            </w:r>
            <w:r w:rsidR="00C13AA9">
              <w:rPr>
                <w:noProof/>
                <w:webHidden/>
              </w:rPr>
              <w:fldChar w:fldCharType="end"/>
            </w:r>
          </w:hyperlink>
        </w:p>
        <w:p w14:paraId="44CA0FE0" w14:textId="0745749C" w:rsidR="00C13AA9" w:rsidRDefault="00211CA9">
          <w:pPr>
            <w:pStyle w:val="Indholdsfortegnelse1"/>
            <w:rPr>
              <w:rFonts w:asciiTheme="minorHAnsi" w:eastAsiaTheme="minorEastAsia" w:hAnsiTheme="minorHAnsi" w:cstheme="minorBidi"/>
              <w:noProof/>
              <w:sz w:val="22"/>
              <w:lang w:val="da-DK" w:eastAsia="da-DK"/>
            </w:rPr>
          </w:pPr>
          <w:hyperlink w:anchor="_Toc101779050" w:history="1">
            <w:r w:rsidR="00C13AA9" w:rsidRPr="000E0CCD">
              <w:rPr>
                <w:rStyle w:val="Hyperlink"/>
                <w:b/>
                <w:noProof/>
                <w:lang w:val="da-DK"/>
              </w:rPr>
              <w:t>28.</w:t>
            </w:r>
            <w:r w:rsidR="00C13AA9">
              <w:rPr>
                <w:rFonts w:asciiTheme="minorHAnsi" w:eastAsiaTheme="minorEastAsia" w:hAnsiTheme="minorHAnsi" w:cstheme="minorBidi"/>
                <w:noProof/>
                <w:sz w:val="22"/>
                <w:lang w:val="da-DK" w:eastAsia="da-DK"/>
              </w:rPr>
              <w:tab/>
            </w:r>
            <w:r w:rsidR="00C13AA9" w:rsidRPr="000E0CCD">
              <w:rPr>
                <w:rStyle w:val="Hyperlink"/>
                <w:b/>
                <w:noProof/>
                <w:lang w:val="da-DK"/>
              </w:rPr>
              <w:t>Bilag 7: Liste over underleverandører</w:t>
            </w:r>
            <w:r w:rsidR="00C13AA9">
              <w:rPr>
                <w:noProof/>
                <w:webHidden/>
              </w:rPr>
              <w:tab/>
            </w:r>
            <w:r w:rsidR="00C13AA9">
              <w:rPr>
                <w:noProof/>
                <w:webHidden/>
              </w:rPr>
              <w:fldChar w:fldCharType="begin"/>
            </w:r>
            <w:r w:rsidR="00C13AA9">
              <w:rPr>
                <w:noProof/>
                <w:webHidden/>
              </w:rPr>
              <w:instrText xml:space="preserve"> PAGEREF _Toc101779050 \h </w:instrText>
            </w:r>
            <w:r w:rsidR="00C13AA9">
              <w:rPr>
                <w:noProof/>
                <w:webHidden/>
              </w:rPr>
            </w:r>
            <w:r w:rsidR="00C13AA9">
              <w:rPr>
                <w:noProof/>
                <w:webHidden/>
              </w:rPr>
              <w:fldChar w:fldCharType="separate"/>
            </w:r>
            <w:r w:rsidR="00C13AA9">
              <w:rPr>
                <w:noProof/>
                <w:webHidden/>
              </w:rPr>
              <w:t>33</w:t>
            </w:r>
            <w:r w:rsidR="00C13AA9">
              <w:rPr>
                <w:noProof/>
                <w:webHidden/>
              </w:rPr>
              <w:fldChar w:fldCharType="end"/>
            </w:r>
          </w:hyperlink>
        </w:p>
        <w:p w14:paraId="2198BF81" w14:textId="16CFDDFE" w:rsidR="009C454E" w:rsidRPr="00C12B15" w:rsidRDefault="009C454E">
          <w:pPr>
            <w:rPr>
              <w:lang w:val="da-DK"/>
            </w:rPr>
          </w:pPr>
          <w:r w:rsidRPr="00C12B15">
            <w:rPr>
              <w:b/>
              <w:bCs/>
              <w:lang w:val="da-DK"/>
            </w:rPr>
            <w:fldChar w:fldCharType="end"/>
          </w:r>
        </w:p>
      </w:sdtContent>
    </w:sdt>
    <w:p w14:paraId="7BF78C9B" w14:textId="77777777" w:rsidR="00E559D1" w:rsidRPr="00C12B15" w:rsidRDefault="00E559D1" w:rsidP="00B477D4">
      <w:pPr>
        <w:jc w:val="left"/>
        <w:rPr>
          <w:rFonts w:eastAsia="Calibri" w:cs="Arial"/>
          <w:lang w:val="da-DK"/>
        </w:rPr>
      </w:pPr>
      <w:r w:rsidRPr="00C12B15">
        <w:rPr>
          <w:rFonts w:eastAsia="Calibri" w:cs="Arial"/>
          <w:lang w:val="da-DK"/>
        </w:rPr>
        <w:br w:type="page"/>
      </w:r>
    </w:p>
    <w:p w14:paraId="62DA00DB" w14:textId="77777777" w:rsidR="004C08DF" w:rsidRPr="00AD0DDC" w:rsidRDefault="000C6BE7" w:rsidP="004C08DF">
      <w:pPr>
        <w:jc w:val="center"/>
        <w:rPr>
          <w:b/>
          <w:color w:val="00907C"/>
          <w:sz w:val="32"/>
        </w:rPr>
      </w:pPr>
      <w:bookmarkStart w:id="0" w:name="_Toc311727654"/>
      <w:r w:rsidRPr="00AD0DDC">
        <w:rPr>
          <w:b/>
          <w:color w:val="00907C"/>
          <w:sz w:val="32"/>
        </w:rPr>
        <w:lastRenderedPageBreak/>
        <w:t>FSC® Chain of Custody-procedure</w:t>
      </w:r>
      <w:r w:rsidR="004C08DF" w:rsidRPr="00AD0DDC">
        <w:rPr>
          <w:b/>
          <w:color w:val="00907C"/>
          <w:sz w:val="32"/>
        </w:rPr>
        <w:t xml:space="preserve"> (1.1 b)</w:t>
      </w:r>
    </w:p>
    <w:p w14:paraId="605FB6C9" w14:textId="77777777" w:rsidR="004C08DF" w:rsidRPr="00AD0DDC" w:rsidRDefault="000C6BE7" w:rsidP="004C08DF">
      <w:pPr>
        <w:jc w:val="center"/>
        <w:rPr>
          <w:b/>
          <w:color w:val="00907C"/>
          <w:sz w:val="32"/>
        </w:rPr>
      </w:pPr>
      <w:r w:rsidRPr="00AD0DDC">
        <w:rPr>
          <w:b/>
          <w:color w:val="00907C"/>
          <w:sz w:val="32"/>
        </w:rPr>
        <w:t>for Virksomhed A/S</w:t>
      </w:r>
    </w:p>
    <w:p w14:paraId="52F42611" w14:textId="77777777" w:rsidR="004C08DF" w:rsidRPr="00C12B15" w:rsidRDefault="004C08DF" w:rsidP="004C08DF">
      <w:pPr>
        <w:rPr>
          <w:rFonts w:ascii="Microsoft Sans Serif" w:hAnsi="Microsoft Sans Serif" w:cs="Microsoft Sans Serif"/>
          <w:b/>
          <w:sz w:val="20"/>
          <w:szCs w:val="20"/>
          <w:lang w:val="da-DK"/>
        </w:rPr>
      </w:pPr>
    </w:p>
    <w:p w14:paraId="7B654D56" w14:textId="77777777" w:rsidR="00CB20FE" w:rsidRPr="00C12B15" w:rsidRDefault="00CB20FE" w:rsidP="004C08DF">
      <w:pPr>
        <w:rPr>
          <w:rFonts w:ascii="Microsoft Sans Serif" w:hAnsi="Microsoft Sans Serif" w:cs="Microsoft Sans Serif"/>
          <w:b/>
          <w:sz w:val="20"/>
          <w:szCs w:val="20"/>
          <w:lang w:val="da-DK"/>
        </w:rPr>
      </w:pPr>
    </w:p>
    <w:p w14:paraId="7854E369" w14:textId="0A387CE8" w:rsidR="004C08DF" w:rsidRPr="00AD0DDC" w:rsidRDefault="004C08DF" w:rsidP="00B07210">
      <w:pPr>
        <w:pStyle w:val="Listeafsnit"/>
        <w:numPr>
          <w:ilvl w:val="0"/>
          <w:numId w:val="5"/>
        </w:numPr>
        <w:spacing w:after="240" w:line="276" w:lineRule="auto"/>
        <w:ind w:left="680" w:hanging="680"/>
        <w:outlineLvl w:val="0"/>
        <w:rPr>
          <w:b/>
          <w:color w:val="00907C"/>
          <w:sz w:val="24"/>
          <w:lang w:val="en-GB"/>
        </w:rPr>
      </w:pPr>
      <w:bookmarkStart w:id="1" w:name="_Toc101779023"/>
      <w:r w:rsidRPr="00AD0DDC">
        <w:rPr>
          <w:b/>
          <w:color w:val="00907C"/>
          <w:sz w:val="24"/>
          <w:lang w:val="en-GB"/>
        </w:rPr>
        <w:t>Introdu</w:t>
      </w:r>
      <w:r w:rsidR="00DC0EB6" w:rsidRPr="00AD0DDC">
        <w:rPr>
          <w:b/>
          <w:color w:val="00907C"/>
          <w:sz w:val="24"/>
          <w:lang w:val="en-GB"/>
        </w:rPr>
        <w:t>ktion til proceduremanualen</w:t>
      </w:r>
      <w:bookmarkEnd w:id="1"/>
    </w:p>
    <w:p w14:paraId="6BA5270E" w14:textId="1F2FAC26" w:rsidR="004C08DF" w:rsidRPr="00C12B15" w:rsidRDefault="0026761D" w:rsidP="00B07210">
      <w:pPr>
        <w:pStyle w:val="Listeafsnit"/>
        <w:numPr>
          <w:ilvl w:val="1"/>
          <w:numId w:val="5"/>
        </w:numPr>
        <w:spacing w:after="240" w:line="276" w:lineRule="auto"/>
        <w:ind w:left="680" w:hanging="567"/>
        <w:jc w:val="left"/>
        <w:rPr>
          <w:lang w:val="da-DK"/>
        </w:rPr>
      </w:pPr>
      <w:r w:rsidRPr="00C12B15">
        <w:rPr>
          <w:lang w:val="da-DK"/>
        </w:rPr>
        <w:t>For at sikre</w:t>
      </w:r>
      <w:r w:rsidR="009D6058" w:rsidRPr="00C12B15">
        <w:rPr>
          <w:lang w:val="da-DK"/>
        </w:rPr>
        <w:t xml:space="preserve"> at vi opfylder alle relevante FSC-krav</w:t>
      </w:r>
      <w:r w:rsidR="00E07119" w:rsidRPr="00C12B15">
        <w:rPr>
          <w:lang w:val="da-DK"/>
        </w:rPr>
        <w:t>,</w:t>
      </w:r>
      <w:r w:rsidR="009D6058" w:rsidRPr="00C12B15">
        <w:rPr>
          <w:lang w:val="da-DK"/>
        </w:rPr>
        <w:t xml:space="preserve"> har Virksomhed A/S udarbejdet denne Chain of </w:t>
      </w:r>
      <w:proofErr w:type="spellStart"/>
      <w:r w:rsidR="009D6058" w:rsidRPr="00C12B15">
        <w:rPr>
          <w:lang w:val="da-DK"/>
        </w:rPr>
        <w:t>Custody</w:t>
      </w:r>
      <w:proofErr w:type="spellEnd"/>
      <w:r w:rsidR="009D6058" w:rsidRPr="00C12B15">
        <w:rPr>
          <w:lang w:val="da-DK"/>
        </w:rPr>
        <w:t xml:space="preserve">-manual. Manualen er baseret på </w:t>
      </w:r>
      <w:proofErr w:type="spellStart"/>
      <w:r w:rsidR="009D6058" w:rsidRPr="00C12B15">
        <w:rPr>
          <w:lang w:val="da-DK"/>
        </w:rPr>
        <w:t>FSC’s</w:t>
      </w:r>
      <w:proofErr w:type="spellEnd"/>
      <w:r w:rsidR="009D6058" w:rsidRPr="00C12B15">
        <w:rPr>
          <w:lang w:val="da-DK"/>
        </w:rPr>
        <w:t xml:space="preserve"> Chain of </w:t>
      </w:r>
      <w:proofErr w:type="spellStart"/>
      <w:r w:rsidR="009D6058" w:rsidRPr="00C12B15">
        <w:rPr>
          <w:lang w:val="da-DK"/>
        </w:rPr>
        <w:t>Custody</w:t>
      </w:r>
      <w:proofErr w:type="spellEnd"/>
      <w:r w:rsidR="009D6058" w:rsidRPr="00C12B15">
        <w:rPr>
          <w:lang w:val="da-DK"/>
        </w:rPr>
        <w:t>-standard</w:t>
      </w:r>
      <w:r w:rsidR="004C08DF" w:rsidRPr="00C12B15">
        <w:rPr>
          <w:lang w:val="da-DK"/>
        </w:rPr>
        <w:t xml:space="preserve"> FSC-STD-40-004, version 3-</w:t>
      </w:r>
      <w:r w:rsidR="008606A4">
        <w:rPr>
          <w:lang w:val="da-DK"/>
        </w:rPr>
        <w:t>1</w:t>
      </w:r>
      <w:r w:rsidR="004C08DF" w:rsidRPr="00C12B15">
        <w:rPr>
          <w:lang w:val="da-DK"/>
        </w:rPr>
        <w:t xml:space="preserve">, </w:t>
      </w:r>
      <w:r w:rsidR="00A512A3" w:rsidRPr="00C12B15">
        <w:rPr>
          <w:lang w:val="da-DK"/>
        </w:rPr>
        <w:t>og omfatter alle standardens relevante krav. Produktionslederen er ansvarlig for, at manualen holdes opdateret og implementeres korrekt</w:t>
      </w:r>
      <w:r w:rsidR="004C08DF" w:rsidRPr="00C12B15">
        <w:rPr>
          <w:lang w:val="da-DK"/>
        </w:rPr>
        <w:t xml:space="preserve"> (1.1 a)</w:t>
      </w:r>
      <w:r w:rsidR="004C08DF" w:rsidRPr="00C12B15">
        <w:rPr>
          <w:vertAlign w:val="superscript"/>
          <w:lang w:val="da-DK"/>
        </w:rPr>
        <w:footnoteReference w:id="2"/>
      </w:r>
      <w:r w:rsidR="004C08DF" w:rsidRPr="00C12B15">
        <w:rPr>
          <w:lang w:val="da-DK"/>
        </w:rPr>
        <w:t>.</w:t>
      </w:r>
    </w:p>
    <w:p w14:paraId="39D8444A" w14:textId="77777777" w:rsidR="004C08DF" w:rsidRPr="00C12B15" w:rsidRDefault="00E07119" w:rsidP="00B07210">
      <w:pPr>
        <w:pStyle w:val="Listeafsnit"/>
        <w:numPr>
          <w:ilvl w:val="1"/>
          <w:numId w:val="5"/>
        </w:numPr>
        <w:spacing w:after="240" w:line="276" w:lineRule="auto"/>
        <w:ind w:left="680" w:hanging="567"/>
        <w:jc w:val="left"/>
        <w:rPr>
          <w:lang w:val="da-DK"/>
        </w:rPr>
      </w:pPr>
      <w:r w:rsidRPr="00C12B15">
        <w:rPr>
          <w:lang w:val="da-DK"/>
        </w:rPr>
        <w:t>Manualen er udarbejdet for at hjælpe vores medarbejdere med at:</w:t>
      </w:r>
    </w:p>
    <w:p w14:paraId="38C09CA1" w14:textId="77777777" w:rsidR="004C08DF" w:rsidRPr="00C12B15" w:rsidRDefault="00482581" w:rsidP="00B07210">
      <w:pPr>
        <w:pStyle w:val="Listeafsnit"/>
        <w:numPr>
          <w:ilvl w:val="0"/>
          <w:numId w:val="6"/>
        </w:numPr>
        <w:spacing w:after="240" w:line="276" w:lineRule="auto"/>
        <w:ind w:left="851" w:hanging="284"/>
        <w:jc w:val="left"/>
        <w:rPr>
          <w:lang w:val="da-DK"/>
        </w:rPr>
      </w:pPr>
      <w:r w:rsidRPr="00C12B15">
        <w:rPr>
          <w:lang w:val="da-DK"/>
        </w:rPr>
        <w:t xml:space="preserve">kontrollere materialernes vej fra modtagelse til produktion, </w:t>
      </w:r>
      <w:r w:rsidR="004F5EFA" w:rsidRPr="00C12B15">
        <w:rPr>
          <w:lang w:val="da-DK"/>
        </w:rPr>
        <w:t>bearbejdning</w:t>
      </w:r>
      <w:r w:rsidRPr="00C12B15">
        <w:rPr>
          <w:lang w:val="da-DK"/>
        </w:rPr>
        <w:t xml:space="preserve"> og forsendelse således at alle FSC-krav opfyldes; og</w:t>
      </w:r>
    </w:p>
    <w:p w14:paraId="5045ACD8" w14:textId="359DC4A5" w:rsidR="004C08DF" w:rsidRDefault="00482581" w:rsidP="00B07210">
      <w:pPr>
        <w:pStyle w:val="Listeafsnit"/>
        <w:numPr>
          <w:ilvl w:val="0"/>
          <w:numId w:val="6"/>
        </w:numPr>
        <w:spacing w:after="240" w:line="276" w:lineRule="auto"/>
        <w:ind w:left="851" w:hanging="284"/>
        <w:jc w:val="left"/>
        <w:rPr>
          <w:lang w:val="da-DK"/>
        </w:rPr>
      </w:pPr>
      <w:r w:rsidRPr="00C12B15">
        <w:rPr>
          <w:lang w:val="da-DK"/>
        </w:rPr>
        <w:t>sikre</w:t>
      </w:r>
      <w:r w:rsidR="003D76FB">
        <w:rPr>
          <w:lang w:val="da-DK"/>
        </w:rPr>
        <w:t>,</w:t>
      </w:r>
      <w:r w:rsidRPr="00C12B15">
        <w:rPr>
          <w:lang w:val="da-DK"/>
        </w:rPr>
        <w:t xml:space="preserve"> at vi</w:t>
      </w:r>
      <w:r w:rsidR="00522779" w:rsidRPr="00C12B15">
        <w:rPr>
          <w:lang w:val="da-DK"/>
        </w:rPr>
        <w:t xml:space="preserve"> opfylder de krav, der fremgår af</w:t>
      </w:r>
      <w:r w:rsidRPr="00C12B15">
        <w:rPr>
          <w:lang w:val="da-DK"/>
        </w:rPr>
        <w:t xml:space="preserve"> </w:t>
      </w:r>
      <w:proofErr w:type="spellStart"/>
      <w:r w:rsidR="00592676" w:rsidRPr="00C12B15">
        <w:rPr>
          <w:lang w:val="da-DK"/>
        </w:rPr>
        <w:t>FSC</w:t>
      </w:r>
      <w:r w:rsidR="00427F9F" w:rsidRPr="00C12B15">
        <w:rPr>
          <w:lang w:val="da-DK"/>
        </w:rPr>
        <w:t>’s</w:t>
      </w:r>
      <w:proofErr w:type="spellEnd"/>
      <w:r w:rsidR="00427F9F" w:rsidRPr="00C12B15">
        <w:rPr>
          <w:lang w:val="da-DK"/>
        </w:rPr>
        <w:t xml:space="preserve"> </w:t>
      </w:r>
      <w:r w:rsidR="00592676" w:rsidRPr="00C12B15">
        <w:rPr>
          <w:lang w:val="da-DK"/>
        </w:rPr>
        <w:t>s</w:t>
      </w:r>
      <w:r w:rsidRPr="00C12B15">
        <w:rPr>
          <w:lang w:val="da-DK"/>
        </w:rPr>
        <w:t>tandard</w:t>
      </w:r>
      <w:r w:rsidR="003E07F4" w:rsidRPr="00C12B15">
        <w:rPr>
          <w:lang w:val="da-DK"/>
        </w:rPr>
        <w:t xml:space="preserve"> </w:t>
      </w:r>
      <w:r w:rsidR="00592676" w:rsidRPr="00511F0C">
        <w:rPr>
          <w:iCs/>
          <w:lang w:val="da-DK"/>
        </w:rPr>
        <w:t>”</w:t>
      </w:r>
      <w:r w:rsidRPr="00511F0C">
        <w:rPr>
          <w:iCs/>
          <w:lang w:val="da-DK"/>
        </w:rPr>
        <w:t xml:space="preserve">Chain of </w:t>
      </w:r>
      <w:proofErr w:type="spellStart"/>
      <w:r w:rsidRPr="00511F0C">
        <w:rPr>
          <w:iCs/>
          <w:lang w:val="da-DK"/>
        </w:rPr>
        <w:t>Custody</w:t>
      </w:r>
      <w:proofErr w:type="spellEnd"/>
      <w:r w:rsidRPr="00511F0C">
        <w:rPr>
          <w:iCs/>
          <w:lang w:val="da-DK"/>
        </w:rPr>
        <w:t xml:space="preserve"> </w:t>
      </w:r>
      <w:proofErr w:type="spellStart"/>
      <w:r w:rsidRPr="00511F0C">
        <w:rPr>
          <w:iCs/>
          <w:lang w:val="da-DK"/>
        </w:rPr>
        <w:t>Certification</w:t>
      </w:r>
      <w:proofErr w:type="spellEnd"/>
      <w:r w:rsidRPr="00511F0C">
        <w:rPr>
          <w:iCs/>
          <w:lang w:val="da-DK"/>
        </w:rPr>
        <w:t xml:space="preserve"> </w:t>
      </w:r>
      <w:r w:rsidR="004C08DF" w:rsidRPr="00511F0C">
        <w:rPr>
          <w:iCs/>
          <w:lang w:val="da-DK"/>
        </w:rPr>
        <w:t>FSC-STD-40-004 (Version 3-</w:t>
      </w:r>
      <w:r w:rsidR="008606A4" w:rsidRPr="00511F0C">
        <w:rPr>
          <w:iCs/>
          <w:lang w:val="da-DK"/>
        </w:rPr>
        <w:t>1</w:t>
      </w:r>
      <w:r w:rsidR="004C08DF" w:rsidRPr="00511F0C">
        <w:rPr>
          <w:iCs/>
          <w:lang w:val="da-DK"/>
        </w:rPr>
        <w:t>)</w:t>
      </w:r>
      <w:r w:rsidR="00592676" w:rsidRPr="00511F0C">
        <w:rPr>
          <w:iCs/>
          <w:lang w:val="da-DK"/>
        </w:rPr>
        <w:t>”</w:t>
      </w:r>
      <w:r w:rsidR="004C08DF" w:rsidRPr="00511F0C">
        <w:rPr>
          <w:iCs/>
          <w:lang w:val="da-DK"/>
        </w:rPr>
        <w:t>.</w:t>
      </w:r>
    </w:p>
    <w:p w14:paraId="38D09132" w14:textId="77777777" w:rsidR="00211CA9" w:rsidRDefault="00211CA9" w:rsidP="00211CA9">
      <w:pPr>
        <w:pStyle w:val="Listeafsnit"/>
        <w:numPr>
          <w:ilvl w:val="0"/>
          <w:numId w:val="6"/>
        </w:numPr>
        <w:spacing w:after="240" w:line="276" w:lineRule="auto"/>
        <w:ind w:left="851" w:hanging="284"/>
        <w:jc w:val="left"/>
        <w:rPr>
          <w:lang w:val="da-DK"/>
        </w:rPr>
      </w:pPr>
      <w:r>
        <w:rPr>
          <w:lang w:val="da-DK"/>
        </w:rPr>
        <w:t xml:space="preserve">sikre, </w:t>
      </w:r>
      <w:r w:rsidRPr="00455602">
        <w:rPr>
          <w:lang w:val="da-DK"/>
        </w:rPr>
        <w:t xml:space="preserve">at vi opfylder kravene i </w:t>
      </w:r>
      <w:proofErr w:type="spellStart"/>
      <w:r w:rsidRPr="00455602">
        <w:rPr>
          <w:lang w:val="da-DK"/>
        </w:rPr>
        <w:t>FSC's</w:t>
      </w:r>
      <w:proofErr w:type="spellEnd"/>
      <w:r w:rsidRPr="00455602">
        <w:rPr>
          <w:lang w:val="da-DK"/>
        </w:rPr>
        <w:t xml:space="preserve"> </w:t>
      </w:r>
      <w:r>
        <w:rPr>
          <w:lang w:val="da-DK"/>
        </w:rPr>
        <w:t>standard for brug af varemærker, FSC-STD-50-001 (v</w:t>
      </w:r>
      <w:r w:rsidRPr="00455602">
        <w:rPr>
          <w:lang w:val="da-DK"/>
        </w:rPr>
        <w:t xml:space="preserve">ersion </w:t>
      </w:r>
      <w:r>
        <w:rPr>
          <w:lang w:val="da-DK"/>
        </w:rPr>
        <w:t>2-1</w:t>
      </w:r>
      <w:r w:rsidRPr="00455602">
        <w:rPr>
          <w:lang w:val="da-DK"/>
        </w:rPr>
        <w:t>)</w:t>
      </w:r>
      <w:r>
        <w:rPr>
          <w:lang w:val="da-DK"/>
        </w:rPr>
        <w:t>.</w:t>
      </w:r>
    </w:p>
    <w:p w14:paraId="1C04CAF0" w14:textId="77777777" w:rsidR="00CB20FE" w:rsidRPr="00C12B15" w:rsidRDefault="00CB20FE" w:rsidP="004C08DF">
      <w:pPr>
        <w:spacing w:after="240" w:line="276" w:lineRule="auto"/>
        <w:jc w:val="left"/>
        <w:rPr>
          <w:lang w:val="da-DK"/>
        </w:rPr>
      </w:pPr>
    </w:p>
    <w:p w14:paraId="7EEA2550" w14:textId="77777777" w:rsidR="004C08DF" w:rsidRPr="00AD0DDC" w:rsidRDefault="00F1708D" w:rsidP="00B07210">
      <w:pPr>
        <w:pStyle w:val="Listeafsnit"/>
        <w:numPr>
          <w:ilvl w:val="0"/>
          <w:numId w:val="5"/>
        </w:numPr>
        <w:spacing w:after="240" w:line="276" w:lineRule="auto"/>
        <w:ind w:left="680" w:hanging="680"/>
        <w:outlineLvl w:val="0"/>
        <w:rPr>
          <w:b/>
          <w:color w:val="00907C"/>
          <w:sz w:val="24"/>
          <w:lang w:val="en-GB"/>
        </w:rPr>
      </w:pPr>
      <w:bookmarkStart w:id="2" w:name="_Toc101779024"/>
      <w:r w:rsidRPr="00AD0DDC">
        <w:rPr>
          <w:b/>
          <w:color w:val="00907C"/>
          <w:sz w:val="24"/>
          <w:lang w:val="en-GB"/>
        </w:rPr>
        <w:t>Virksomhedens baggrund</w:t>
      </w:r>
      <w:bookmarkEnd w:id="2"/>
    </w:p>
    <w:p w14:paraId="77A65CE1" w14:textId="3B01207D" w:rsidR="002627D7" w:rsidRPr="00C12B15" w:rsidRDefault="002627D7" w:rsidP="00B07210">
      <w:pPr>
        <w:pStyle w:val="Listeafsnit"/>
        <w:numPr>
          <w:ilvl w:val="1"/>
          <w:numId w:val="5"/>
        </w:numPr>
        <w:spacing w:after="240" w:line="276" w:lineRule="auto"/>
        <w:ind w:left="680" w:hanging="567"/>
        <w:jc w:val="left"/>
        <w:rPr>
          <w:lang w:val="da-DK"/>
        </w:rPr>
      </w:pPr>
      <w:r w:rsidRPr="00C12B15">
        <w:rPr>
          <w:lang w:val="da-DK"/>
        </w:rPr>
        <w:t>Virksomhed A/S blev grundlagt i 2001 og er et mellemstort møbelproduktionsfirma. I 20</w:t>
      </w:r>
      <w:r w:rsidR="00511F0C">
        <w:rPr>
          <w:lang w:val="da-DK"/>
        </w:rPr>
        <w:t>21</w:t>
      </w:r>
      <w:r w:rsidRPr="00C12B15">
        <w:rPr>
          <w:lang w:val="da-DK"/>
        </w:rPr>
        <w:t xml:space="preserve"> var virksomhedens totale omsætning 2,4 mio. EUR. Vi har cirka 50 fuldtidsansatte.</w:t>
      </w:r>
    </w:p>
    <w:p w14:paraId="44461674" w14:textId="77777777" w:rsidR="004C08DF" w:rsidRPr="00C12B15" w:rsidRDefault="00354E11" w:rsidP="00B07210">
      <w:pPr>
        <w:pStyle w:val="Listeafsnit"/>
        <w:numPr>
          <w:ilvl w:val="1"/>
          <w:numId w:val="5"/>
        </w:numPr>
        <w:spacing w:after="240" w:line="276" w:lineRule="auto"/>
        <w:ind w:left="680" w:hanging="567"/>
        <w:jc w:val="left"/>
        <w:rPr>
          <w:lang w:val="da-DK"/>
        </w:rPr>
      </w:pPr>
      <w:r w:rsidRPr="00C12B15">
        <w:rPr>
          <w:lang w:val="da-DK"/>
        </w:rPr>
        <w:t>Vores faciliteter omfatter et råvarelager, tørreovne, et savværk, afrettere samt et produktlager. Mere information om vores virksomhed findes i vores seneste årsrapport.</w:t>
      </w:r>
    </w:p>
    <w:p w14:paraId="4FD83D93" w14:textId="77777777" w:rsidR="00CB20FE" w:rsidRPr="00C12B15" w:rsidRDefault="00CB20FE" w:rsidP="004C08DF">
      <w:pPr>
        <w:spacing w:after="240" w:line="276" w:lineRule="auto"/>
        <w:jc w:val="left"/>
        <w:rPr>
          <w:lang w:val="da-DK"/>
        </w:rPr>
      </w:pPr>
    </w:p>
    <w:p w14:paraId="35BF1DA6" w14:textId="77777777" w:rsidR="004C08DF" w:rsidRPr="00AD0DDC" w:rsidRDefault="00407EA9" w:rsidP="00B07210">
      <w:pPr>
        <w:pStyle w:val="Listeafsnit"/>
        <w:numPr>
          <w:ilvl w:val="0"/>
          <w:numId w:val="5"/>
        </w:numPr>
        <w:spacing w:after="240" w:line="276" w:lineRule="auto"/>
        <w:ind w:left="680" w:hanging="680"/>
        <w:outlineLvl w:val="0"/>
        <w:rPr>
          <w:b/>
          <w:color w:val="00907C"/>
          <w:sz w:val="24"/>
          <w:lang w:val="en-GB"/>
        </w:rPr>
      </w:pPr>
      <w:bookmarkStart w:id="3" w:name="_Toc101779025"/>
      <w:proofErr w:type="spellStart"/>
      <w:r w:rsidRPr="00AD0DDC">
        <w:rPr>
          <w:b/>
          <w:color w:val="00907C"/>
          <w:sz w:val="24"/>
          <w:lang w:val="en-GB"/>
        </w:rPr>
        <w:t>Ansvarsfordeling</w:t>
      </w:r>
      <w:proofErr w:type="spellEnd"/>
      <w:r w:rsidR="004C08DF" w:rsidRPr="00AD0DDC">
        <w:rPr>
          <w:b/>
          <w:color w:val="00907C"/>
          <w:sz w:val="24"/>
          <w:lang w:val="en-GB"/>
        </w:rPr>
        <w:t xml:space="preserve"> (1.1)</w:t>
      </w:r>
      <w:bookmarkEnd w:id="3"/>
    </w:p>
    <w:p w14:paraId="7FE13CB2" w14:textId="16999F1D" w:rsidR="004A4B62" w:rsidRPr="00C12B15" w:rsidRDefault="005320F0" w:rsidP="00B07210">
      <w:pPr>
        <w:pStyle w:val="Listeafsnit"/>
        <w:numPr>
          <w:ilvl w:val="1"/>
          <w:numId w:val="5"/>
        </w:numPr>
        <w:spacing w:after="240" w:line="276" w:lineRule="auto"/>
        <w:ind w:left="680" w:hanging="567"/>
        <w:jc w:val="left"/>
        <w:rPr>
          <w:lang w:val="da-DK"/>
        </w:rPr>
      </w:pPr>
      <w:r w:rsidRPr="00C12B15">
        <w:rPr>
          <w:lang w:val="da-DK"/>
        </w:rPr>
        <w:t>Produktionslederen er den primære ansvarshavende for, at a</w:t>
      </w:r>
      <w:r w:rsidR="00491A83" w:rsidRPr="00C12B15">
        <w:rPr>
          <w:lang w:val="da-DK"/>
        </w:rPr>
        <w:t>lle relevante FSC-krav opfyldes</w:t>
      </w:r>
      <w:r w:rsidR="004C08DF" w:rsidRPr="00C12B15">
        <w:rPr>
          <w:lang w:val="da-DK"/>
        </w:rPr>
        <w:t xml:space="preserve"> (1.1 a). </w:t>
      </w:r>
      <w:r w:rsidR="004A4B62" w:rsidRPr="00C12B15">
        <w:rPr>
          <w:lang w:val="da-DK"/>
        </w:rPr>
        <w:t xml:space="preserve">Produktionslederen er også ansvarlig for implementering og vedligeholdelse af ajourførte dokumenterede procedurer, der </w:t>
      </w:r>
      <w:r w:rsidR="00923E30" w:rsidRPr="00C12B15">
        <w:rPr>
          <w:lang w:val="da-DK"/>
        </w:rPr>
        <w:t>omfatter</w:t>
      </w:r>
      <w:r w:rsidR="004A4B62" w:rsidRPr="00C12B15">
        <w:rPr>
          <w:lang w:val="da-DK"/>
        </w:rPr>
        <w:t xml:space="preserve"> </w:t>
      </w:r>
      <w:r w:rsidR="00C26694" w:rsidRPr="00C12B15">
        <w:rPr>
          <w:lang w:val="da-DK"/>
        </w:rPr>
        <w:t xml:space="preserve">de certificeringskrav, </w:t>
      </w:r>
      <w:r w:rsidR="00D424A1" w:rsidRPr="00C12B15">
        <w:rPr>
          <w:lang w:val="da-DK"/>
        </w:rPr>
        <w:t>som</w:t>
      </w:r>
      <w:r w:rsidR="00C26694" w:rsidRPr="00C12B15">
        <w:rPr>
          <w:lang w:val="da-DK"/>
        </w:rPr>
        <w:t xml:space="preserve"> gælder</w:t>
      </w:r>
      <w:r w:rsidR="004A4B62" w:rsidRPr="00C12B15">
        <w:rPr>
          <w:lang w:val="da-DK"/>
        </w:rPr>
        <w:t xml:space="preserve"> for Vi</w:t>
      </w:r>
      <w:r w:rsidR="00756D1A" w:rsidRPr="00C12B15">
        <w:rPr>
          <w:lang w:val="da-DK"/>
        </w:rPr>
        <w:t>rksomhed A/S’ certifikat (1.1b),</w:t>
      </w:r>
      <w:r w:rsidR="004A4B62" w:rsidRPr="00C12B15">
        <w:rPr>
          <w:lang w:val="da-DK"/>
        </w:rPr>
        <w:t xml:space="preserve"> samt for at sikre organisationens engagement i FSC-værdierne ved at underskrive en </w:t>
      </w:r>
      <w:proofErr w:type="spellStart"/>
      <w:r w:rsidR="002507CF" w:rsidRPr="00AA2A0F">
        <w:rPr>
          <w:i/>
          <w:lang w:val="da-DK"/>
        </w:rPr>
        <w:t>self-declaration</w:t>
      </w:r>
      <w:proofErr w:type="spellEnd"/>
      <w:r w:rsidR="004A4B62" w:rsidRPr="00C12B15">
        <w:rPr>
          <w:lang w:val="da-DK"/>
        </w:rPr>
        <w:t xml:space="preserve"> (bilag</w:t>
      </w:r>
      <w:r w:rsidR="00B736AB" w:rsidRPr="00C12B15">
        <w:rPr>
          <w:lang w:val="da-DK"/>
        </w:rPr>
        <w:t> </w:t>
      </w:r>
      <w:r w:rsidR="004A4B62" w:rsidRPr="00C12B15">
        <w:rPr>
          <w:lang w:val="da-DK"/>
        </w:rPr>
        <w:t>1) (1.3).</w:t>
      </w:r>
    </w:p>
    <w:p w14:paraId="7EE27F3B" w14:textId="34E31D0B" w:rsidR="004C08DF" w:rsidRPr="00C12B15" w:rsidRDefault="005320F0" w:rsidP="00B07210">
      <w:pPr>
        <w:pStyle w:val="Listeafsnit"/>
        <w:numPr>
          <w:ilvl w:val="1"/>
          <w:numId w:val="5"/>
        </w:numPr>
        <w:spacing w:after="240" w:line="276" w:lineRule="auto"/>
        <w:ind w:left="680" w:hanging="567"/>
        <w:jc w:val="left"/>
        <w:rPr>
          <w:lang w:val="da-DK"/>
        </w:rPr>
      </w:pPr>
      <w:r w:rsidRPr="00C12B15">
        <w:rPr>
          <w:lang w:val="da-DK"/>
        </w:rPr>
        <w:t>Ansvaret for de forskellige områder uddybes under hver enkelt punkt i proceduren</w:t>
      </w:r>
      <w:r w:rsidR="004C08DF" w:rsidRPr="00C12B15">
        <w:rPr>
          <w:lang w:val="da-DK"/>
        </w:rPr>
        <w:t xml:space="preserve"> (1.1 c). </w:t>
      </w:r>
      <w:r w:rsidRPr="00C12B15">
        <w:rPr>
          <w:lang w:val="da-DK"/>
        </w:rPr>
        <w:t xml:space="preserve">Ansvarsfordelingen er også opsummeret i </w:t>
      </w:r>
      <w:r w:rsidR="00275CFC">
        <w:rPr>
          <w:lang w:val="da-DK"/>
        </w:rPr>
        <w:t>Tabel 1</w:t>
      </w:r>
      <w:r w:rsidRPr="00C12B15">
        <w:rPr>
          <w:lang w:val="da-DK"/>
        </w:rPr>
        <w:t>:</w:t>
      </w:r>
    </w:p>
    <w:p w14:paraId="52380354" w14:textId="77777777" w:rsidR="00B40DAC" w:rsidRPr="00C12B15" w:rsidRDefault="00B40DAC" w:rsidP="00B40DAC">
      <w:pPr>
        <w:spacing w:after="240" w:line="276" w:lineRule="auto"/>
        <w:jc w:val="center"/>
        <w:rPr>
          <w:b/>
          <w:lang w:val="da-DK"/>
        </w:rPr>
      </w:pPr>
    </w:p>
    <w:p w14:paraId="49E481F6" w14:textId="77777777" w:rsidR="004C08DF" w:rsidRPr="00C12B15" w:rsidRDefault="00C46773" w:rsidP="00760305">
      <w:pPr>
        <w:keepNext/>
        <w:spacing w:after="240" w:line="276" w:lineRule="auto"/>
        <w:jc w:val="left"/>
        <w:rPr>
          <w:b/>
          <w:lang w:val="da-DK"/>
        </w:rPr>
      </w:pPr>
      <w:r w:rsidRPr="00C12B15">
        <w:rPr>
          <w:b/>
          <w:lang w:val="da-DK"/>
        </w:rPr>
        <w:lastRenderedPageBreak/>
        <w:t>Tabel</w:t>
      </w:r>
      <w:r w:rsidR="00BC14DF" w:rsidRPr="00C12B15">
        <w:rPr>
          <w:b/>
          <w:lang w:val="da-DK"/>
        </w:rPr>
        <w:t xml:space="preserve"> 1. </w:t>
      </w:r>
      <w:r w:rsidRPr="00C12B15">
        <w:rPr>
          <w:b/>
          <w:lang w:val="da-DK"/>
        </w:rPr>
        <w:t>Medarbejderes ansvar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4"/>
        <w:gridCol w:w="1734"/>
        <w:gridCol w:w="2717"/>
        <w:gridCol w:w="1734"/>
      </w:tblGrid>
      <w:tr w:rsidR="00760305" w:rsidRPr="00C12B15" w14:paraId="576B46FC" w14:textId="77777777" w:rsidTr="00760305">
        <w:tc>
          <w:tcPr>
            <w:tcW w:w="2790" w:type="dxa"/>
          </w:tcPr>
          <w:p w14:paraId="5E5A890A" w14:textId="77777777" w:rsidR="00760305" w:rsidRPr="00C12B15" w:rsidRDefault="00760305" w:rsidP="00760305">
            <w:pPr>
              <w:spacing w:after="80"/>
              <w:jc w:val="left"/>
              <w:rPr>
                <w:rFonts w:cs="Microsoft Sans Serif"/>
                <w:b/>
                <w:szCs w:val="18"/>
                <w:lang w:val="da-DK"/>
              </w:rPr>
            </w:pPr>
            <w:r w:rsidRPr="00C12B15">
              <w:rPr>
                <w:b/>
                <w:lang w:val="da-DK"/>
              </w:rPr>
              <w:t>Område</w:t>
            </w:r>
          </w:p>
        </w:tc>
        <w:tc>
          <w:tcPr>
            <w:tcW w:w="1633" w:type="dxa"/>
            <w:tcBorders>
              <w:right w:val="double" w:sz="4" w:space="0" w:color="auto"/>
            </w:tcBorders>
          </w:tcPr>
          <w:p w14:paraId="52483A32" w14:textId="77777777" w:rsidR="00760305" w:rsidRPr="00C12B15" w:rsidRDefault="00760305" w:rsidP="00760305">
            <w:pPr>
              <w:spacing w:after="80"/>
              <w:jc w:val="left"/>
              <w:rPr>
                <w:rFonts w:cs="Microsoft Sans Serif"/>
                <w:b/>
                <w:szCs w:val="18"/>
                <w:lang w:val="da-DK"/>
              </w:rPr>
            </w:pPr>
            <w:r w:rsidRPr="00C12B15">
              <w:rPr>
                <w:b/>
                <w:lang w:val="da-DK"/>
              </w:rPr>
              <w:t>Ansvarlig</w:t>
            </w:r>
          </w:p>
        </w:tc>
        <w:tc>
          <w:tcPr>
            <w:tcW w:w="2759" w:type="dxa"/>
            <w:tcBorders>
              <w:left w:val="double" w:sz="4" w:space="0" w:color="auto"/>
            </w:tcBorders>
          </w:tcPr>
          <w:p w14:paraId="37ED69C7" w14:textId="77777777" w:rsidR="00760305" w:rsidRPr="00C12B15" w:rsidRDefault="00760305" w:rsidP="00760305">
            <w:pPr>
              <w:spacing w:after="80"/>
              <w:jc w:val="left"/>
              <w:rPr>
                <w:rFonts w:cs="Microsoft Sans Serif"/>
                <w:b/>
                <w:szCs w:val="18"/>
                <w:lang w:val="da-DK"/>
              </w:rPr>
            </w:pPr>
            <w:r w:rsidRPr="00C12B15">
              <w:rPr>
                <w:b/>
                <w:lang w:val="da-DK"/>
              </w:rPr>
              <w:t>Område</w:t>
            </w:r>
          </w:p>
        </w:tc>
        <w:tc>
          <w:tcPr>
            <w:tcW w:w="1572" w:type="dxa"/>
          </w:tcPr>
          <w:p w14:paraId="29FFDA6D" w14:textId="77777777" w:rsidR="00760305" w:rsidRPr="00C12B15" w:rsidRDefault="00760305" w:rsidP="00760305">
            <w:pPr>
              <w:spacing w:after="80"/>
              <w:jc w:val="left"/>
              <w:rPr>
                <w:rFonts w:cs="Microsoft Sans Serif"/>
                <w:b/>
                <w:szCs w:val="18"/>
                <w:lang w:val="da-DK"/>
              </w:rPr>
            </w:pPr>
            <w:r w:rsidRPr="00C12B15">
              <w:rPr>
                <w:b/>
                <w:lang w:val="da-DK"/>
              </w:rPr>
              <w:t>Ansvarlig</w:t>
            </w:r>
          </w:p>
        </w:tc>
      </w:tr>
      <w:tr w:rsidR="004C08DF" w:rsidRPr="00C12B15" w14:paraId="1C13557A" w14:textId="77777777" w:rsidTr="00760305">
        <w:tc>
          <w:tcPr>
            <w:tcW w:w="2790" w:type="dxa"/>
          </w:tcPr>
          <w:p w14:paraId="498F2503" w14:textId="77777777" w:rsidR="004C08DF" w:rsidRPr="00C12B15" w:rsidRDefault="006530C6" w:rsidP="00CB20FE">
            <w:pPr>
              <w:spacing w:after="80"/>
              <w:jc w:val="left"/>
              <w:rPr>
                <w:rFonts w:cs="Microsoft Sans Serif"/>
                <w:szCs w:val="20"/>
                <w:lang w:val="da-DK"/>
              </w:rPr>
            </w:pPr>
            <w:r w:rsidRPr="00C12B15">
              <w:rPr>
                <w:rFonts w:cs="Microsoft Sans Serif"/>
                <w:szCs w:val="20"/>
                <w:lang w:val="da-DK"/>
              </w:rPr>
              <w:t>Undervisning og oplysning af medarbejdere</w:t>
            </w:r>
          </w:p>
        </w:tc>
        <w:tc>
          <w:tcPr>
            <w:tcW w:w="1633" w:type="dxa"/>
            <w:tcBorders>
              <w:right w:val="double" w:sz="4" w:space="0" w:color="auto"/>
            </w:tcBorders>
          </w:tcPr>
          <w:p w14:paraId="138BBA69" w14:textId="77777777" w:rsidR="004C08DF" w:rsidRPr="00C12B15" w:rsidRDefault="006530C6" w:rsidP="00CB20FE">
            <w:pPr>
              <w:spacing w:after="80"/>
              <w:jc w:val="left"/>
              <w:rPr>
                <w:rFonts w:cs="Microsoft Sans Serif"/>
                <w:szCs w:val="20"/>
                <w:lang w:val="da-DK"/>
              </w:rPr>
            </w:pPr>
            <w:r w:rsidRPr="00C12B15">
              <w:rPr>
                <w:rFonts w:cs="Microsoft Sans Serif"/>
                <w:szCs w:val="20"/>
                <w:lang w:val="da-DK"/>
              </w:rPr>
              <w:t>Produktionsleder</w:t>
            </w:r>
          </w:p>
        </w:tc>
        <w:tc>
          <w:tcPr>
            <w:tcW w:w="2759" w:type="dxa"/>
            <w:tcBorders>
              <w:left w:val="double" w:sz="4" w:space="0" w:color="auto"/>
            </w:tcBorders>
          </w:tcPr>
          <w:p w14:paraId="727B0B35" w14:textId="77777777" w:rsidR="004C08DF" w:rsidRPr="00C12B15" w:rsidRDefault="00CB0E6C" w:rsidP="00CB20FE">
            <w:pPr>
              <w:spacing w:after="80"/>
              <w:jc w:val="left"/>
              <w:rPr>
                <w:rFonts w:cs="Microsoft Sans Serif"/>
                <w:szCs w:val="20"/>
                <w:lang w:val="da-DK"/>
              </w:rPr>
            </w:pPr>
            <w:r w:rsidRPr="00C12B15">
              <w:rPr>
                <w:rFonts w:cs="Microsoft Sans Serif"/>
                <w:szCs w:val="20"/>
                <w:lang w:val="da-DK"/>
              </w:rPr>
              <w:t>Mærkning af produkter</w:t>
            </w:r>
          </w:p>
          <w:p w14:paraId="7569F1E0" w14:textId="77777777" w:rsidR="004C08DF" w:rsidRPr="00C12B15" w:rsidRDefault="00A234DE" w:rsidP="00CB20FE">
            <w:pPr>
              <w:spacing w:after="80"/>
              <w:jc w:val="left"/>
              <w:rPr>
                <w:rFonts w:cs="Microsoft Sans Serif"/>
                <w:szCs w:val="20"/>
                <w:lang w:val="da-DK"/>
              </w:rPr>
            </w:pPr>
            <w:r w:rsidRPr="00C12B15">
              <w:rPr>
                <w:rFonts w:cs="Microsoft Sans Serif"/>
                <w:szCs w:val="20"/>
                <w:lang w:val="da-DK"/>
              </w:rPr>
              <w:t>Udfærdigelse af fragtbreve</w:t>
            </w:r>
          </w:p>
        </w:tc>
        <w:tc>
          <w:tcPr>
            <w:tcW w:w="1572" w:type="dxa"/>
          </w:tcPr>
          <w:p w14:paraId="7C7127DD" w14:textId="77777777" w:rsidR="004C08DF" w:rsidRPr="00C12B15" w:rsidRDefault="006530C6" w:rsidP="00CB20FE">
            <w:pPr>
              <w:spacing w:after="80"/>
              <w:jc w:val="left"/>
              <w:rPr>
                <w:rFonts w:cs="Microsoft Sans Serif"/>
                <w:szCs w:val="20"/>
                <w:lang w:val="da-DK"/>
              </w:rPr>
            </w:pPr>
            <w:r w:rsidRPr="00C12B15">
              <w:rPr>
                <w:rFonts w:cs="Microsoft Sans Serif"/>
                <w:szCs w:val="20"/>
                <w:lang w:val="da-DK"/>
              </w:rPr>
              <w:t>Værkfører</w:t>
            </w:r>
          </w:p>
        </w:tc>
      </w:tr>
      <w:tr w:rsidR="004C08DF" w:rsidRPr="00C12B15" w14:paraId="10C7805C" w14:textId="77777777" w:rsidTr="00760305">
        <w:tc>
          <w:tcPr>
            <w:tcW w:w="2790" w:type="dxa"/>
          </w:tcPr>
          <w:p w14:paraId="2CC2FD77" w14:textId="77777777" w:rsidR="00A25EF3" w:rsidRPr="00C12B15" w:rsidRDefault="00A25EF3" w:rsidP="00CB20FE">
            <w:pPr>
              <w:spacing w:after="80"/>
              <w:jc w:val="left"/>
              <w:rPr>
                <w:rFonts w:cs="Microsoft Sans Serif"/>
                <w:szCs w:val="20"/>
                <w:lang w:val="da-DK"/>
              </w:rPr>
            </w:pPr>
            <w:r w:rsidRPr="00C12B15">
              <w:rPr>
                <w:rFonts w:cs="Microsoft Sans Serif"/>
                <w:szCs w:val="20"/>
                <w:lang w:val="da-DK"/>
              </w:rPr>
              <w:t xml:space="preserve">Godkendelse af leverandører og </w:t>
            </w:r>
            <w:r w:rsidR="00BD7194" w:rsidRPr="00C12B15">
              <w:rPr>
                <w:rFonts w:cs="Microsoft Sans Serif"/>
                <w:szCs w:val="20"/>
                <w:lang w:val="da-DK"/>
              </w:rPr>
              <w:t>materialeindkøb</w:t>
            </w:r>
            <w:r w:rsidRPr="00C12B15">
              <w:rPr>
                <w:rFonts w:cs="Microsoft Sans Serif"/>
                <w:szCs w:val="20"/>
                <w:lang w:val="da-DK"/>
              </w:rPr>
              <w:t xml:space="preserve"> </w:t>
            </w:r>
          </w:p>
          <w:p w14:paraId="4F829765" w14:textId="77777777" w:rsidR="004C08DF" w:rsidRPr="00C12B15" w:rsidRDefault="00A25EF3" w:rsidP="00CB20FE">
            <w:pPr>
              <w:spacing w:after="80"/>
              <w:jc w:val="left"/>
              <w:rPr>
                <w:rFonts w:cs="Microsoft Sans Serif"/>
                <w:szCs w:val="20"/>
                <w:lang w:val="da-DK"/>
              </w:rPr>
            </w:pPr>
            <w:r w:rsidRPr="00C12B15">
              <w:rPr>
                <w:rFonts w:cs="Microsoft Sans Serif"/>
                <w:szCs w:val="20"/>
                <w:lang w:val="da-DK"/>
              </w:rPr>
              <w:t>Indkøb af rå</w:t>
            </w:r>
            <w:r w:rsidR="000B7CCC" w:rsidRPr="00C12B15">
              <w:rPr>
                <w:rFonts w:cs="Microsoft Sans Serif"/>
                <w:szCs w:val="20"/>
                <w:lang w:val="da-DK"/>
              </w:rPr>
              <w:t>materiale</w:t>
            </w:r>
            <w:r w:rsidR="00663F21" w:rsidRPr="00C12B15">
              <w:rPr>
                <w:rFonts w:cs="Microsoft Sans Serif"/>
                <w:szCs w:val="20"/>
                <w:lang w:val="da-DK"/>
              </w:rPr>
              <w:t>r</w:t>
            </w:r>
          </w:p>
          <w:p w14:paraId="5FF6DD60" w14:textId="77777777" w:rsidR="004C08DF" w:rsidRPr="00C12B15" w:rsidRDefault="000B7CCC" w:rsidP="00CB20FE">
            <w:pPr>
              <w:spacing w:after="80"/>
              <w:jc w:val="left"/>
              <w:rPr>
                <w:rFonts w:cs="Microsoft Sans Serif"/>
                <w:szCs w:val="20"/>
                <w:lang w:val="da-DK"/>
              </w:rPr>
            </w:pPr>
            <w:r w:rsidRPr="00C12B15">
              <w:rPr>
                <w:rFonts w:cs="Microsoft Sans Serif"/>
                <w:szCs w:val="20"/>
                <w:lang w:val="da-DK"/>
              </w:rPr>
              <w:t>Verificering af indkøbsdokumenter</w:t>
            </w:r>
          </w:p>
        </w:tc>
        <w:tc>
          <w:tcPr>
            <w:tcW w:w="1633" w:type="dxa"/>
            <w:tcBorders>
              <w:right w:val="double" w:sz="4" w:space="0" w:color="auto"/>
            </w:tcBorders>
          </w:tcPr>
          <w:p w14:paraId="1C9783FE" w14:textId="77777777" w:rsidR="004C08DF" w:rsidRPr="00C12B15" w:rsidRDefault="006530C6" w:rsidP="00CB20FE">
            <w:pPr>
              <w:spacing w:after="80"/>
              <w:jc w:val="left"/>
              <w:rPr>
                <w:rFonts w:cs="Microsoft Sans Serif"/>
                <w:szCs w:val="20"/>
                <w:lang w:val="da-DK"/>
              </w:rPr>
            </w:pPr>
            <w:r w:rsidRPr="00C12B15">
              <w:rPr>
                <w:rFonts w:cs="Microsoft Sans Serif"/>
                <w:szCs w:val="20"/>
                <w:lang w:val="da-DK"/>
              </w:rPr>
              <w:t>Indkøber</w:t>
            </w:r>
          </w:p>
        </w:tc>
        <w:tc>
          <w:tcPr>
            <w:tcW w:w="2759" w:type="dxa"/>
            <w:tcBorders>
              <w:left w:val="double" w:sz="4" w:space="0" w:color="auto"/>
            </w:tcBorders>
          </w:tcPr>
          <w:p w14:paraId="7BAF7220" w14:textId="77777777" w:rsidR="004C08DF" w:rsidRPr="00C12B15" w:rsidRDefault="004F62E8" w:rsidP="00CB20FE">
            <w:pPr>
              <w:spacing w:after="80"/>
              <w:jc w:val="left"/>
              <w:rPr>
                <w:rFonts w:cs="Microsoft Sans Serif"/>
                <w:szCs w:val="20"/>
                <w:lang w:val="da-DK"/>
              </w:rPr>
            </w:pPr>
            <w:r w:rsidRPr="00C12B15">
              <w:rPr>
                <w:rFonts w:cs="Microsoft Sans Serif"/>
                <w:szCs w:val="20"/>
                <w:lang w:val="da-DK"/>
              </w:rPr>
              <w:t>Brug af varemærker i markedsføringsøjemed</w:t>
            </w:r>
          </w:p>
          <w:p w14:paraId="14BA2113" w14:textId="77777777" w:rsidR="004C08DF" w:rsidRPr="00C12B15" w:rsidRDefault="004F62E8" w:rsidP="00CB20FE">
            <w:pPr>
              <w:spacing w:after="80"/>
              <w:jc w:val="left"/>
              <w:rPr>
                <w:rFonts w:cs="Microsoft Sans Serif"/>
                <w:szCs w:val="20"/>
                <w:lang w:val="da-DK"/>
              </w:rPr>
            </w:pPr>
            <w:r w:rsidRPr="00C12B15">
              <w:rPr>
                <w:rFonts w:cs="Microsoft Sans Serif"/>
                <w:szCs w:val="20"/>
                <w:lang w:val="da-DK"/>
              </w:rPr>
              <w:t>Udfærdigelse af salgskontrakter</w:t>
            </w:r>
          </w:p>
        </w:tc>
        <w:tc>
          <w:tcPr>
            <w:tcW w:w="1572" w:type="dxa"/>
          </w:tcPr>
          <w:p w14:paraId="43939BA9" w14:textId="77777777" w:rsidR="004C08DF" w:rsidRPr="00C12B15" w:rsidRDefault="006530C6" w:rsidP="00CB20FE">
            <w:pPr>
              <w:spacing w:after="80"/>
              <w:jc w:val="left"/>
              <w:rPr>
                <w:rFonts w:cs="Microsoft Sans Serif"/>
                <w:szCs w:val="20"/>
                <w:lang w:val="da-DK"/>
              </w:rPr>
            </w:pPr>
            <w:r w:rsidRPr="00C12B15">
              <w:rPr>
                <w:rFonts w:cs="Microsoft Sans Serif"/>
                <w:szCs w:val="20"/>
                <w:lang w:val="da-DK"/>
              </w:rPr>
              <w:t>Salgschef</w:t>
            </w:r>
          </w:p>
        </w:tc>
      </w:tr>
      <w:tr w:rsidR="004C08DF" w:rsidRPr="00C12B15" w14:paraId="2006688F" w14:textId="77777777" w:rsidTr="00760305">
        <w:tc>
          <w:tcPr>
            <w:tcW w:w="2790" w:type="dxa"/>
          </w:tcPr>
          <w:p w14:paraId="5093F45B" w14:textId="77777777" w:rsidR="004C08DF" w:rsidRPr="00C12B15" w:rsidRDefault="007C54D1" w:rsidP="00CB20FE">
            <w:pPr>
              <w:spacing w:after="80"/>
              <w:jc w:val="left"/>
              <w:rPr>
                <w:rFonts w:cs="Microsoft Sans Serif"/>
                <w:szCs w:val="20"/>
                <w:lang w:val="da-DK"/>
              </w:rPr>
            </w:pPr>
            <w:r w:rsidRPr="00C12B15">
              <w:rPr>
                <w:rFonts w:cs="Microsoft Sans Serif"/>
                <w:szCs w:val="20"/>
                <w:lang w:val="da-DK"/>
              </w:rPr>
              <w:t>Materialemodtagelse og opbevaring</w:t>
            </w:r>
          </w:p>
        </w:tc>
        <w:tc>
          <w:tcPr>
            <w:tcW w:w="1633" w:type="dxa"/>
            <w:tcBorders>
              <w:right w:val="double" w:sz="4" w:space="0" w:color="auto"/>
            </w:tcBorders>
          </w:tcPr>
          <w:p w14:paraId="571223F8" w14:textId="77777777" w:rsidR="004C08DF" w:rsidRPr="00C12B15" w:rsidRDefault="006530C6" w:rsidP="00CB20FE">
            <w:pPr>
              <w:spacing w:after="80"/>
              <w:jc w:val="left"/>
              <w:rPr>
                <w:rFonts w:cs="Microsoft Sans Serif"/>
                <w:szCs w:val="20"/>
                <w:lang w:val="da-DK"/>
              </w:rPr>
            </w:pPr>
            <w:r w:rsidRPr="00C12B15">
              <w:rPr>
                <w:rFonts w:cs="Microsoft Sans Serif"/>
                <w:szCs w:val="20"/>
                <w:lang w:val="da-DK"/>
              </w:rPr>
              <w:t>Værkfører</w:t>
            </w:r>
          </w:p>
        </w:tc>
        <w:tc>
          <w:tcPr>
            <w:tcW w:w="2759" w:type="dxa"/>
            <w:tcBorders>
              <w:left w:val="double" w:sz="4" w:space="0" w:color="auto"/>
            </w:tcBorders>
          </w:tcPr>
          <w:p w14:paraId="6DFAC3EC" w14:textId="77777777" w:rsidR="004C08DF" w:rsidRPr="00C12B15" w:rsidRDefault="00062083" w:rsidP="00CB20FE">
            <w:pPr>
              <w:spacing w:after="80"/>
              <w:jc w:val="left"/>
              <w:rPr>
                <w:rFonts w:cs="Microsoft Sans Serif"/>
                <w:szCs w:val="20"/>
                <w:lang w:val="da-DK"/>
              </w:rPr>
            </w:pPr>
            <w:r w:rsidRPr="00C12B15">
              <w:rPr>
                <w:rFonts w:cs="Microsoft Sans Serif"/>
                <w:szCs w:val="18"/>
                <w:lang w:val="da-DK"/>
              </w:rPr>
              <w:t>Årlig volumenoversigt</w:t>
            </w:r>
          </w:p>
        </w:tc>
        <w:tc>
          <w:tcPr>
            <w:tcW w:w="1572" w:type="dxa"/>
          </w:tcPr>
          <w:p w14:paraId="483B24FA" w14:textId="77777777" w:rsidR="004C08DF" w:rsidRPr="00C12B15" w:rsidRDefault="006530C6" w:rsidP="00CB20FE">
            <w:pPr>
              <w:spacing w:after="80"/>
              <w:jc w:val="left"/>
              <w:rPr>
                <w:rFonts w:cs="Microsoft Sans Serif"/>
                <w:szCs w:val="20"/>
                <w:lang w:val="da-DK"/>
              </w:rPr>
            </w:pPr>
            <w:r w:rsidRPr="00C12B15">
              <w:rPr>
                <w:rFonts w:cs="Microsoft Sans Serif"/>
                <w:szCs w:val="20"/>
                <w:lang w:val="da-DK"/>
              </w:rPr>
              <w:t>Bogholder</w:t>
            </w:r>
          </w:p>
        </w:tc>
      </w:tr>
      <w:tr w:rsidR="004C08DF" w:rsidRPr="00C12B15" w14:paraId="308AB3D4" w14:textId="77777777" w:rsidTr="00760305">
        <w:tc>
          <w:tcPr>
            <w:tcW w:w="2790" w:type="dxa"/>
          </w:tcPr>
          <w:p w14:paraId="30E5F258" w14:textId="77777777" w:rsidR="007C54D1" w:rsidRPr="00C12B15" w:rsidRDefault="007C54D1" w:rsidP="00CB20FE">
            <w:pPr>
              <w:spacing w:after="80"/>
              <w:jc w:val="left"/>
              <w:rPr>
                <w:rFonts w:cs="Microsoft Sans Serif"/>
                <w:szCs w:val="20"/>
                <w:lang w:val="da-DK"/>
              </w:rPr>
            </w:pPr>
            <w:r w:rsidRPr="00C12B15">
              <w:rPr>
                <w:rFonts w:cs="Microsoft Sans Serif"/>
                <w:szCs w:val="20"/>
                <w:lang w:val="da-DK"/>
              </w:rPr>
              <w:t xml:space="preserve">Produktion og adskillelse under produktionen </w:t>
            </w:r>
          </w:p>
          <w:p w14:paraId="008EDCE2" w14:textId="77777777" w:rsidR="004C08DF" w:rsidRPr="00C12B15" w:rsidRDefault="004C08DF" w:rsidP="00CB20FE">
            <w:pPr>
              <w:spacing w:after="80"/>
              <w:jc w:val="left"/>
              <w:rPr>
                <w:rFonts w:cs="Microsoft Sans Serif"/>
                <w:szCs w:val="20"/>
                <w:lang w:val="da-DK"/>
              </w:rPr>
            </w:pPr>
            <w:r w:rsidRPr="00C12B15">
              <w:rPr>
                <w:rFonts w:cs="Microsoft Sans Serif"/>
                <w:szCs w:val="20"/>
                <w:lang w:val="da-DK"/>
              </w:rPr>
              <w:t>Produ</w:t>
            </w:r>
            <w:r w:rsidR="007C54D1" w:rsidRPr="00C12B15">
              <w:rPr>
                <w:rFonts w:cs="Microsoft Sans Serif"/>
                <w:szCs w:val="20"/>
                <w:lang w:val="da-DK"/>
              </w:rPr>
              <w:t>ktgruppeliste</w:t>
            </w:r>
          </w:p>
        </w:tc>
        <w:tc>
          <w:tcPr>
            <w:tcW w:w="1633" w:type="dxa"/>
            <w:tcBorders>
              <w:right w:val="double" w:sz="4" w:space="0" w:color="auto"/>
            </w:tcBorders>
          </w:tcPr>
          <w:p w14:paraId="03BC8573" w14:textId="77777777" w:rsidR="004C08DF" w:rsidRPr="00C12B15" w:rsidRDefault="006530C6" w:rsidP="00CB20FE">
            <w:pPr>
              <w:spacing w:after="80"/>
              <w:jc w:val="left"/>
              <w:rPr>
                <w:rFonts w:cs="Microsoft Sans Serif"/>
                <w:szCs w:val="20"/>
                <w:lang w:val="da-DK"/>
              </w:rPr>
            </w:pPr>
            <w:r w:rsidRPr="00C12B15">
              <w:rPr>
                <w:rFonts w:cs="Microsoft Sans Serif"/>
                <w:szCs w:val="20"/>
                <w:lang w:val="da-DK"/>
              </w:rPr>
              <w:t>Produktionsleder</w:t>
            </w:r>
          </w:p>
        </w:tc>
        <w:tc>
          <w:tcPr>
            <w:tcW w:w="2759" w:type="dxa"/>
            <w:tcBorders>
              <w:left w:val="double" w:sz="4" w:space="0" w:color="auto"/>
            </w:tcBorders>
          </w:tcPr>
          <w:p w14:paraId="72583ADB" w14:textId="77777777" w:rsidR="004C08DF" w:rsidRPr="00C12B15" w:rsidRDefault="00D6230A" w:rsidP="00CB20FE">
            <w:pPr>
              <w:spacing w:after="80"/>
              <w:jc w:val="left"/>
              <w:rPr>
                <w:rFonts w:cs="Microsoft Sans Serif"/>
                <w:szCs w:val="20"/>
                <w:lang w:val="da-DK"/>
              </w:rPr>
            </w:pPr>
            <w:r w:rsidRPr="00C12B15">
              <w:rPr>
                <w:rFonts w:cs="Microsoft Sans Serif"/>
                <w:szCs w:val="20"/>
                <w:lang w:val="da-DK"/>
              </w:rPr>
              <w:t>Udfærdigelse af salgsfakturaer</w:t>
            </w:r>
          </w:p>
          <w:p w14:paraId="3DD6E418" w14:textId="77777777" w:rsidR="004C08DF" w:rsidRPr="00C12B15" w:rsidRDefault="004C08DF" w:rsidP="00CB20FE">
            <w:pPr>
              <w:spacing w:after="80"/>
              <w:jc w:val="left"/>
              <w:rPr>
                <w:rFonts w:cs="Microsoft Sans Serif"/>
                <w:szCs w:val="20"/>
                <w:lang w:val="da-DK"/>
              </w:rPr>
            </w:pPr>
          </w:p>
        </w:tc>
        <w:tc>
          <w:tcPr>
            <w:tcW w:w="1572" w:type="dxa"/>
          </w:tcPr>
          <w:p w14:paraId="77F942F5" w14:textId="77777777" w:rsidR="004C08DF" w:rsidRPr="00C12B15" w:rsidRDefault="006530C6" w:rsidP="00CB20FE">
            <w:pPr>
              <w:spacing w:after="80"/>
              <w:jc w:val="left"/>
              <w:rPr>
                <w:rFonts w:cs="Microsoft Sans Serif"/>
                <w:szCs w:val="20"/>
                <w:lang w:val="da-DK"/>
              </w:rPr>
            </w:pPr>
            <w:r w:rsidRPr="00C12B15">
              <w:rPr>
                <w:rFonts w:cs="Microsoft Sans Serif"/>
                <w:szCs w:val="20"/>
                <w:lang w:val="da-DK"/>
              </w:rPr>
              <w:t>Bogholder</w:t>
            </w:r>
          </w:p>
        </w:tc>
      </w:tr>
      <w:tr w:rsidR="004C08DF" w:rsidRPr="00C12B15" w14:paraId="0227C38A" w14:textId="77777777" w:rsidTr="00760305">
        <w:tc>
          <w:tcPr>
            <w:tcW w:w="2790" w:type="dxa"/>
          </w:tcPr>
          <w:p w14:paraId="5421AB8C" w14:textId="77777777" w:rsidR="001A0D3A" w:rsidRPr="00C12B15" w:rsidRDefault="001A0D3A" w:rsidP="00CB20FE">
            <w:pPr>
              <w:spacing w:after="80"/>
              <w:jc w:val="left"/>
              <w:rPr>
                <w:rFonts w:cs="Microsoft Sans Serif"/>
                <w:szCs w:val="20"/>
                <w:lang w:val="da-DK"/>
              </w:rPr>
            </w:pPr>
            <w:r w:rsidRPr="00C12B15">
              <w:rPr>
                <w:rFonts w:cs="Microsoft Sans Serif"/>
                <w:szCs w:val="20"/>
                <w:lang w:val="da-DK"/>
              </w:rPr>
              <w:t>Volumen-optælling og konverteringsfaktorer</w:t>
            </w:r>
          </w:p>
        </w:tc>
        <w:tc>
          <w:tcPr>
            <w:tcW w:w="1633" w:type="dxa"/>
            <w:tcBorders>
              <w:right w:val="double" w:sz="4" w:space="0" w:color="auto"/>
            </w:tcBorders>
          </w:tcPr>
          <w:p w14:paraId="2ABF0A67" w14:textId="77777777" w:rsidR="004C08DF" w:rsidRPr="00C12B15" w:rsidRDefault="006530C6" w:rsidP="00CB20FE">
            <w:pPr>
              <w:spacing w:after="80"/>
              <w:jc w:val="left"/>
              <w:rPr>
                <w:rFonts w:cs="Microsoft Sans Serif"/>
                <w:szCs w:val="20"/>
                <w:lang w:val="da-DK"/>
              </w:rPr>
            </w:pPr>
            <w:r w:rsidRPr="00C12B15">
              <w:rPr>
                <w:rFonts w:cs="Microsoft Sans Serif"/>
                <w:szCs w:val="20"/>
                <w:lang w:val="da-DK"/>
              </w:rPr>
              <w:t>Produktionsleder (og Bogholder</w:t>
            </w:r>
            <w:r w:rsidR="004C08DF" w:rsidRPr="00C12B15">
              <w:rPr>
                <w:rFonts w:cs="Microsoft Sans Serif"/>
                <w:szCs w:val="20"/>
                <w:lang w:val="da-DK"/>
              </w:rPr>
              <w:t>)</w:t>
            </w:r>
          </w:p>
        </w:tc>
        <w:tc>
          <w:tcPr>
            <w:tcW w:w="2759" w:type="dxa"/>
            <w:tcBorders>
              <w:left w:val="double" w:sz="4" w:space="0" w:color="auto"/>
            </w:tcBorders>
          </w:tcPr>
          <w:p w14:paraId="7DFEE483" w14:textId="77777777" w:rsidR="004C08DF" w:rsidRPr="00C12B15" w:rsidRDefault="004C08DF" w:rsidP="00CB20FE">
            <w:pPr>
              <w:spacing w:after="80"/>
              <w:jc w:val="left"/>
              <w:rPr>
                <w:rFonts w:cs="Microsoft Sans Serif"/>
                <w:szCs w:val="20"/>
                <w:lang w:val="da-DK"/>
              </w:rPr>
            </w:pPr>
            <w:r w:rsidRPr="00C12B15">
              <w:rPr>
                <w:rFonts w:cs="Microsoft Sans Serif"/>
                <w:szCs w:val="20"/>
                <w:lang w:val="da-DK"/>
              </w:rPr>
              <w:t>Outsourcing</w:t>
            </w:r>
          </w:p>
        </w:tc>
        <w:tc>
          <w:tcPr>
            <w:tcW w:w="1572" w:type="dxa"/>
          </w:tcPr>
          <w:p w14:paraId="3691604A" w14:textId="77777777" w:rsidR="004C08DF" w:rsidRPr="00C12B15" w:rsidRDefault="006530C6" w:rsidP="00CB20FE">
            <w:pPr>
              <w:spacing w:after="80"/>
              <w:jc w:val="left"/>
              <w:rPr>
                <w:rFonts w:cs="Microsoft Sans Serif"/>
                <w:szCs w:val="20"/>
                <w:lang w:val="da-DK"/>
              </w:rPr>
            </w:pPr>
            <w:r w:rsidRPr="00C12B15">
              <w:rPr>
                <w:rFonts w:cs="Microsoft Sans Serif"/>
                <w:szCs w:val="20"/>
                <w:lang w:val="da-DK"/>
              </w:rPr>
              <w:t>Produktionsleder</w:t>
            </w:r>
          </w:p>
        </w:tc>
      </w:tr>
      <w:tr w:rsidR="004C08DF" w:rsidRPr="00C12B15" w14:paraId="75338833" w14:textId="77777777" w:rsidTr="00760305">
        <w:tc>
          <w:tcPr>
            <w:tcW w:w="2790" w:type="dxa"/>
          </w:tcPr>
          <w:p w14:paraId="4A8531A4" w14:textId="77777777" w:rsidR="004C08DF" w:rsidRPr="00C12B15" w:rsidRDefault="008953A2" w:rsidP="00CB20FE">
            <w:pPr>
              <w:spacing w:after="80"/>
              <w:jc w:val="left"/>
              <w:rPr>
                <w:rFonts w:cs="Microsoft Sans Serif"/>
                <w:szCs w:val="20"/>
                <w:lang w:val="da-DK"/>
              </w:rPr>
            </w:pPr>
            <w:r w:rsidRPr="00C12B15">
              <w:rPr>
                <w:rFonts w:cs="Microsoft Sans Serif"/>
                <w:szCs w:val="20"/>
                <w:lang w:val="da-DK"/>
              </w:rPr>
              <w:t>Arbejdsmiljø og sikkerhed på arbejdspladsen</w:t>
            </w:r>
          </w:p>
        </w:tc>
        <w:tc>
          <w:tcPr>
            <w:tcW w:w="1633" w:type="dxa"/>
            <w:tcBorders>
              <w:right w:val="double" w:sz="4" w:space="0" w:color="auto"/>
            </w:tcBorders>
          </w:tcPr>
          <w:p w14:paraId="72CE365F" w14:textId="77777777" w:rsidR="004C08DF" w:rsidRPr="00C12B15" w:rsidRDefault="006530C6" w:rsidP="00CB20FE">
            <w:pPr>
              <w:spacing w:after="80"/>
              <w:jc w:val="left"/>
              <w:rPr>
                <w:rFonts w:cs="Microsoft Sans Serif"/>
                <w:szCs w:val="20"/>
                <w:lang w:val="da-DK"/>
              </w:rPr>
            </w:pPr>
            <w:r w:rsidRPr="00C12B15">
              <w:rPr>
                <w:rFonts w:cs="Microsoft Sans Serif"/>
                <w:szCs w:val="20"/>
                <w:lang w:val="da-DK"/>
              </w:rPr>
              <w:t>Produktionsleder</w:t>
            </w:r>
          </w:p>
        </w:tc>
        <w:tc>
          <w:tcPr>
            <w:tcW w:w="2759" w:type="dxa"/>
            <w:tcBorders>
              <w:left w:val="double" w:sz="4" w:space="0" w:color="auto"/>
            </w:tcBorders>
          </w:tcPr>
          <w:p w14:paraId="6C08CA87" w14:textId="77777777" w:rsidR="004C08DF" w:rsidRPr="00C12B15" w:rsidRDefault="00D6230A" w:rsidP="00CB20FE">
            <w:pPr>
              <w:spacing w:after="80"/>
              <w:jc w:val="left"/>
              <w:rPr>
                <w:rFonts w:cs="Microsoft Sans Serif"/>
                <w:szCs w:val="20"/>
                <w:lang w:val="da-DK"/>
              </w:rPr>
            </w:pPr>
            <w:r w:rsidRPr="00C12B15">
              <w:rPr>
                <w:rFonts w:cs="Microsoft Sans Serif"/>
                <w:szCs w:val="20"/>
                <w:lang w:val="da-DK"/>
              </w:rPr>
              <w:t>Klageprocedure</w:t>
            </w:r>
            <w:r w:rsidR="004C08DF" w:rsidRPr="00C12B15">
              <w:rPr>
                <w:rFonts w:cs="Microsoft Sans Serif"/>
                <w:szCs w:val="20"/>
                <w:lang w:val="da-DK"/>
              </w:rPr>
              <w:t xml:space="preserve">  </w:t>
            </w:r>
          </w:p>
          <w:p w14:paraId="284E8C2A" w14:textId="77777777" w:rsidR="00D6230A" w:rsidRPr="00C12B15" w:rsidRDefault="00D6230A" w:rsidP="00D6230A">
            <w:pPr>
              <w:spacing w:after="80"/>
              <w:jc w:val="left"/>
              <w:rPr>
                <w:rFonts w:cs="Microsoft Sans Serif"/>
                <w:szCs w:val="20"/>
                <w:lang w:val="da-DK"/>
              </w:rPr>
            </w:pPr>
            <w:r w:rsidRPr="00C12B15">
              <w:rPr>
                <w:rFonts w:cs="Microsoft Sans Serif"/>
                <w:szCs w:val="20"/>
                <w:lang w:val="da-DK"/>
              </w:rPr>
              <w:t>Ikke-overensstemmende produkter</w:t>
            </w:r>
          </w:p>
          <w:p w14:paraId="6863E91E" w14:textId="77777777" w:rsidR="00D6230A" w:rsidRPr="00C12B15" w:rsidRDefault="00D6230A" w:rsidP="00D6230A">
            <w:pPr>
              <w:spacing w:after="80"/>
              <w:jc w:val="left"/>
              <w:rPr>
                <w:rFonts w:cs="Microsoft Sans Serif"/>
                <w:szCs w:val="20"/>
                <w:lang w:val="da-DK"/>
              </w:rPr>
            </w:pPr>
            <w:r w:rsidRPr="00C12B15">
              <w:rPr>
                <w:rFonts w:cs="Microsoft Sans Serif"/>
                <w:szCs w:val="20"/>
                <w:lang w:val="da-DK"/>
              </w:rPr>
              <w:t>Transaktions</w:t>
            </w:r>
            <w:r w:rsidR="0025258C" w:rsidRPr="00C12B15">
              <w:rPr>
                <w:rFonts w:cs="Microsoft Sans Serif"/>
                <w:szCs w:val="20"/>
                <w:lang w:val="da-DK"/>
              </w:rPr>
              <w:t>verificering</w:t>
            </w:r>
          </w:p>
          <w:p w14:paraId="49C029D0" w14:textId="77777777" w:rsidR="004C08DF" w:rsidRDefault="00112A09" w:rsidP="00D6230A">
            <w:pPr>
              <w:spacing w:after="80"/>
              <w:jc w:val="left"/>
              <w:rPr>
                <w:rFonts w:cs="Microsoft Sans Serif"/>
                <w:szCs w:val="20"/>
                <w:lang w:val="da-DK"/>
              </w:rPr>
            </w:pPr>
            <w:r w:rsidRPr="00C12B15">
              <w:rPr>
                <w:rFonts w:cs="Microsoft Sans Serif"/>
                <w:szCs w:val="20"/>
                <w:lang w:val="da-DK"/>
              </w:rPr>
              <w:t xml:space="preserve">Oplysninger </w:t>
            </w:r>
            <w:r w:rsidR="0025258C" w:rsidRPr="00C12B15">
              <w:rPr>
                <w:rFonts w:cs="Microsoft Sans Serif"/>
                <w:szCs w:val="20"/>
                <w:lang w:val="da-DK"/>
              </w:rPr>
              <w:t>ang.</w:t>
            </w:r>
            <w:r w:rsidRPr="00C12B15">
              <w:rPr>
                <w:rFonts w:cs="Microsoft Sans Serif"/>
                <w:szCs w:val="20"/>
                <w:lang w:val="da-DK"/>
              </w:rPr>
              <w:t xml:space="preserve"> t</w:t>
            </w:r>
            <w:r w:rsidR="00D6230A" w:rsidRPr="00C12B15">
              <w:rPr>
                <w:rFonts w:cs="Microsoft Sans Serif"/>
                <w:szCs w:val="20"/>
                <w:lang w:val="da-DK"/>
              </w:rPr>
              <w:t xml:space="preserve">ømmers lovlighed </w:t>
            </w:r>
          </w:p>
          <w:p w14:paraId="5BF31723" w14:textId="29BE609F" w:rsidR="008606A4" w:rsidRPr="00C12B15" w:rsidRDefault="008606A4" w:rsidP="00D6230A">
            <w:pPr>
              <w:spacing w:after="80"/>
              <w:jc w:val="left"/>
              <w:rPr>
                <w:rFonts w:cs="Microsoft Sans Serif"/>
                <w:szCs w:val="20"/>
                <w:lang w:val="da-DK"/>
              </w:rPr>
            </w:pPr>
            <w:proofErr w:type="spellStart"/>
            <w:r>
              <w:rPr>
                <w:rFonts w:cs="Microsoft Sans Serif"/>
                <w:szCs w:val="20"/>
                <w:lang w:val="da-DK"/>
              </w:rPr>
              <w:t>FSCs</w:t>
            </w:r>
            <w:proofErr w:type="spellEnd"/>
            <w:r w:rsidR="00961594">
              <w:rPr>
                <w:rFonts w:cs="Microsoft Sans Serif"/>
                <w:szCs w:val="20"/>
                <w:lang w:val="da-DK"/>
              </w:rPr>
              <w:t xml:space="preserve"> grundlæggende</w:t>
            </w:r>
            <w:r>
              <w:rPr>
                <w:rFonts w:cs="Microsoft Sans Serif"/>
                <w:szCs w:val="20"/>
                <w:lang w:val="da-DK"/>
              </w:rPr>
              <w:t xml:space="preserve"> krav til arbejdstagerrettigheder</w:t>
            </w:r>
          </w:p>
        </w:tc>
        <w:tc>
          <w:tcPr>
            <w:tcW w:w="1572" w:type="dxa"/>
          </w:tcPr>
          <w:p w14:paraId="17CB817E" w14:textId="77777777" w:rsidR="004C08DF" w:rsidRPr="00C12B15" w:rsidRDefault="006530C6" w:rsidP="00CB20FE">
            <w:pPr>
              <w:spacing w:after="80"/>
              <w:jc w:val="left"/>
              <w:rPr>
                <w:rFonts w:cs="Microsoft Sans Serif"/>
                <w:szCs w:val="20"/>
                <w:lang w:val="da-DK"/>
              </w:rPr>
            </w:pPr>
            <w:r w:rsidRPr="00C12B15">
              <w:rPr>
                <w:rFonts w:cs="Microsoft Sans Serif"/>
                <w:szCs w:val="20"/>
                <w:lang w:val="da-DK"/>
              </w:rPr>
              <w:t>Produktionsleder</w:t>
            </w:r>
          </w:p>
        </w:tc>
      </w:tr>
    </w:tbl>
    <w:p w14:paraId="54FD0D07" w14:textId="77777777" w:rsidR="004C08DF" w:rsidRPr="00C12B15" w:rsidRDefault="004C08DF" w:rsidP="009345F8">
      <w:pPr>
        <w:ind w:left="113"/>
        <w:jc w:val="left"/>
        <w:rPr>
          <w:rFonts w:cs="Microsoft Sans Serif"/>
          <w:i/>
          <w:sz w:val="20"/>
          <w:szCs w:val="20"/>
          <w:lang w:val="da-DK"/>
        </w:rPr>
      </w:pPr>
      <w:r w:rsidRPr="00C12B15">
        <w:rPr>
          <w:rFonts w:cs="Microsoft Sans Serif"/>
          <w:i/>
          <w:szCs w:val="20"/>
          <w:lang w:val="da-DK"/>
        </w:rPr>
        <w:t xml:space="preserve">Note: </w:t>
      </w:r>
      <w:r w:rsidR="00111194" w:rsidRPr="00C12B15">
        <w:rPr>
          <w:rFonts w:cs="Microsoft Sans Serif"/>
          <w:i/>
          <w:szCs w:val="20"/>
          <w:lang w:val="da-DK"/>
        </w:rPr>
        <w:t>Den overordnede ansvarshavende er ansvarlig for områder, der ikke er angivet i denne tabel.</w:t>
      </w:r>
    </w:p>
    <w:p w14:paraId="0AE9B32B" w14:textId="2CFACED9" w:rsidR="00CB20FE" w:rsidRPr="00C12B15" w:rsidRDefault="00CB20FE" w:rsidP="004C08DF">
      <w:pPr>
        <w:spacing w:after="240" w:line="276" w:lineRule="auto"/>
        <w:jc w:val="left"/>
        <w:rPr>
          <w:lang w:val="da-DK"/>
        </w:rPr>
      </w:pPr>
    </w:p>
    <w:p w14:paraId="428B2222" w14:textId="77777777" w:rsidR="004C08DF" w:rsidRPr="00AD0DDC" w:rsidRDefault="001208C1" w:rsidP="00B07210">
      <w:pPr>
        <w:pStyle w:val="Listeafsnit"/>
        <w:numPr>
          <w:ilvl w:val="0"/>
          <w:numId w:val="5"/>
        </w:numPr>
        <w:spacing w:after="240" w:line="276" w:lineRule="auto"/>
        <w:ind w:left="680" w:hanging="680"/>
        <w:outlineLvl w:val="0"/>
        <w:rPr>
          <w:b/>
          <w:color w:val="00907C"/>
          <w:sz w:val="24"/>
          <w:lang w:val="en-GB"/>
        </w:rPr>
      </w:pPr>
      <w:bookmarkStart w:id="4" w:name="_Toc101779026"/>
      <w:r w:rsidRPr="00AD0DDC">
        <w:rPr>
          <w:b/>
          <w:color w:val="00907C"/>
          <w:sz w:val="24"/>
          <w:lang w:val="en-GB"/>
        </w:rPr>
        <w:t>Uddannelse</w:t>
      </w:r>
      <w:r w:rsidR="004C08DF" w:rsidRPr="00AD0DDC">
        <w:rPr>
          <w:b/>
          <w:color w:val="00907C"/>
          <w:sz w:val="24"/>
          <w:lang w:val="en-GB"/>
        </w:rPr>
        <w:t xml:space="preserve"> (1.1)</w:t>
      </w:r>
      <w:bookmarkEnd w:id="4"/>
    </w:p>
    <w:p w14:paraId="6EA93DF4" w14:textId="77777777" w:rsidR="004C08DF" w:rsidRPr="00C12B15" w:rsidRDefault="001F7223" w:rsidP="00B07210">
      <w:pPr>
        <w:pStyle w:val="Listeafsnit"/>
        <w:numPr>
          <w:ilvl w:val="1"/>
          <w:numId w:val="5"/>
        </w:numPr>
        <w:spacing w:after="240" w:line="276" w:lineRule="auto"/>
        <w:ind w:left="680" w:hanging="567"/>
        <w:jc w:val="left"/>
        <w:rPr>
          <w:lang w:val="da-DK"/>
        </w:rPr>
      </w:pPr>
      <w:r w:rsidRPr="00C12B15">
        <w:rPr>
          <w:lang w:val="da-DK"/>
        </w:rPr>
        <w:t xml:space="preserve">I vores virksomhed er uddannelse i FSC-systemet relevant for alle fuldtidsmedarbejdere. Med udgangspunkt i denne manual tilbydes alle medarbejdere uddannelse i hele </w:t>
      </w:r>
      <w:proofErr w:type="spellStart"/>
      <w:r w:rsidRPr="00C12B15">
        <w:rPr>
          <w:lang w:val="da-DK"/>
        </w:rPr>
        <w:t>CoC</w:t>
      </w:r>
      <w:proofErr w:type="spellEnd"/>
      <w:r w:rsidRPr="00C12B15">
        <w:rPr>
          <w:lang w:val="da-DK"/>
        </w:rPr>
        <w:t>-systemet. Den indledende uddannelse finder sted inden hovedevalueringen. Denne suppleres af kortere kurser en gang om året, når vi har fået re</w:t>
      </w:r>
      <w:r w:rsidR="00FD2AE0" w:rsidRPr="00C12B15">
        <w:rPr>
          <w:lang w:val="da-DK"/>
        </w:rPr>
        <w:t>sultaterne fra det eksterne FSC-</w:t>
      </w:r>
      <w:r w:rsidRPr="00C12B15">
        <w:rPr>
          <w:lang w:val="da-DK"/>
        </w:rPr>
        <w:t>audit (jf. bilag 2). Nye medarbejdere vil blive personligt instrueret i manualen, før de begynder at arbejde for Virksomhed A/S. Produktionslederen er ansvarlig for implementeringen af denne uddannelsesprocedure</w:t>
      </w:r>
      <w:r w:rsidR="004C08DF" w:rsidRPr="00C12B15">
        <w:rPr>
          <w:lang w:val="da-DK"/>
        </w:rPr>
        <w:t xml:space="preserve"> (1.1 d).</w:t>
      </w:r>
    </w:p>
    <w:p w14:paraId="2B4DF51F" w14:textId="148DD7A4" w:rsidR="004C08DF" w:rsidRPr="00AD0DDC" w:rsidRDefault="001F7223" w:rsidP="004C08DF">
      <w:pPr>
        <w:pStyle w:val="Listeafsnit"/>
        <w:numPr>
          <w:ilvl w:val="1"/>
          <w:numId w:val="5"/>
        </w:numPr>
        <w:spacing w:after="240" w:line="276" w:lineRule="auto"/>
        <w:ind w:left="680" w:hanging="567"/>
        <w:jc w:val="left"/>
        <w:rPr>
          <w:lang w:val="da-DK"/>
        </w:rPr>
      </w:pPr>
      <w:r w:rsidRPr="00C12B15">
        <w:rPr>
          <w:lang w:val="da-DK"/>
        </w:rPr>
        <w:t>For hvert kursus registreres dato, deltagerliste og et kortfattet overblik over de emner, som er blevet behandlet på kurset. Uddannelse af nye medarbejdere dokumenteres i et separat dokument, hvor datoen for uddannelsen noteres og den nye medarbejder skriver under</w:t>
      </w:r>
      <w:r w:rsidR="004C08DF" w:rsidRPr="00C12B15">
        <w:rPr>
          <w:lang w:val="da-DK"/>
        </w:rPr>
        <w:t xml:space="preserve"> (1.1 e).</w:t>
      </w:r>
    </w:p>
    <w:p w14:paraId="68C17A1B" w14:textId="77777777" w:rsidR="004C08DF" w:rsidRPr="00AD0DDC" w:rsidRDefault="00E57951" w:rsidP="00AD0DDC">
      <w:pPr>
        <w:pStyle w:val="Listeafsnit"/>
        <w:numPr>
          <w:ilvl w:val="0"/>
          <w:numId w:val="5"/>
        </w:numPr>
        <w:spacing w:after="240" w:line="276" w:lineRule="auto"/>
        <w:ind w:left="680" w:hanging="680"/>
        <w:outlineLvl w:val="0"/>
        <w:rPr>
          <w:b/>
          <w:color w:val="00907C"/>
          <w:sz w:val="24"/>
          <w:lang w:val="en-GB"/>
        </w:rPr>
      </w:pPr>
      <w:bookmarkStart w:id="5" w:name="_Toc101779027"/>
      <w:r w:rsidRPr="00AD0DDC">
        <w:rPr>
          <w:b/>
          <w:color w:val="00907C"/>
          <w:sz w:val="24"/>
          <w:lang w:val="en-GB"/>
        </w:rPr>
        <w:t>Registrering</w:t>
      </w:r>
      <w:r w:rsidR="004C08DF" w:rsidRPr="00AD0DDC">
        <w:rPr>
          <w:b/>
          <w:color w:val="00907C"/>
          <w:sz w:val="24"/>
          <w:lang w:val="en-GB"/>
        </w:rPr>
        <w:t xml:space="preserve"> (1.1)</w:t>
      </w:r>
      <w:bookmarkEnd w:id="5"/>
    </w:p>
    <w:p w14:paraId="61764176" w14:textId="02A64CF7" w:rsidR="00CB20FE" w:rsidRPr="00C12B15" w:rsidRDefault="00E57951" w:rsidP="00B07210">
      <w:pPr>
        <w:pStyle w:val="Listeafsnit"/>
        <w:numPr>
          <w:ilvl w:val="1"/>
          <w:numId w:val="5"/>
        </w:numPr>
        <w:spacing w:after="240" w:line="276" w:lineRule="auto"/>
        <w:ind w:left="680" w:hanging="567"/>
        <w:jc w:val="left"/>
        <w:rPr>
          <w:lang w:val="da-DK"/>
        </w:rPr>
      </w:pPr>
      <w:r w:rsidRPr="00C12B15">
        <w:rPr>
          <w:lang w:val="da-DK"/>
        </w:rPr>
        <w:lastRenderedPageBreak/>
        <w:t xml:space="preserve">For at kunne føre effektivt tilsyn med </w:t>
      </w:r>
      <w:proofErr w:type="spellStart"/>
      <w:r w:rsidRPr="00C12B15">
        <w:rPr>
          <w:lang w:val="da-DK"/>
        </w:rPr>
        <w:t>CoC</w:t>
      </w:r>
      <w:proofErr w:type="spellEnd"/>
      <w:r w:rsidRPr="00C12B15">
        <w:rPr>
          <w:lang w:val="da-DK"/>
        </w:rPr>
        <w:t xml:space="preserve">-systemet registrerer vi alle de forskellige trin og punkter i vores </w:t>
      </w:r>
      <w:proofErr w:type="spellStart"/>
      <w:r w:rsidRPr="00C12B15">
        <w:rPr>
          <w:lang w:val="da-DK"/>
        </w:rPr>
        <w:t>CoC</w:t>
      </w:r>
      <w:proofErr w:type="spellEnd"/>
      <w:r w:rsidRPr="00C12B15">
        <w:rPr>
          <w:lang w:val="da-DK"/>
        </w:rPr>
        <w:t xml:space="preserve">-system. Registeret vil være tilgængeligt </w:t>
      </w:r>
      <w:r w:rsidR="00900F87" w:rsidRPr="00C12B15">
        <w:rPr>
          <w:lang w:val="da-DK"/>
        </w:rPr>
        <w:t>enten digitalt eller</w:t>
      </w:r>
      <w:r w:rsidRPr="00C12B15">
        <w:rPr>
          <w:lang w:val="da-DK"/>
        </w:rPr>
        <w:t xml:space="preserve"> på papir hos Virksomhed A/S. Vi opbevarer alle optegnelser i mindst fem år </w:t>
      </w:r>
      <w:r w:rsidR="00BC14DF" w:rsidRPr="00C12B15">
        <w:rPr>
          <w:lang w:val="da-DK"/>
        </w:rPr>
        <w:t>(1.1 e).</w:t>
      </w:r>
    </w:p>
    <w:p w14:paraId="10BA3C0A" w14:textId="009406C6" w:rsidR="00BC14DF" w:rsidRPr="00C12B15" w:rsidRDefault="00E57951" w:rsidP="000732EC">
      <w:pPr>
        <w:spacing w:before="360" w:after="240" w:line="276" w:lineRule="auto"/>
        <w:ind w:left="113"/>
        <w:jc w:val="left"/>
        <w:rPr>
          <w:b/>
          <w:lang w:val="da-DK"/>
        </w:rPr>
      </w:pPr>
      <w:r w:rsidRPr="00C12B15">
        <w:rPr>
          <w:b/>
          <w:lang w:val="da-DK"/>
        </w:rPr>
        <w:t>Tabel</w:t>
      </w:r>
      <w:r w:rsidR="005E4F69">
        <w:rPr>
          <w:b/>
          <w:lang w:val="da-DK"/>
        </w:rPr>
        <w:t xml:space="preserve"> 2.</w:t>
      </w:r>
      <w:r w:rsidR="00BC14DF" w:rsidRPr="00C12B15">
        <w:rPr>
          <w:b/>
          <w:lang w:val="da-DK"/>
        </w:rPr>
        <w:t xml:space="preserve"> </w:t>
      </w:r>
      <w:r w:rsidRPr="00C12B15">
        <w:rPr>
          <w:b/>
          <w:lang w:val="da-DK"/>
        </w:rPr>
        <w:t>Overblik over Virksomhed A/S’ registreringer ifm. FSC-certifikat</w:t>
      </w:r>
      <w:r w:rsidR="001A6160" w:rsidRPr="00C12B15">
        <w:rPr>
          <w:b/>
          <w:lang w:val="da-DK"/>
        </w:rPr>
        <w:t>et</w:t>
      </w:r>
      <w:r w:rsidRPr="00C12B15">
        <w:rPr>
          <w:b/>
          <w:lang w:val="da-DK"/>
        </w:rPr>
        <w:t>s anvendelsesområde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4"/>
        <w:gridCol w:w="5695"/>
      </w:tblGrid>
      <w:tr w:rsidR="00BC14DF" w:rsidRPr="00C12B15" w14:paraId="7E49BC8E" w14:textId="77777777" w:rsidTr="004A439C">
        <w:tc>
          <w:tcPr>
            <w:tcW w:w="3214" w:type="dxa"/>
          </w:tcPr>
          <w:p w14:paraId="539DFBE3" w14:textId="77777777" w:rsidR="00BC14DF" w:rsidRPr="00C12B15" w:rsidRDefault="00875B32" w:rsidP="00C850EC">
            <w:pPr>
              <w:spacing w:before="60" w:after="60"/>
              <w:jc w:val="left"/>
              <w:rPr>
                <w:rFonts w:cs="Microsoft Sans Serif"/>
                <w:b/>
                <w:szCs w:val="18"/>
                <w:lang w:val="da-DK"/>
              </w:rPr>
            </w:pPr>
            <w:r w:rsidRPr="00C12B15">
              <w:rPr>
                <w:rFonts w:cs="Microsoft Sans Serif"/>
                <w:b/>
                <w:szCs w:val="18"/>
                <w:lang w:val="da-DK"/>
              </w:rPr>
              <w:t>Dokumentation</w:t>
            </w:r>
          </w:p>
        </w:tc>
        <w:tc>
          <w:tcPr>
            <w:tcW w:w="5695" w:type="dxa"/>
          </w:tcPr>
          <w:p w14:paraId="6ED50C67" w14:textId="77777777" w:rsidR="00BC14DF" w:rsidRPr="00C12B15" w:rsidRDefault="00875B32" w:rsidP="00C850EC">
            <w:pPr>
              <w:spacing w:before="60" w:after="60"/>
              <w:jc w:val="left"/>
              <w:rPr>
                <w:rFonts w:cs="Microsoft Sans Serif"/>
                <w:b/>
                <w:szCs w:val="18"/>
                <w:lang w:val="da-DK"/>
              </w:rPr>
            </w:pPr>
            <w:r w:rsidRPr="00C12B15">
              <w:rPr>
                <w:rFonts w:cs="Microsoft Sans Serif"/>
                <w:b/>
                <w:szCs w:val="18"/>
                <w:lang w:val="da-DK"/>
              </w:rPr>
              <w:t>Sted</w:t>
            </w:r>
          </w:p>
        </w:tc>
      </w:tr>
      <w:tr w:rsidR="00BC14DF" w:rsidRPr="00C12B15" w14:paraId="6B83001D" w14:textId="77777777" w:rsidTr="004A439C">
        <w:tc>
          <w:tcPr>
            <w:tcW w:w="3214" w:type="dxa"/>
          </w:tcPr>
          <w:p w14:paraId="57795581" w14:textId="77777777" w:rsidR="00BC14DF" w:rsidRPr="00C12B15" w:rsidRDefault="00D924B1" w:rsidP="00C850EC">
            <w:pPr>
              <w:spacing w:before="60" w:after="60"/>
              <w:jc w:val="left"/>
              <w:rPr>
                <w:rFonts w:cs="Microsoft Sans Serif"/>
                <w:szCs w:val="18"/>
                <w:lang w:val="da-DK"/>
              </w:rPr>
            </w:pPr>
            <w:r w:rsidRPr="00C12B15">
              <w:rPr>
                <w:rFonts w:cs="Microsoft Sans Serif"/>
                <w:szCs w:val="18"/>
                <w:lang w:val="da-DK"/>
              </w:rPr>
              <w:t>Følgesedler ifm. indkøb</w:t>
            </w:r>
            <w:r w:rsidR="00BC14DF" w:rsidRPr="00C12B15">
              <w:rPr>
                <w:rFonts w:cs="Microsoft Sans Serif"/>
                <w:szCs w:val="18"/>
                <w:lang w:val="da-DK"/>
              </w:rPr>
              <w:t xml:space="preserve"> (2.3)</w:t>
            </w:r>
          </w:p>
        </w:tc>
        <w:tc>
          <w:tcPr>
            <w:tcW w:w="5695" w:type="dxa"/>
          </w:tcPr>
          <w:p w14:paraId="64D21BD7" w14:textId="77777777" w:rsidR="00BC14DF" w:rsidRPr="00C12B15" w:rsidRDefault="00D924B1" w:rsidP="00C850EC">
            <w:pPr>
              <w:spacing w:before="60" w:after="60"/>
              <w:jc w:val="left"/>
              <w:rPr>
                <w:rFonts w:cs="Microsoft Sans Serif"/>
                <w:szCs w:val="18"/>
                <w:lang w:val="da-DK"/>
              </w:rPr>
            </w:pPr>
            <w:r w:rsidRPr="00C12B15">
              <w:rPr>
                <w:rFonts w:cs="Microsoft Sans Serif"/>
                <w:szCs w:val="18"/>
                <w:lang w:val="da-DK"/>
              </w:rPr>
              <w:t>Opbevares digitalt i regnskabsprogrammet.</w:t>
            </w:r>
          </w:p>
        </w:tc>
      </w:tr>
      <w:tr w:rsidR="00BC14DF" w:rsidRPr="00C12B15" w14:paraId="4AF6C46B" w14:textId="77777777" w:rsidTr="004A439C">
        <w:tc>
          <w:tcPr>
            <w:tcW w:w="3214" w:type="dxa"/>
          </w:tcPr>
          <w:p w14:paraId="1BA83FCA" w14:textId="77777777" w:rsidR="00BC14DF" w:rsidRPr="00C12B15" w:rsidRDefault="00D924B1" w:rsidP="00C850EC">
            <w:pPr>
              <w:spacing w:before="60" w:after="60"/>
              <w:jc w:val="left"/>
              <w:rPr>
                <w:rFonts w:cs="Microsoft Sans Serif"/>
                <w:szCs w:val="18"/>
                <w:lang w:val="da-DK"/>
              </w:rPr>
            </w:pPr>
            <w:r w:rsidRPr="00C12B15">
              <w:rPr>
                <w:rFonts w:cs="Microsoft Sans Serif"/>
                <w:szCs w:val="18"/>
                <w:lang w:val="da-DK"/>
              </w:rPr>
              <w:t>Indkøbsfakturaer</w:t>
            </w:r>
            <w:r w:rsidR="00BC14DF" w:rsidRPr="00C12B15">
              <w:rPr>
                <w:rFonts w:cs="Microsoft Sans Serif"/>
                <w:szCs w:val="18"/>
                <w:lang w:val="da-DK"/>
              </w:rPr>
              <w:t xml:space="preserve"> (2.3)</w:t>
            </w:r>
          </w:p>
        </w:tc>
        <w:tc>
          <w:tcPr>
            <w:tcW w:w="5695" w:type="dxa"/>
          </w:tcPr>
          <w:p w14:paraId="20A3E78D" w14:textId="77777777" w:rsidR="00BC14DF" w:rsidRPr="00C12B15" w:rsidRDefault="00D924B1" w:rsidP="00C850EC">
            <w:pPr>
              <w:spacing w:before="60" w:after="60"/>
              <w:jc w:val="left"/>
              <w:rPr>
                <w:rFonts w:cs="Microsoft Sans Serif"/>
                <w:szCs w:val="18"/>
                <w:lang w:val="da-DK"/>
              </w:rPr>
            </w:pPr>
            <w:r w:rsidRPr="00C12B15">
              <w:rPr>
                <w:rFonts w:cs="Microsoft Sans Serif"/>
                <w:szCs w:val="18"/>
                <w:lang w:val="da-DK"/>
              </w:rPr>
              <w:t>Opbevares digitalt i regnskabsprogrammet.</w:t>
            </w:r>
          </w:p>
        </w:tc>
      </w:tr>
      <w:tr w:rsidR="00BC14DF" w:rsidRPr="00C12B15" w14:paraId="47138EDF" w14:textId="77777777" w:rsidTr="004A439C">
        <w:tc>
          <w:tcPr>
            <w:tcW w:w="3214" w:type="dxa"/>
          </w:tcPr>
          <w:p w14:paraId="77DA1F8C" w14:textId="77777777" w:rsidR="00BC14DF" w:rsidRPr="00C12B15" w:rsidRDefault="00D924B1" w:rsidP="00C850EC">
            <w:pPr>
              <w:spacing w:before="60" w:after="60"/>
              <w:jc w:val="left"/>
              <w:rPr>
                <w:rFonts w:cs="Microsoft Sans Serif"/>
                <w:szCs w:val="18"/>
                <w:lang w:val="da-DK"/>
              </w:rPr>
            </w:pPr>
            <w:r w:rsidRPr="00C12B15">
              <w:rPr>
                <w:rFonts w:cs="Microsoft Sans Serif"/>
                <w:szCs w:val="18"/>
                <w:lang w:val="da-DK"/>
              </w:rPr>
              <w:t>Leverandørliste</w:t>
            </w:r>
            <w:r w:rsidR="00BC14DF" w:rsidRPr="00C12B15">
              <w:rPr>
                <w:rFonts w:cs="Microsoft Sans Serif"/>
                <w:szCs w:val="18"/>
                <w:lang w:val="da-DK"/>
              </w:rPr>
              <w:t xml:space="preserve"> (2.1)</w:t>
            </w:r>
          </w:p>
        </w:tc>
        <w:tc>
          <w:tcPr>
            <w:tcW w:w="5695" w:type="dxa"/>
          </w:tcPr>
          <w:p w14:paraId="05F94688" w14:textId="77777777" w:rsidR="00BC14DF" w:rsidRPr="00C12B15" w:rsidRDefault="00D924B1" w:rsidP="00C850EC">
            <w:pPr>
              <w:spacing w:before="60" w:after="60"/>
              <w:jc w:val="left"/>
              <w:rPr>
                <w:rFonts w:cs="Microsoft Sans Serif"/>
                <w:szCs w:val="18"/>
                <w:lang w:val="da-DK"/>
              </w:rPr>
            </w:pPr>
            <w:r w:rsidRPr="00C12B15">
              <w:rPr>
                <w:rFonts w:cs="Microsoft Sans Serif"/>
                <w:szCs w:val="18"/>
                <w:lang w:val="da-DK"/>
              </w:rPr>
              <w:t>Udtrukket fra regnskabsprogrammet.</w:t>
            </w:r>
          </w:p>
        </w:tc>
      </w:tr>
      <w:tr w:rsidR="00BC14DF" w:rsidRPr="00C12B15" w14:paraId="7FC77A74" w14:textId="77777777" w:rsidTr="004A439C">
        <w:tc>
          <w:tcPr>
            <w:tcW w:w="3214" w:type="dxa"/>
          </w:tcPr>
          <w:p w14:paraId="545CD515" w14:textId="77777777" w:rsidR="00BC14DF" w:rsidRPr="00C12B15" w:rsidRDefault="00D924B1" w:rsidP="00C850EC">
            <w:pPr>
              <w:spacing w:before="60" w:after="60"/>
              <w:jc w:val="left"/>
              <w:rPr>
                <w:rFonts w:cs="Microsoft Sans Serif"/>
                <w:szCs w:val="18"/>
                <w:lang w:val="da-DK"/>
              </w:rPr>
            </w:pPr>
            <w:r w:rsidRPr="00C12B15">
              <w:rPr>
                <w:rFonts w:cs="Microsoft Sans Serif"/>
                <w:szCs w:val="18"/>
                <w:lang w:val="da-DK"/>
              </w:rPr>
              <w:t>Volumendata, inkl.</w:t>
            </w:r>
            <w:r w:rsidR="00BC14DF" w:rsidRPr="00C12B15">
              <w:rPr>
                <w:rFonts w:cs="Microsoft Sans Serif"/>
                <w:szCs w:val="18"/>
                <w:lang w:val="da-DK"/>
              </w:rPr>
              <w:t xml:space="preserve"> </w:t>
            </w:r>
            <w:r w:rsidRPr="00C12B15">
              <w:rPr>
                <w:rFonts w:cs="Microsoft Sans Serif"/>
                <w:szCs w:val="18"/>
                <w:lang w:val="da-DK"/>
              </w:rPr>
              <w:t>konverteringsfaktor</w:t>
            </w:r>
            <w:r w:rsidR="00BC14DF" w:rsidRPr="00C12B15">
              <w:rPr>
                <w:rFonts w:cs="Microsoft Sans Serif"/>
                <w:szCs w:val="18"/>
                <w:lang w:val="da-DK"/>
              </w:rPr>
              <w:t xml:space="preserve"> (4.1, 4.2)</w:t>
            </w:r>
          </w:p>
        </w:tc>
        <w:tc>
          <w:tcPr>
            <w:tcW w:w="5695" w:type="dxa"/>
          </w:tcPr>
          <w:p w14:paraId="086758D4" w14:textId="77777777" w:rsidR="00BC14DF" w:rsidRPr="00C12B15" w:rsidRDefault="00D924B1" w:rsidP="00C850EC">
            <w:pPr>
              <w:spacing w:before="60" w:after="60"/>
              <w:jc w:val="left"/>
              <w:rPr>
                <w:rFonts w:cs="Microsoft Sans Serif"/>
                <w:szCs w:val="18"/>
                <w:lang w:val="da-DK"/>
              </w:rPr>
            </w:pPr>
            <w:r w:rsidRPr="00C12B15">
              <w:rPr>
                <w:rFonts w:cs="Microsoft Sans Serif"/>
                <w:szCs w:val="18"/>
                <w:lang w:val="da-DK"/>
              </w:rPr>
              <w:t>Kan udtrækkes fra regnskabsprogrammet.</w:t>
            </w:r>
          </w:p>
        </w:tc>
      </w:tr>
      <w:tr w:rsidR="00BC14DF" w:rsidRPr="00147FD6" w14:paraId="7B7768E5" w14:textId="77777777" w:rsidTr="004A439C">
        <w:tc>
          <w:tcPr>
            <w:tcW w:w="3214" w:type="dxa"/>
          </w:tcPr>
          <w:p w14:paraId="22B1B23F" w14:textId="77777777" w:rsidR="00BC14DF" w:rsidRPr="00C12B15" w:rsidRDefault="00062083" w:rsidP="00C850EC">
            <w:pPr>
              <w:spacing w:before="60" w:after="60"/>
              <w:jc w:val="left"/>
              <w:rPr>
                <w:rFonts w:cs="Microsoft Sans Serif"/>
                <w:szCs w:val="18"/>
                <w:lang w:val="da-DK"/>
              </w:rPr>
            </w:pPr>
            <w:r w:rsidRPr="00C12B15">
              <w:rPr>
                <w:rFonts w:cs="Microsoft Sans Serif"/>
                <w:szCs w:val="18"/>
                <w:lang w:val="da-DK"/>
              </w:rPr>
              <w:t>Årlige volumenoversigter</w:t>
            </w:r>
            <w:r w:rsidR="00BC14DF" w:rsidRPr="00C12B15">
              <w:rPr>
                <w:rFonts w:cs="Microsoft Sans Serif"/>
                <w:szCs w:val="18"/>
                <w:lang w:val="da-DK"/>
              </w:rPr>
              <w:t xml:space="preserve"> (4.4)</w:t>
            </w:r>
          </w:p>
        </w:tc>
        <w:tc>
          <w:tcPr>
            <w:tcW w:w="5695" w:type="dxa"/>
          </w:tcPr>
          <w:p w14:paraId="160FE957" w14:textId="77777777" w:rsidR="00BC14DF" w:rsidRPr="00C12B15" w:rsidRDefault="00FC47FE" w:rsidP="00C850EC">
            <w:pPr>
              <w:spacing w:before="60" w:after="60"/>
              <w:jc w:val="left"/>
              <w:rPr>
                <w:rFonts w:cs="Microsoft Sans Serif"/>
                <w:szCs w:val="18"/>
                <w:lang w:val="da-DK"/>
              </w:rPr>
            </w:pPr>
            <w:r w:rsidRPr="00C12B15">
              <w:rPr>
                <w:rFonts w:cs="Microsoft Sans Serif"/>
                <w:szCs w:val="18"/>
                <w:lang w:val="da-DK"/>
              </w:rPr>
              <w:t>Udtrækkes en gang om året fra regnskabsprogrammet, indsættes i et Excel-ark og gemmes i mappen “FSC” på serveren.</w:t>
            </w:r>
          </w:p>
        </w:tc>
      </w:tr>
      <w:tr w:rsidR="00BC14DF" w:rsidRPr="00147FD6" w14:paraId="0394F056" w14:textId="77777777" w:rsidTr="004A439C">
        <w:tc>
          <w:tcPr>
            <w:tcW w:w="3214" w:type="dxa"/>
          </w:tcPr>
          <w:p w14:paraId="2F002589" w14:textId="77777777" w:rsidR="00BC14DF" w:rsidRPr="00C12B15" w:rsidRDefault="00FC47FE" w:rsidP="00C850EC">
            <w:pPr>
              <w:spacing w:before="60" w:after="60"/>
              <w:jc w:val="left"/>
              <w:rPr>
                <w:rFonts w:cs="Microsoft Sans Serif"/>
                <w:szCs w:val="18"/>
                <w:lang w:val="da-DK"/>
              </w:rPr>
            </w:pPr>
            <w:r w:rsidRPr="00C12B15">
              <w:rPr>
                <w:rFonts w:cs="Microsoft Sans Serif"/>
                <w:szCs w:val="18"/>
                <w:lang w:val="da-DK"/>
              </w:rPr>
              <w:t>Produktionsordrer</w:t>
            </w:r>
          </w:p>
        </w:tc>
        <w:tc>
          <w:tcPr>
            <w:tcW w:w="5695" w:type="dxa"/>
          </w:tcPr>
          <w:p w14:paraId="33ACB47D" w14:textId="77777777" w:rsidR="00BC14DF" w:rsidRPr="00C12B15" w:rsidRDefault="00B7253D" w:rsidP="00C850EC">
            <w:pPr>
              <w:spacing w:before="60" w:after="60"/>
              <w:jc w:val="left"/>
              <w:rPr>
                <w:rFonts w:cs="Microsoft Sans Serif"/>
                <w:szCs w:val="18"/>
                <w:lang w:val="da-DK"/>
              </w:rPr>
            </w:pPr>
            <w:r w:rsidRPr="00C12B15">
              <w:rPr>
                <w:rFonts w:cs="Microsoft Sans Serif"/>
                <w:szCs w:val="18"/>
                <w:lang w:val="da-DK"/>
              </w:rPr>
              <w:t>Excel-filer opbevares på serveren i mappen “Produktion”.</w:t>
            </w:r>
          </w:p>
        </w:tc>
      </w:tr>
      <w:tr w:rsidR="00BC14DF" w:rsidRPr="00147FD6" w14:paraId="3216D1B9" w14:textId="77777777" w:rsidTr="004A439C">
        <w:tc>
          <w:tcPr>
            <w:tcW w:w="3214" w:type="dxa"/>
          </w:tcPr>
          <w:p w14:paraId="03D4CD51" w14:textId="77777777" w:rsidR="00BC14DF" w:rsidRPr="00C12B15" w:rsidRDefault="001853D6" w:rsidP="00C850EC">
            <w:pPr>
              <w:spacing w:before="60" w:after="60"/>
              <w:jc w:val="left"/>
              <w:rPr>
                <w:rFonts w:cs="Microsoft Sans Serif"/>
                <w:szCs w:val="18"/>
                <w:lang w:val="da-DK"/>
              </w:rPr>
            </w:pPr>
            <w:r w:rsidRPr="00C12B15">
              <w:rPr>
                <w:rFonts w:cs="Microsoft Sans Serif"/>
                <w:szCs w:val="18"/>
                <w:lang w:val="da-DK"/>
              </w:rPr>
              <w:t>Arbejdsark i produktionen</w:t>
            </w:r>
          </w:p>
        </w:tc>
        <w:tc>
          <w:tcPr>
            <w:tcW w:w="5695" w:type="dxa"/>
          </w:tcPr>
          <w:p w14:paraId="15D54723" w14:textId="77777777" w:rsidR="00BC14DF" w:rsidRPr="00C12B15" w:rsidRDefault="001853D6" w:rsidP="00C850EC">
            <w:pPr>
              <w:spacing w:before="60" w:after="60"/>
              <w:jc w:val="left"/>
              <w:rPr>
                <w:rFonts w:cs="Microsoft Sans Serif"/>
                <w:szCs w:val="18"/>
                <w:lang w:val="da-DK"/>
              </w:rPr>
            </w:pPr>
            <w:r w:rsidRPr="00C12B15">
              <w:rPr>
                <w:rFonts w:cs="Microsoft Sans Serif"/>
                <w:szCs w:val="18"/>
                <w:lang w:val="da-DK"/>
              </w:rPr>
              <w:t>Overføres fra printede ark til Excel-ark og gemmes på serveren i mappen “Produktion”.</w:t>
            </w:r>
          </w:p>
        </w:tc>
      </w:tr>
      <w:tr w:rsidR="00BC14DF" w:rsidRPr="008606A4" w14:paraId="577E0D1D" w14:textId="77777777" w:rsidTr="004A439C">
        <w:tc>
          <w:tcPr>
            <w:tcW w:w="3214" w:type="dxa"/>
          </w:tcPr>
          <w:p w14:paraId="30786F0A" w14:textId="77777777" w:rsidR="00BC14DF" w:rsidRPr="00C12B15" w:rsidRDefault="00466658" w:rsidP="00C850EC">
            <w:pPr>
              <w:spacing w:before="60" w:after="60"/>
              <w:jc w:val="left"/>
              <w:rPr>
                <w:rFonts w:cs="Microsoft Sans Serif"/>
                <w:szCs w:val="18"/>
                <w:lang w:val="da-DK"/>
              </w:rPr>
            </w:pPr>
            <w:r w:rsidRPr="00C12B15">
              <w:rPr>
                <w:rFonts w:cs="Microsoft Sans Serif"/>
                <w:szCs w:val="18"/>
                <w:lang w:val="da-DK"/>
              </w:rPr>
              <w:t>Lagerliste</w:t>
            </w:r>
            <w:r w:rsidR="00BC14DF" w:rsidRPr="00C12B15">
              <w:rPr>
                <w:rFonts w:cs="Microsoft Sans Serif"/>
                <w:szCs w:val="18"/>
                <w:lang w:val="da-DK"/>
              </w:rPr>
              <w:t xml:space="preserve"> (4.2)</w:t>
            </w:r>
          </w:p>
        </w:tc>
        <w:tc>
          <w:tcPr>
            <w:tcW w:w="5695" w:type="dxa"/>
          </w:tcPr>
          <w:p w14:paraId="17489B64" w14:textId="77777777" w:rsidR="00BC14DF" w:rsidRPr="00C12B15" w:rsidRDefault="00466658" w:rsidP="00C850EC">
            <w:pPr>
              <w:spacing w:before="60" w:after="60"/>
              <w:jc w:val="left"/>
              <w:rPr>
                <w:rFonts w:cs="Microsoft Sans Serif"/>
                <w:szCs w:val="18"/>
                <w:lang w:val="da-DK"/>
              </w:rPr>
            </w:pPr>
            <w:r w:rsidRPr="00C12B15">
              <w:rPr>
                <w:rFonts w:cs="Microsoft Sans Serif"/>
                <w:szCs w:val="18"/>
                <w:lang w:val="da-DK"/>
              </w:rPr>
              <w:t>Excel-ark gemmes på serveren in mappen “Lagerliste”.</w:t>
            </w:r>
          </w:p>
        </w:tc>
      </w:tr>
      <w:tr w:rsidR="00BC14DF" w:rsidRPr="00C12B15" w14:paraId="1C6DFC5B" w14:textId="77777777" w:rsidTr="004A439C">
        <w:tc>
          <w:tcPr>
            <w:tcW w:w="3214" w:type="dxa"/>
          </w:tcPr>
          <w:p w14:paraId="19C9FDCF" w14:textId="77777777" w:rsidR="00BC14DF" w:rsidRPr="00C12B15" w:rsidRDefault="001E4244" w:rsidP="00C850EC">
            <w:pPr>
              <w:spacing w:before="60" w:after="60"/>
              <w:jc w:val="left"/>
              <w:rPr>
                <w:rFonts w:cs="Microsoft Sans Serif"/>
                <w:szCs w:val="18"/>
                <w:lang w:val="da-DK"/>
              </w:rPr>
            </w:pPr>
            <w:r w:rsidRPr="00C12B15">
              <w:rPr>
                <w:rFonts w:cs="Microsoft Sans Serif"/>
                <w:szCs w:val="18"/>
                <w:lang w:val="da-DK"/>
              </w:rPr>
              <w:t>Salgsfakturaer</w:t>
            </w:r>
            <w:r w:rsidR="00BC14DF" w:rsidRPr="00C12B15">
              <w:rPr>
                <w:rFonts w:cs="Microsoft Sans Serif"/>
                <w:szCs w:val="18"/>
                <w:lang w:val="da-DK"/>
              </w:rPr>
              <w:t xml:space="preserve"> (5.1)</w:t>
            </w:r>
          </w:p>
        </w:tc>
        <w:tc>
          <w:tcPr>
            <w:tcW w:w="5695" w:type="dxa"/>
          </w:tcPr>
          <w:p w14:paraId="751AB3BB" w14:textId="77777777" w:rsidR="00BC14DF" w:rsidRPr="00C12B15" w:rsidRDefault="001E4244" w:rsidP="00C850EC">
            <w:pPr>
              <w:spacing w:before="60" w:after="60"/>
              <w:jc w:val="left"/>
              <w:rPr>
                <w:rFonts w:cs="Microsoft Sans Serif"/>
                <w:szCs w:val="18"/>
                <w:lang w:val="da-DK"/>
              </w:rPr>
            </w:pPr>
            <w:r w:rsidRPr="00C12B15">
              <w:rPr>
                <w:rFonts w:cs="Microsoft Sans Serif"/>
                <w:szCs w:val="18"/>
                <w:lang w:val="da-DK"/>
              </w:rPr>
              <w:t>Opbevares digitalt i regnskabsprogrammet.</w:t>
            </w:r>
          </w:p>
        </w:tc>
      </w:tr>
      <w:tr w:rsidR="00BC14DF" w:rsidRPr="00C12B15" w14:paraId="61F011C1" w14:textId="77777777" w:rsidTr="004A439C">
        <w:tc>
          <w:tcPr>
            <w:tcW w:w="3214" w:type="dxa"/>
          </w:tcPr>
          <w:p w14:paraId="4276E66E" w14:textId="77777777" w:rsidR="00BC14DF" w:rsidRPr="00C12B15" w:rsidRDefault="001E4244" w:rsidP="00C850EC">
            <w:pPr>
              <w:spacing w:before="60" w:after="60"/>
              <w:jc w:val="left"/>
              <w:rPr>
                <w:rFonts w:cs="Microsoft Sans Serif"/>
                <w:szCs w:val="18"/>
                <w:lang w:val="da-DK"/>
              </w:rPr>
            </w:pPr>
            <w:r w:rsidRPr="00C12B15">
              <w:rPr>
                <w:rFonts w:cs="Microsoft Sans Serif"/>
                <w:szCs w:val="18"/>
                <w:lang w:val="da-DK"/>
              </w:rPr>
              <w:t>Følgesedler ifm. salg</w:t>
            </w:r>
            <w:r w:rsidR="00BC14DF" w:rsidRPr="00C12B15">
              <w:rPr>
                <w:rFonts w:cs="Microsoft Sans Serif"/>
                <w:szCs w:val="18"/>
                <w:lang w:val="da-DK"/>
              </w:rPr>
              <w:t xml:space="preserve"> (5.1)</w:t>
            </w:r>
          </w:p>
        </w:tc>
        <w:tc>
          <w:tcPr>
            <w:tcW w:w="5695" w:type="dxa"/>
          </w:tcPr>
          <w:p w14:paraId="6672ECB7" w14:textId="77777777" w:rsidR="00BC14DF" w:rsidRPr="00C12B15" w:rsidRDefault="001E4244" w:rsidP="00C850EC">
            <w:pPr>
              <w:spacing w:before="60" w:after="60"/>
              <w:jc w:val="left"/>
              <w:rPr>
                <w:rFonts w:cs="Microsoft Sans Serif"/>
                <w:szCs w:val="18"/>
                <w:lang w:val="da-DK"/>
              </w:rPr>
            </w:pPr>
            <w:r w:rsidRPr="00C12B15">
              <w:rPr>
                <w:rFonts w:cs="Microsoft Sans Serif"/>
                <w:szCs w:val="18"/>
                <w:lang w:val="da-DK"/>
              </w:rPr>
              <w:t>Opbevares digitalt i regnskabsprogrammet.</w:t>
            </w:r>
          </w:p>
        </w:tc>
      </w:tr>
      <w:tr w:rsidR="00BC14DF" w:rsidRPr="00147FD6" w14:paraId="2AABE0F9" w14:textId="77777777" w:rsidTr="004A439C">
        <w:trPr>
          <w:trHeight w:val="584"/>
        </w:trPr>
        <w:tc>
          <w:tcPr>
            <w:tcW w:w="3214" w:type="dxa"/>
          </w:tcPr>
          <w:p w14:paraId="51E5FAD2" w14:textId="77777777" w:rsidR="00BC14DF" w:rsidRPr="00C12B15" w:rsidRDefault="001E0D9E" w:rsidP="00C850EC">
            <w:pPr>
              <w:spacing w:before="60" w:after="60"/>
              <w:jc w:val="left"/>
              <w:rPr>
                <w:rFonts w:cs="Microsoft Sans Serif"/>
                <w:szCs w:val="18"/>
                <w:lang w:val="da-DK"/>
              </w:rPr>
            </w:pPr>
            <w:r w:rsidRPr="00C12B15">
              <w:rPr>
                <w:rFonts w:cs="Microsoft Sans Serif"/>
                <w:szCs w:val="18"/>
                <w:lang w:val="da-DK"/>
              </w:rPr>
              <w:t xml:space="preserve">Typer af mærker brugt på varer </w:t>
            </w:r>
            <w:r w:rsidR="00BC14DF" w:rsidRPr="00C12B15">
              <w:rPr>
                <w:rFonts w:cs="Microsoft Sans Serif"/>
                <w:szCs w:val="18"/>
                <w:lang w:val="da-DK"/>
              </w:rPr>
              <w:t>(11.1)</w:t>
            </w:r>
          </w:p>
        </w:tc>
        <w:tc>
          <w:tcPr>
            <w:tcW w:w="5695" w:type="dxa"/>
          </w:tcPr>
          <w:p w14:paraId="7ED41EBB" w14:textId="77777777" w:rsidR="00BC14DF" w:rsidRPr="00C12B15" w:rsidRDefault="001E0D9E" w:rsidP="00C850EC">
            <w:pPr>
              <w:spacing w:before="60" w:after="60"/>
              <w:jc w:val="left"/>
              <w:rPr>
                <w:rFonts w:cs="Microsoft Sans Serif"/>
                <w:szCs w:val="18"/>
                <w:lang w:val="da-DK"/>
              </w:rPr>
            </w:pPr>
            <w:r w:rsidRPr="00C12B15">
              <w:rPr>
                <w:rFonts w:cs="Microsoft Sans Serif"/>
                <w:szCs w:val="18"/>
                <w:lang w:val="da-DK"/>
              </w:rPr>
              <w:t>Udkast til mærkernes designs gemmes på serveren i mappen “Produktion”.</w:t>
            </w:r>
          </w:p>
        </w:tc>
      </w:tr>
      <w:tr w:rsidR="00BC14DF" w:rsidRPr="00147FD6" w14:paraId="31FF55DB" w14:textId="77777777" w:rsidTr="004A439C">
        <w:tc>
          <w:tcPr>
            <w:tcW w:w="3214" w:type="dxa"/>
          </w:tcPr>
          <w:p w14:paraId="1EE27FCF" w14:textId="77777777" w:rsidR="00BC14DF" w:rsidRPr="00C12B15" w:rsidRDefault="003E49C8" w:rsidP="00C850EC">
            <w:pPr>
              <w:spacing w:before="60" w:after="60"/>
              <w:jc w:val="left"/>
              <w:rPr>
                <w:rFonts w:cs="Microsoft Sans Serif"/>
                <w:szCs w:val="18"/>
                <w:lang w:val="da-DK"/>
              </w:rPr>
            </w:pPr>
            <w:r w:rsidRPr="00C12B15">
              <w:rPr>
                <w:rFonts w:cs="Microsoft Sans Serif"/>
                <w:szCs w:val="20"/>
                <w:lang w:val="da-DK"/>
              </w:rPr>
              <w:t xml:space="preserve">Arbejdsmiljø og sikkerhed på arbejdspladsen </w:t>
            </w:r>
            <w:r w:rsidR="00BC14DF" w:rsidRPr="00C12B15">
              <w:rPr>
                <w:rFonts w:cs="Microsoft Sans Serif"/>
                <w:szCs w:val="20"/>
                <w:lang w:val="da-DK"/>
              </w:rPr>
              <w:t>(1.4)</w:t>
            </w:r>
          </w:p>
        </w:tc>
        <w:tc>
          <w:tcPr>
            <w:tcW w:w="5695" w:type="dxa"/>
          </w:tcPr>
          <w:p w14:paraId="724DE962" w14:textId="77777777" w:rsidR="00BC14DF" w:rsidRPr="00C12B15" w:rsidRDefault="003E49C8" w:rsidP="00C850EC">
            <w:pPr>
              <w:spacing w:before="60" w:after="60"/>
              <w:jc w:val="left"/>
              <w:rPr>
                <w:rFonts w:cs="Microsoft Sans Serif"/>
                <w:szCs w:val="18"/>
                <w:lang w:val="da-DK"/>
              </w:rPr>
            </w:pPr>
            <w:r w:rsidRPr="00C12B15">
              <w:rPr>
                <w:rFonts w:cs="Microsoft Sans Serif"/>
                <w:szCs w:val="18"/>
                <w:lang w:val="da-DK"/>
              </w:rPr>
              <w:t>Printet udgave opbevares på produktionslederens kontor og hænges op på opslagstavlen.</w:t>
            </w:r>
          </w:p>
        </w:tc>
      </w:tr>
      <w:tr w:rsidR="00BC14DF" w:rsidRPr="00C12B15" w14:paraId="6C78E2F4" w14:textId="77777777" w:rsidTr="004A439C">
        <w:trPr>
          <w:trHeight w:val="403"/>
        </w:trPr>
        <w:tc>
          <w:tcPr>
            <w:tcW w:w="8909" w:type="dxa"/>
            <w:gridSpan w:val="2"/>
            <w:vAlign w:val="bottom"/>
          </w:tcPr>
          <w:p w14:paraId="2B8D72C6" w14:textId="77777777" w:rsidR="00BC14DF" w:rsidRPr="00C12B15" w:rsidRDefault="003D43ED" w:rsidP="00C850EC">
            <w:pPr>
              <w:spacing w:before="60" w:after="60"/>
              <w:jc w:val="left"/>
              <w:rPr>
                <w:rFonts w:cs="Microsoft Sans Serif"/>
                <w:b/>
                <w:i/>
                <w:szCs w:val="18"/>
                <w:lang w:val="da-DK"/>
              </w:rPr>
            </w:pPr>
            <w:r w:rsidRPr="00C12B15">
              <w:rPr>
                <w:rFonts w:cs="Microsoft Sans Serif"/>
                <w:b/>
                <w:i/>
                <w:szCs w:val="18"/>
                <w:lang w:val="da-DK"/>
              </w:rPr>
              <w:t>Særlige FSC-dokumenter</w:t>
            </w:r>
          </w:p>
        </w:tc>
      </w:tr>
      <w:tr w:rsidR="004A439C" w:rsidRPr="008606A4" w14:paraId="17441FB9" w14:textId="77777777" w:rsidTr="004A439C">
        <w:tc>
          <w:tcPr>
            <w:tcW w:w="3214" w:type="dxa"/>
          </w:tcPr>
          <w:p w14:paraId="74A7A05A" w14:textId="77777777" w:rsidR="004A439C" w:rsidRPr="00C12B15" w:rsidRDefault="004A439C" w:rsidP="004A439C">
            <w:pPr>
              <w:spacing w:before="60" w:after="60"/>
              <w:jc w:val="left"/>
              <w:rPr>
                <w:rFonts w:cs="Microsoft Sans Serif"/>
                <w:szCs w:val="18"/>
                <w:lang w:val="da-DK"/>
              </w:rPr>
            </w:pPr>
            <w:r w:rsidRPr="00C12B15">
              <w:rPr>
                <w:lang w:val="da-DK"/>
              </w:rPr>
              <w:t>Dette dokument</w:t>
            </w:r>
          </w:p>
        </w:tc>
        <w:tc>
          <w:tcPr>
            <w:tcW w:w="5695" w:type="dxa"/>
          </w:tcPr>
          <w:p w14:paraId="5DBF8452" w14:textId="77777777" w:rsidR="004A439C" w:rsidRPr="00C12B15" w:rsidRDefault="004A439C" w:rsidP="004A439C">
            <w:pPr>
              <w:spacing w:before="60" w:after="60"/>
              <w:jc w:val="left"/>
              <w:rPr>
                <w:rFonts w:cs="Microsoft Sans Serif"/>
                <w:szCs w:val="18"/>
                <w:lang w:val="da-DK"/>
              </w:rPr>
            </w:pPr>
            <w:r w:rsidRPr="00C12B15">
              <w:rPr>
                <w:lang w:val="da-DK"/>
              </w:rPr>
              <w:t>Opbevares digitalt på serveren i mappen “FSC”.</w:t>
            </w:r>
          </w:p>
        </w:tc>
      </w:tr>
      <w:tr w:rsidR="00BC14DF" w:rsidRPr="00C12B15" w14:paraId="66DC4FA4" w14:textId="77777777" w:rsidTr="004A439C">
        <w:tc>
          <w:tcPr>
            <w:tcW w:w="3214" w:type="dxa"/>
          </w:tcPr>
          <w:p w14:paraId="2B81BF32" w14:textId="77777777" w:rsidR="00BC14DF" w:rsidRPr="00C12B15" w:rsidRDefault="004A439C" w:rsidP="00C850EC">
            <w:pPr>
              <w:spacing w:before="60" w:after="60"/>
              <w:jc w:val="left"/>
              <w:rPr>
                <w:rFonts w:cs="Microsoft Sans Serif"/>
                <w:szCs w:val="18"/>
                <w:lang w:val="da-DK"/>
              </w:rPr>
            </w:pPr>
            <w:r w:rsidRPr="00C12B15">
              <w:rPr>
                <w:rFonts w:cs="Microsoft Sans Serif"/>
                <w:szCs w:val="18"/>
                <w:lang w:val="da-DK"/>
              </w:rPr>
              <w:t>FSC-produktgruppeliste</w:t>
            </w:r>
          </w:p>
        </w:tc>
        <w:tc>
          <w:tcPr>
            <w:tcW w:w="5695" w:type="dxa"/>
          </w:tcPr>
          <w:p w14:paraId="2B90A37A" w14:textId="77777777" w:rsidR="00BC14DF" w:rsidRPr="00C12B15" w:rsidRDefault="004A439C" w:rsidP="00C850EC">
            <w:pPr>
              <w:spacing w:before="60" w:after="60"/>
              <w:jc w:val="left"/>
              <w:rPr>
                <w:rFonts w:cs="Microsoft Sans Serif"/>
                <w:szCs w:val="18"/>
                <w:lang w:val="da-DK"/>
              </w:rPr>
            </w:pPr>
            <w:r w:rsidRPr="00C12B15">
              <w:rPr>
                <w:rFonts w:cs="Microsoft Sans Serif"/>
                <w:szCs w:val="18"/>
                <w:lang w:val="da-DK"/>
              </w:rPr>
              <w:t xml:space="preserve">Vedlagt dette dokument </w:t>
            </w:r>
            <w:r w:rsidR="00BC14DF" w:rsidRPr="00C12B15">
              <w:rPr>
                <w:rFonts w:cs="Microsoft Sans Serif"/>
                <w:szCs w:val="18"/>
                <w:lang w:val="da-DK"/>
              </w:rPr>
              <w:t>(</w:t>
            </w:r>
            <w:r w:rsidRPr="00C12B15">
              <w:rPr>
                <w:rFonts w:cs="Microsoft Sans Serif"/>
                <w:szCs w:val="18"/>
                <w:lang w:val="da-DK"/>
              </w:rPr>
              <w:t>bilag</w:t>
            </w:r>
            <w:r w:rsidR="00BC14DF" w:rsidRPr="00C12B15">
              <w:rPr>
                <w:rFonts w:cs="Microsoft Sans Serif"/>
                <w:szCs w:val="18"/>
                <w:lang w:val="da-DK"/>
              </w:rPr>
              <w:t xml:space="preserve"> 4)</w:t>
            </w:r>
            <w:r w:rsidRPr="00C12B15">
              <w:rPr>
                <w:rFonts w:cs="Microsoft Sans Serif"/>
                <w:szCs w:val="18"/>
                <w:lang w:val="da-DK"/>
              </w:rPr>
              <w:t>.</w:t>
            </w:r>
          </w:p>
        </w:tc>
      </w:tr>
      <w:tr w:rsidR="00BC14DF" w:rsidRPr="00C12B15" w14:paraId="441237A6" w14:textId="77777777" w:rsidTr="004A439C">
        <w:tc>
          <w:tcPr>
            <w:tcW w:w="3214" w:type="dxa"/>
          </w:tcPr>
          <w:p w14:paraId="2CE83BFE" w14:textId="77777777" w:rsidR="00BC14DF" w:rsidRPr="00C12B15" w:rsidRDefault="004A439C" w:rsidP="00C850EC">
            <w:pPr>
              <w:spacing w:before="60" w:after="60"/>
              <w:jc w:val="left"/>
              <w:rPr>
                <w:rFonts w:cs="Microsoft Sans Serif"/>
                <w:szCs w:val="18"/>
                <w:lang w:val="da-DK"/>
              </w:rPr>
            </w:pPr>
            <w:r w:rsidRPr="00C12B15">
              <w:rPr>
                <w:rFonts w:cs="Microsoft Sans Serif"/>
                <w:szCs w:val="18"/>
                <w:lang w:val="da-DK"/>
              </w:rPr>
              <w:t>FSC-uddannelseslog</w:t>
            </w:r>
          </w:p>
        </w:tc>
        <w:tc>
          <w:tcPr>
            <w:tcW w:w="5695" w:type="dxa"/>
          </w:tcPr>
          <w:p w14:paraId="64524AF3" w14:textId="77777777" w:rsidR="00BC14DF" w:rsidRPr="00C12B15" w:rsidRDefault="004A439C" w:rsidP="00C850EC">
            <w:pPr>
              <w:spacing w:before="60" w:after="60"/>
              <w:jc w:val="left"/>
              <w:rPr>
                <w:rFonts w:cs="Microsoft Sans Serif"/>
                <w:szCs w:val="18"/>
                <w:lang w:val="da-DK"/>
              </w:rPr>
            </w:pPr>
            <w:r w:rsidRPr="00C12B15">
              <w:rPr>
                <w:rFonts w:cs="Microsoft Sans Serif"/>
                <w:szCs w:val="18"/>
                <w:lang w:val="da-DK"/>
              </w:rPr>
              <w:t xml:space="preserve">Vedlagt dette dokument </w:t>
            </w:r>
            <w:r w:rsidR="00BC14DF" w:rsidRPr="00C12B15">
              <w:rPr>
                <w:rFonts w:cs="Microsoft Sans Serif"/>
                <w:szCs w:val="18"/>
                <w:lang w:val="da-DK"/>
              </w:rPr>
              <w:t>(</w:t>
            </w:r>
            <w:r w:rsidRPr="00C12B15">
              <w:rPr>
                <w:rFonts w:cs="Microsoft Sans Serif"/>
                <w:szCs w:val="18"/>
                <w:lang w:val="da-DK"/>
              </w:rPr>
              <w:t>bilag</w:t>
            </w:r>
            <w:r w:rsidR="00BC14DF" w:rsidRPr="00C12B15">
              <w:rPr>
                <w:rFonts w:cs="Microsoft Sans Serif"/>
                <w:szCs w:val="18"/>
                <w:lang w:val="da-DK"/>
              </w:rPr>
              <w:t xml:space="preserve"> 2)</w:t>
            </w:r>
          </w:p>
        </w:tc>
      </w:tr>
      <w:tr w:rsidR="00BC14DF" w:rsidRPr="00147FD6" w14:paraId="2ECAB9A3" w14:textId="77777777" w:rsidTr="004A439C">
        <w:tc>
          <w:tcPr>
            <w:tcW w:w="3214" w:type="dxa"/>
          </w:tcPr>
          <w:p w14:paraId="09EDC050" w14:textId="77777777" w:rsidR="00BC14DF" w:rsidRPr="00C12B15" w:rsidRDefault="00541A84" w:rsidP="00C850EC">
            <w:pPr>
              <w:spacing w:before="60" w:after="60"/>
              <w:jc w:val="left"/>
              <w:rPr>
                <w:rFonts w:cs="Microsoft Sans Serif"/>
                <w:szCs w:val="18"/>
                <w:lang w:val="da-DK"/>
              </w:rPr>
            </w:pPr>
            <w:r w:rsidRPr="00C12B15">
              <w:rPr>
                <w:rFonts w:cs="Microsoft Sans Serif"/>
                <w:szCs w:val="18"/>
                <w:lang w:val="da-DK"/>
              </w:rPr>
              <w:t>Skema for personlig FSC-oplæring</w:t>
            </w:r>
          </w:p>
        </w:tc>
        <w:tc>
          <w:tcPr>
            <w:tcW w:w="5695" w:type="dxa"/>
          </w:tcPr>
          <w:p w14:paraId="00F76AD9" w14:textId="77777777" w:rsidR="00BC14DF" w:rsidRPr="00C12B15" w:rsidRDefault="00541A84" w:rsidP="00C850EC">
            <w:pPr>
              <w:spacing w:before="60" w:after="60"/>
              <w:jc w:val="left"/>
              <w:rPr>
                <w:rFonts w:cs="Microsoft Sans Serif"/>
                <w:szCs w:val="18"/>
                <w:lang w:val="da-DK"/>
              </w:rPr>
            </w:pPr>
            <w:r w:rsidRPr="00C12B15">
              <w:rPr>
                <w:rFonts w:cs="Microsoft Sans Serif"/>
                <w:szCs w:val="18"/>
                <w:lang w:val="da-DK"/>
              </w:rPr>
              <w:t>Printet eksemplar opbevares på produktionslederens kontor.</w:t>
            </w:r>
          </w:p>
        </w:tc>
      </w:tr>
      <w:tr w:rsidR="00BC14DF" w:rsidRPr="008606A4" w14:paraId="48D80177" w14:textId="77777777" w:rsidTr="004A439C">
        <w:tc>
          <w:tcPr>
            <w:tcW w:w="3214" w:type="dxa"/>
          </w:tcPr>
          <w:p w14:paraId="32405B8A" w14:textId="77777777" w:rsidR="00BC14DF" w:rsidRPr="00C12B15" w:rsidRDefault="00541A84" w:rsidP="00C850EC">
            <w:pPr>
              <w:spacing w:before="60" w:after="60"/>
              <w:jc w:val="left"/>
              <w:rPr>
                <w:rFonts w:cs="Microsoft Sans Serif"/>
                <w:szCs w:val="18"/>
                <w:lang w:val="da-DK"/>
              </w:rPr>
            </w:pPr>
            <w:r w:rsidRPr="00C12B15">
              <w:rPr>
                <w:rFonts w:cs="Microsoft Sans Serif"/>
                <w:szCs w:val="18"/>
                <w:lang w:val="da-DK"/>
              </w:rPr>
              <w:t>Godkendelser af brug af FSC-varemærker</w:t>
            </w:r>
          </w:p>
        </w:tc>
        <w:tc>
          <w:tcPr>
            <w:tcW w:w="5695" w:type="dxa"/>
          </w:tcPr>
          <w:p w14:paraId="6A047A62" w14:textId="77777777" w:rsidR="00BC14DF" w:rsidRPr="00C12B15" w:rsidRDefault="00541A84" w:rsidP="00C850EC">
            <w:pPr>
              <w:spacing w:before="60" w:after="60"/>
              <w:jc w:val="left"/>
              <w:rPr>
                <w:rFonts w:cs="Microsoft Sans Serif"/>
                <w:szCs w:val="18"/>
                <w:lang w:val="da-DK"/>
              </w:rPr>
            </w:pPr>
            <w:r w:rsidRPr="00C12B15">
              <w:rPr>
                <w:rFonts w:cs="Microsoft Sans Serif"/>
                <w:szCs w:val="18"/>
                <w:lang w:val="da-DK"/>
              </w:rPr>
              <w:t>E-mails bliver gemt på serveren i mappen “FSC”.</w:t>
            </w:r>
          </w:p>
        </w:tc>
      </w:tr>
      <w:tr w:rsidR="00BC14DF" w:rsidRPr="008606A4" w14:paraId="10E400A9" w14:textId="77777777" w:rsidTr="004A439C">
        <w:tc>
          <w:tcPr>
            <w:tcW w:w="3214" w:type="dxa"/>
          </w:tcPr>
          <w:p w14:paraId="21BD1E21" w14:textId="77777777" w:rsidR="00BC14DF" w:rsidRPr="00C12B15" w:rsidRDefault="00541A84" w:rsidP="00C850EC">
            <w:pPr>
              <w:spacing w:before="60" w:after="60"/>
              <w:jc w:val="left"/>
              <w:rPr>
                <w:rFonts w:cs="Microsoft Sans Serif"/>
                <w:szCs w:val="18"/>
                <w:lang w:val="da-DK"/>
              </w:rPr>
            </w:pPr>
            <w:proofErr w:type="spellStart"/>
            <w:r w:rsidRPr="00C12B15">
              <w:rPr>
                <w:rFonts w:cs="Microsoft Sans Serif"/>
                <w:szCs w:val="18"/>
                <w:lang w:val="da-DK"/>
              </w:rPr>
              <w:t>Outsourcingaftaler</w:t>
            </w:r>
            <w:proofErr w:type="spellEnd"/>
          </w:p>
        </w:tc>
        <w:tc>
          <w:tcPr>
            <w:tcW w:w="5695" w:type="dxa"/>
          </w:tcPr>
          <w:p w14:paraId="6F39A10A" w14:textId="77777777" w:rsidR="00BC14DF" w:rsidRPr="00C12B15" w:rsidRDefault="00541A84" w:rsidP="00C850EC">
            <w:pPr>
              <w:spacing w:before="60" w:after="60"/>
              <w:jc w:val="left"/>
              <w:rPr>
                <w:rFonts w:cs="Microsoft Sans Serif"/>
                <w:szCs w:val="18"/>
                <w:lang w:val="da-DK"/>
              </w:rPr>
            </w:pPr>
            <w:r w:rsidRPr="00C12B15">
              <w:rPr>
                <w:rFonts w:cs="Microsoft Sans Serif"/>
                <w:szCs w:val="18"/>
                <w:lang w:val="da-DK"/>
              </w:rPr>
              <w:t>Gemmes på serveren i mappen “Kontrakter”</w:t>
            </w:r>
          </w:p>
        </w:tc>
      </w:tr>
      <w:tr w:rsidR="00BC14DF" w:rsidRPr="00147FD6" w14:paraId="394B29E7" w14:textId="77777777" w:rsidTr="004A439C">
        <w:trPr>
          <w:trHeight w:val="456"/>
        </w:trPr>
        <w:tc>
          <w:tcPr>
            <w:tcW w:w="3214" w:type="dxa"/>
          </w:tcPr>
          <w:p w14:paraId="15FA08F9" w14:textId="6513DE6A" w:rsidR="00BC14DF" w:rsidRPr="004E0871" w:rsidRDefault="002507CF" w:rsidP="00C850EC">
            <w:pPr>
              <w:spacing w:before="60" w:after="60"/>
              <w:jc w:val="left"/>
              <w:rPr>
                <w:rFonts w:cs="Microsoft Sans Serif"/>
                <w:szCs w:val="18"/>
                <w:lang w:val="en-US"/>
              </w:rPr>
            </w:pPr>
            <w:r w:rsidRPr="004E0871">
              <w:rPr>
                <w:rFonts w:cs="Microsoft Sans Serif"/>
                <w:i/>
                <w:szCs w:val="18"/>
                <w:lang w:val="en-US"/>
              </w:rPr>
              <w:t>Sel</w:t>
            </w:r>
            <w:r w:rsidR="00A86333" w:rsidRPr="004E0871">
              <w:rPr>
                <w:rFonts w:cs="Microsoft Sans Serif"/>
                <w:i/>
                <w:szCs w:val="18"/>
                <w:lang w:val="en-US"/>
              </w:rPr>
              <w:t>f-declaration</w:t>
            </w:r>
            <w:r w:rsidR="00A86333" w:rsidRPr="004E0871">
              <w:rPr>
                <w:rFonts w:cs="Microsoft Sans Serif"/>
                <w:szCs w:val="18"/>
                <w:lang w:val="en-US"/>
              </w:rPr>
              <w:t xml:space="preserve"> </w:t>
            </w:r>
            <w:proofErr w:type="spellStart"/>
            <w:r w:rsidR="00A34EFC" w:rsidRPr="004E0871">
              <w:rPr>
                <w:rFonts w:cs="Microsoft Sans Serif"/>
                <w:szCs w:val="18"/>
                <w:lang w:val="en-US"/>
              </w:rPr>
              <w:t>vedr</w:t>
            </w:r>
            <w:proofErr w:type="spellEnd"/>
            <w:r w:rsidR="00A34EFC" w:rsidRPr="004E0871">
              <w:rPr>
                <w:rFonts w:cs="Microsoft Sans Serif"/>
                <w:szCs w:val="18"/>
                <w:lang w:val="en-US"/>
              </w:rPr>
              <w:t xml:space="preserve">. FSC's </w:t>
            </w:r>
            <w:r w:rsidR="00A34EFC" w:rsidRPr="004E0871">
              <w:rPr>
                <w:rFonts w:cs="Microsoft Sans Serif"/>
                <w:i/>
                <w:szCs w:val="18"/>
                <w:lang w:val="en-US"/>
              </w:rPr>
              <w:t>Policy for Association</w:t>
            </w:r>
          </w:p>
        </w:tc>
        <w:tc>
          <w:tcPr>
            <w:tcW w:w="5695" w:type="dxa"/>
          </w:tcPr>
          <w:p w14:paraId="3436E710" w14:textId="77777777" w:rsidR="00BC14DF" w:rsidRPr="00C12B15" w:rsidRDefault="00175549" w:rsidP="00C850EC">
            <w:pPr>
              <w:spacing w:before="60" w:after="60"/>
              <w:jc w:val="left"/>
              <w:rPr>
                <w:rFonts w:cs="Microsoft Sans Serif"/>
                <w:szCs w:val="18"/>
                <w:lang w:val="da-DK"/>
              </w:rPr>
            </w:pPr>
            <w:r w:rsidRPr="00C12B15">
              <w:rPr>
                <w:rFonts w:cs="Microsoft Sans Serif"/>
                <w:szCs w:val="18"/>
                <w:lang w:val="da-DK"/>
              </w:rPr>
              <w:t>Gemt på serveren i mappen “FSC”. Også tilgængelig på virksomhedens hjemmeside.</w:t>
            </w:r>
          </w:p>
        </w:tc>
      </w:tr>
      <w:tr w:rsidR="008606A4" w:rsidRPr="008606A4" w14:paraId="1D6D2A50" w14:textId="77777777" w:rsidTr="004A439C">
        <w:trPr>
          <w:trHeight w:val="456"/>
        </w:trPr>
        <w:tc>
          <w:tcPr>
            <w:tcW w:w="3214" w:type="dxa"/>
          </w:tcPr>
          <w:p w14:paraId="0C435745" w14:textId="13061B7D" w:rsidR="008606A4" w:rsidRPr="008606A4" w:rsidRDefault="00A64682" w:rsidP="00C850EC">
            <w:pPr>
              <w:spacing w:before="60" w:after="60"/>
              <w:jc w:val="left"/>
              <w:rPr>
                <w:rFonts w:cs="Microsoft Sans Serif"/>
                <w:iCs/>
                <w:szCs w:val="18"/>
                <w:lang w:val="da-DK"/>
              </w:rPr>
            </w:pPr>
            <w:proofErr w:type="spellStart"/>
            <w:r>
              <w:rPr>
                <w:rFonts w:cs="Microsoft Sans Serif"/>
                <w:iCs/>
                <w:szCs w:val="18"/>
                <w:lang w:val="da-DK"/>
              </w:rPr>
              <w:t>Egenvurdering</w:t>
            </w:r>
            <w:proofErr w:type="spellEnd"/>
            <w:r w:rsidR="008606A4" w:rsidRPr="008606A4">
              <w:rPr>
                <w:rFonts w:cs="Microsoft Sans Serif"/>
                <w:iCs/>
                <w:szCs w:val="18"/>
                <w:lang w:val="da-DK"/>
              </w:rPr>
              <w:t xml:space="preserve"> af </w:t>
            </w:r>
            <w:proofErr w:type="spellStart"/>
            <w:r w:rsidR="008606A4" w:rsidRPr="008606A4">
              <w:rPr>
                <w:rFonts w:cs="Microsoft Sans Serif"/>
                <w:iCs/>
                <w:szCs w:val="18"/>
                <w:lang w:val="da-DK"/>
              </w:rPr>
              <w:t>FSCs</w:t>
            </w:r>
            <w:proofErr w:type="spellEnd"/>
            <w:r w:rsidR="00961594">
              <w:rPr>
                <w:rFonts w:cs="Microsoft Sans Serif"/>
                <w:iCs/>
                <w:szCs w:val="18"/>
                <w:lang w:val="da-DK"/>
              </w:rPr>
              <w:t xml:space="preserve"> grundlæggende</w:t>
            </w:r>
            <w:r w:rsidR="008606A4" w:rsidRPr="008606A4">
              <w:rPr>
                <w:rFonts w:cs="Microsoft Sans Serif"/>
                <w:iCs/>
                <w:szCs w:val="18"/>
                <w:lang w:val="da-DK"/>
              </w:rPr>
              <w:t xml:space="preserve"> krav til arbejdstagerrettigheder</w:t>
            </w:r>
          </w:p>
        </w:tc>
        <w:tc>
          <w:tcPr>
            <w:tcW w:w="5695" w:type="dxa"/>
          </w:tcPr>
          <w:p w14:paraId="0E779A75" w14:textId="69F026ED" w:rsidR="008606A4" w:rsidRPr="00C12B15" w:rsidRDefault="008606A4" w:rsidP="00C850EC">
            <w:pPr>
              <w:spacing w:before="60" w:after="60"/>
              <w:jc w:val="left"/>
              <w:rPr>
                <w:rFonts w:cs="Microsoft Sans Serif"/>
                <w:szCs w:val="18"/>
                <w:lang w:val="da-DK"/>
              </w:rPr>
            </w:pPr>
            <w:r w:rsidRPr="00C12B15">
              <w:rPr>
                <w:rFonts w:cs="Microsoft Sans Serif"/>
                <w:szCs w:val="18"/>
                <w:lang w:val="da-DK"/>
              </w:rPr>
              <w:t xml:space="preserve">Vedlagt dette dokument (bilag </w:t>
            </w:r>
            <w:r>
              <w:rPr>
                <w:rFonts w:cs="Microsoft Sans Serif"/>
                <w:szCs w:val="18"/>
                <w:lang w:val="da-DK"/>
              </w:rPr>
              <w:t>5</w:t>
            </w:r>
            <w:r w:rsidRPr="00C12B15">
              <w:rPr>
                <w:rFonts w:cs="Microsoft Sans Serif"/>
                <w:szCs w:val="18"/>
                <w:lang w:val="da-DK"/>
              </w:rPr>
              <w:t>)</w:t>
            </w:r>
          </w:p>
        </w:tc>
      </w:tr>
    </w:tbl>
    <w:p w14:paraId="13935BA3" w14:textId="77777777" w:rsidR="00CB20FE" w:rsidRPr="00C12B15" w:rsidRDefault="00CB20FE" w:rsidP="004C08DF">
      <w:pPr>
        <w:spacing w:after="240" w:line="276" w:lineRule="auto"/>
        <w:jc w:val="left"/>
        <w:rPr>
          <w:lang w:val="da-DK"/>
        </w:rPr>
      </w:pPr>
      <w:r w:rsidRPr="00C12B15">
        <w:rPr>
          <w:lang w:val="da-DK"/>
        </w:rPr>
        <w:br/>
      </w:r>
    </w:p>
    <w:p w14:paraId="172F3217" w14:textId="77777777" w:rsidR="00BC14DF" w:rsidRPr="008606A4" w:rsidRDefault="008953A2" w:rsidP="00B07210">
      <w:pPr>
        <w:pStyle w:val="Listeafsnit"/>
        <w:keepNext/>
        <w:numPr>
          <w:ilvl w:val="0"/>
          <w:numId w:val="5"/>
        </w:numPr>
        <w:spacing w:after="240" w:line="276" w:lineRule="auto"/>
        <w:ind w:left="680" w:hanging="680"/>
        <w:outlineLvl w:val="0"/>
        <w:rPr>
          <w:b/>
          <w:color w:val="00907C"/>
          <w:sz w:val="24"/>
          <w:lang w:val="da-DK"/>
        </w:rPr>
      </w:pPr>
      <w:bookmarkStart w:id="6" w:name="_Toc101779028"/>
      <w:r w:rsidRPr="008606A4">
        <w:rPr>
          <w:b/>
          <w:color w:val="00907C"/>
          <w:sz w:val="24"/>
          <w:lang w:val="da-DK"/>
        </w:rPr>
        <w:lastRenderedPageBreak/>
        <w:t>Arbejdsmiljø og sikkerhed på arbejdspladsen</w:t>
      </w:r>
      <w:r w:rsidR="00BC14DF" w:rsidRPr="008606A4">
        <w:rPr>
          <w:b/>
          <w:color w:val="00907C"/>
          <w:sz w:val="24"/>
          <w:lang w:val="da-DK"/>
        </w:rPr>
        <w:t xml:space="preserve"> (1.4)</w:t>
      </w:r>
      <w:bookmarkEnd w:id="6"/>
    </w:p>
    <w:p w14:paraId="08A166D7" w14:textId="77777777" w:rsidR="00BC14DF" w:rsidRPr="00C12B15" w:rsidRDefault="007E052C" w:rsidP="00B07210">
      <w:pPr>
        <w:pStyle w:val="Listeafsnit"/>
        <w:keepNext/>
        <w:numPr>
          <w:ilvl w:val="1"/>
          <w:numId w:val="5"/>
        </w:numPr>
        <w:spacing w:after="240" w:line="276" w:lineRule="auto"/>
        <w:ind w:left="680" w:hanging="567"/>
        <w:jc w:val="left"/>
        <w:rPr>
          <w:lang w:val="da-DK"/>
        </w:rPr>
      </w:pPr>
      <w:r w:rsidRPr="00C12B15">
        <w:rPr>
          <w:lang w:val="da-DK"/>
        </w:rPr>
        <w:t>Produktionslederen er ansvarlig for at sikre arbejdsmiljø og sikkerhed hos Virksomhed A/S.</w:t>
      </w:r>
    </w:p>
    <w:p w14:paraId="32F2E859" w14:textId="77777777" w:rsidR="00BC14DF" w:rsidRPr="00C12B15" w:rsidRDefault="009D79B8" w:rsidP="00B07210">
      <w:pPr>
        <w:pStyle w:val="Listeafsnit"/>
        <w:keepNext/>
        <w:numPr>
          <w:ilvl w:val="1"/>
          <w:numId w:val="5"/>
        </w:numPr>
        <w:spacing w:after="240" w:line="276" w:lineRule="auto"/>
        <w:ind w:left="680" w:hanging="567"/>
        <w:jc w:val="left"/>
        <w:rPr>
          <w:lang w:val="da-DK"/>
        </w:rPr>
      </w:pPr>
      <w:r w:rsidRPr="00C12B15">
        <w:rPr>
          <w:lang w:val="da-DK"/>
        </w:rPr>
        <w:t>Virksomhed A/S har etableret procedurer for at sikre arbejdsmiljø og sikkerhed. En kopi opbevares på produktionslederens kontor og fremvises også på opslagstavlen.</w:t>
      </w:r>
    </w:p>
    <w:p w14:paraId="44C56102" w14:textId="3D346B3E" w:rsidR="00BC14DF" w:rsidRDefault="009D79B8" w:rsidP="00BC14DF">
      <w:pPr>
        <w:pStyle w:val="Listeafsnit"/>
        <w:keepNext/>
        <w:numPr>
          <w:ilvl w:val="1"/>
          <w:numId w:val="5"/>
        </w:numPr>
        <w:spacing w:after="240" w:line="276" w:lineRule="auto"/>
        <w:ind w:left="680" w:hanging="567"/>
        <w:jc w:val="left"/>
        <w:rPr>
          <w:lang w:val="da-DK"/>
        </w:rPr>
      </w:pPr>
      <w:r w:rsidRPr="00C12B15">
        <w:rPr>
          <w:lang w:val="da-DK"/>
        </w:rPr>
        <w:t xml:space="preserve">Virksomhed A/S har en </w:t>
      </w:r>
      <w:r w:rsidR="002B4B30" w:rsidRPr="00C12B15">
        <w:rPr>
          <w:lang w:val="da-DK"/>
        </w:rPr>
        <w:t>uddannelses</w:t>
      </w:r>
      <w:r w:rsidRPr="00C12B15">
        <w:rPr>
          <w:lang w:val="da-DK"/>
        </w:rPr>
        <w:t xml:space="preserve">plan for arbejdsmiljø og sikkerhed. Alle nye </w:t>
      </w:r>
      <w:r w:rsidR="002B4B30" w:rsidRPr="00C12B15">
        <w:rPr>
          <w:lang w:val="da-DK"/>
        </w:rPr>
        <w:t>medarbejdere</w:t>
      </w:r>
      <w:r w:rsidRPr="00C12B15">
        <w:rPr>
          <w:lang w:val="da-DK"/>
        </w:rPr>
        <w:t xml:space="preserve"> </w:t>
      </w:r>
      <w:r w:rsidR="002B4B30" w:rsidRPr="00C12B15">
        <w:rPr>
          <w:lang w:val="da-DK"/>
        </w:rPr>
        <w:t>indføres i</w:t>
      </w:r>
      <w:r w:rsidRPr="00C12B15">
        <w:rPr>
          <w:lang w:val="da-DK"/>
        </w:rPr>
        <w:t xml:space="preserve"> virksomhedens etablerede </w:t>
      </w:r>
      <w:r w:rsidR="00042987" w:rsidRPr="00C12B15">
        <w:rPr>
          <w:lang w:val="da-DK"/>
        </w:rPr>
        <w:t>arbejdsmiljø</w:t>
      </w:r>
      <w:r w:rsidR="002B4B30" w:rsidRPr="00C12B15">
        <w:rPr>
          <w:lang w:val="da-DK"/>
        </w:rPr>
        <w:t>-</w:t>
      </w:r>
      <w:r w:rsidRPr="00C12B15">
        <w:rPr>
          <w:lang w:val="da-DK"/>
        </w:rPr>
        <w:t xml:space="preserve"> og sikkerhedspolitik under </w:t>
      </w:r>
      <w:r w:rsidR="002B4B30" w:rsidRPr="00C12B15">
        <w:rPr>
          <w:lang w:val="da-DK"/>
        </w:rPr>
        <w:t xml:space="preserve">deres </w:t>
      </w:r>
      <w:r w:rsidR="00B26451" w:rsidRPr="00C12B15">
        <w:rPr>
          <w:lang w:val="da-DK"/>
        </w:rPr>
        <w:t>introduktion</w:t>
      </w:r>
      <w:r w:rsidR="002B4B30" w:rsidRPr="00C12B15">
        <w:rPr>
          <w:lang w:val="da-DK"/>
        </w:rPr>
        <w:t xml:space="preserve"> til arbejdspladsen</w:t>
      </w:r>
      <w:r w:rsidRPr="00C12B15">
        <w:rPr>
          <w:lang w:val="da-DK"/>
        </w:rPr>
        <w:t xml:space="preserve">, og supplerende </w:t>
      </w:r>
      <w:r w:rsidR="002B4B30" w:rsidRPr="00C12B15">
        <w:rPr>
          <w:lang w:val="da-DK"/>
        </w:rPr>
        <w:t>uddannelse</w:t>
      </w:r>
      <w:r w:rsidRPr="00C12B15">
        <w:rPr>
          <w:lang w:val="da-DK"/>
        </w:rPr>
        <w:t xml:space="preserve"> </w:t>
      </w:r>
      <w:r w:rsidR="002B4B30" w:rsidRPr="00C12B15">
        <w:rPr>
          <w:lang w:val="da-DK"/>
        </w:rPr>
        <w:t>gives</w:t>
      </w:r>
      <w:r w:rsidRPr="00C12B15">
        <w:rPr>
          <w:lang w:val="da-DK"/>
        </w:rPr>
        <w:t xml:space="preserve"> efter behov. </w:t>
      </w:r>
      <w:r w:rsidR="002B4B30" w:rsidRPr="00C12B15">
        <w:rPr>
          <w:lang w:val="da-DK"/>
        </w:rPr>
        <w:t>Uddannelsesregistreringer opbevares i mindst fem</w:t>
      </w:r>
      <w:r w:rsidRPr="00C12B15">
        <w:rPr>
          <w:lang w:val="da-DK"/>
        </w:rPr>
        <w:t xml:space="preserve"> år.</w:t>
      </w:r>
    </w:p>
    <w:p w14:paraId="1F030995" w14:textId="77777777" w:rsidR="00120863" w:rsidRDefault="00120863" w:rsidP="00120863">
      <w:pPr>
        <w:pStyle w:val="Listeafsnit"/>
        <w:keepNext/>
        <w:spacing w:after="240" w:line="276" w:lineRule="auto"/>
        <w:ind w:left="680"/>
        <w:jc w:val="left"/>
        <w:rPr>
          <w:lang w:val="da-DK"/>
        </w:rPr>
      </w:pPr>
    </w:p>
    <w:p w14:paraId="36316D95" w14:textId="77777777" w:rsidR="00961594" w:rsidRDefault="00961594" w:rsidP="00AD0DDC">
      <w:pPr>
        <w:pStyle w:val="Listeafsnit"/>
        <w:keepNext/>
        <w:numPr>
          <w:ilvl w:val="0"/>
          <w:numId w:val="5"/>
        </w:numPr>
        <w:spacing w:after="240" w:line="276" w:lineRule="auto"/>
        <w:ind w:left="680" w:hanging="680"/>
        <w:outlineLvl w:val="0"/>
        <w:rPr>
          <w:b/>
          <w:color w:val="00907C"/>
          <w:sz w:val="24"/>
          <w:lang w:val="da-DK"/>
        </w:rPr>
      </w:pPr>
      <w:bookmarkStart w:id="7" w:name="_Toc101779029"/>
      <w:proofErr w:type="spellStart"/>
      <w:r w:rsidRPr="00961594">
        <w:rPr>
          <w:b/>
          <w:color w:val="00907C"/>
          <w:sz w:val="24"/>
          <w:lang w:val="da-DK"/>
        </w:rPr>
        <w:t>FSCs</w:t>
      </w:r>
      <w:proofErr w:type="spellEnd"/>
      <w:r w:rsidRPr="00961594">
        <w:rPr>
          <w:b/>
          <w:color w:val="00907C"/>
          <w:sz w:val="24"/>
          <w:lang w:val="da-DK"/>
        </w:rPr>
        <w:t xml:space="preserve"> grundlæggende krav om arbejdstagerrettigheder</w:t>
      </w:r>
      <w:r>
        <w:rPr>
          <w:b/>
          <w:color w:val="00907C"/>
          <w:sz w:val="24"/>
          <w:lang w:val="da-DK"/>
        </w:rPr>
        <w:t xml:space="preserve"> (1.5, 1.6)</w:t>
      </w:r>
      <w:bookmarkEnd w:id="7"/>
    </w:p>
    <w:p w14:paraId="44DC3A59" w14:textId="622E4097" w:rsidR="00961594" w:rsidRDefault="00961594" w:rsidP="00961594">
      <w:pPr>
        <w:rPr>
          <w:lang w:val="da-DK"/>
        </w:rPr>
      </w:pPr>
      <w:r w:rsidRPr="00961594">
        <w:rPr>
          <w:lang w:val="da-DK"/>
        </w:rPr>
        <w:t>7.1 Virksomhed A/S har vedtaget og imp</w:t>
      </w:r>
      <w:r>
        <w:rPr>
          <w:lang w:val="da-DK"/>
        </w:rPr>
        <w:t>lementeret</w:t>
      </w:r>
      <w:r w:rsidRPr="00961594">
        <w:rPr>
          <w:lang w:val="da-DK"/>
        </w:rPr>
        <w:t xml:space="preserve"> en politikerklæring. Vi valgte at gøre vores politik tilgængelig for vores interessenter på vores </w:t>
      </w:r>
      <w:r>
        <w:rPr>
          <w:lang w:val="da-DK"/>
        </w:rPr>
        <w:t>hjemmeside</w:t>
      </w:r>
      <w:r w:rsidRPr="00961594">
        <w:rPr>
          <w:lang w:val="da-DK"/>
        </w:rPr>
        <w:t>, og den dækker:</w:t>
      </w:r>
    </w:p>
    <w:p w14:paraId="0ABB831E" w14:textId="12C64C6E" w:rsidR="00961594" w:rsidRPr="004A62D3" w:rsidRDefault="00961594" w:rsidP="00961594">
      <w:pPr>
        <w:rPr>
          <w:b/>
          <w:bCs/>
        </w:rPr>
      </w:pPr>
      <w:proofErr w:type="spellStart"/>
      <w:r>
        <w:rPr>
          <w:b/>
          <w:bCs/>
        </w:rPr>
        <w:t>Børnearbejde</w:t>
      </w:r>
      <w:proofErr w:type="spellEnd"/>
    </w:p>
    <w:p w14:paraId="56A1CB06" w14:textId="27F050F0" w:rsidR="00961594" w:rsidRPr="00211603" w:rsidRDefault="00961594" w:rsidP="00961594">
      <w:pPr>
        <w:pStyle w:val="Listeafsnit"/>
        <w:numPr>
          <w:ilvl w:val="0"/>
          <w:numId w:val="22"/>
        </w:numPr>
        <w:rPr>
          <w:lang w:val="da-DK"/>
        </w:rPr>
      </w:pPr>
      <w:r w:rsidRPr="00961594">
        <w:rPr>
          <w:lang w:val="da-DK"/>
        </w:rPr>
        <w:t xml:space="preserve">Virksomhed A/S ansætter ikke arbejdstagere under 15 år.  </w:t>
      </w:r>
    </w:p>
    <w:p w14:paraId="1367F58A" w14:textId="6EC84A54" w:rsidR="00961594" w:rsidRPr="00961594" w:rsidRDefault="00961594" w:rsidP="00961594">
      <w:pPr>
        <w:pStyle w:val="Listeafsnit"/>
        <w:numPr>
          <w:ilvl w:val="0"/>
          <w:numId w:val="22"/>
        </w:numPr>
        <w:rPr>
          <w:lang w:val="da-DK"/>
        </w:rPr>
      </w:pPr>
      <w:r w:rsidRPr="00961594">
        <w:rPr>
          <w:lang w:val="da-DK"/>
        </w:rPr>
        <w:t>Ingen personer under 18 år er ansat i farligt eller tungt arbejde</w:t>
      </w:r>
      <w:r>
        <w:rPr>
          <w:lang w:val="da-DK"/>
        </w:rPr>
        <w:t xml:space="preserve"> </w:t>
      </w:r>
      <w:r w:rsidRPr="00961594">
        <w:rPr>
          <w:lang w:val="da-DK"/>
        </w:rPr>
        <w:t>undtagen med henblik på uddannelse inden for godkendte nationale love og</w:t>
      </w:r>
      <w:r>
        <w:rPr>
          <w:lang w:val="da-DK"/>
        </w:rPr>
        <w:t xml:space="preserve"> </w:t>
      </w:r>
      <w:r w:rsidRPr="00961594">
        <w:rPr>
          <w:lang w:val="da-DK"/>
        </w:rPr>
        <w:t>regler.</w:t>
      </w:r>
    </w:p>
    <w:p w14:paraId="6041D830" w14:textId="2E3D26B4" w:rsidR="00961594" w:rsidRPr="00961594" w:rsidRDefault="00961594" w:rsidP="00961594">
      <w:pPr>
        <w:pStyle w:val="Listeafsnit"/>
        <w:numPr>
          <w:ilvl w:val="0"/>
          <w:numId w:val="22"/>
        </w:numPr>
        <w:rPr>
          <w:lang w:val="da-DK"/>
        </w:rPr>
      </w:pPr>
      <w:r w:rsidRPr="00961594">
        <w:rPr>
          <w:lang w:val="da-DK"/>
        </w:rPr>
        <w:t>Virksomhed A/S forbyder de værste former for børnearbejde.</w:t>
      </w:r>
    </w:p>
    <w:p w14:paraId="590FA2D2" w14:textId="0BCA6EDC" w:rsidR="00961594" w:rsidRPr="00961594" w:rsidRDefault="00961594" w:rsidP="00961594">
      <w:pPr>
        <w:rPr>
          <w:b/>
          <w:bCs/>
          <w:lang w:val="da-DK"/>
        </w:rPr>
      </w:pPr>
      <w:r w:rsidRPr="00961594">
        <w:rPr>
          <w:b/>
          <w:bCs/>
          <w:lang w:val="da-DK"/>
        </w:rPr>
        <w:t xml:space="preserve">Tvunget og pligtmæssigt arbejde </w:t>
      </w:r>
    </w:p>
    <w:p w14:paraId="71A95BAD" w14:textId="77777777" w:rsidR="00961594" w:rsidRDefault="00961594" w:rsidP="00961594">
      <w:pPr>
        <w:pStyle w:val="Listeafsnit"/>
        <w:numPr>
          <w:ilvl w:val="0"/>
          <w:numId w:val="20"/>
        </w:numPr>
        <w:rPr>
          <w:lang w:val="da-DK"/>
        </w:rPr>
      </w:pPr>
      <w:r w:rsidRPr="00961594">
        <w:rPr>
          <w:lang w:val="da-DK"/>
        </w:rPr>
        <w:t>Beskæftigelsesforholdet bunder i frivillighed og er baseret på gensidigt samtykke, uden at der forekommer trusler om sanktioner</w:t>
      </w:r>
      <w:r>
        <w:rPr>
          <w:lang w:val="da-DK"/>
        </w:rPr>
        <w:t xml:space="preserve"> </w:t>
      </w:r>
    </w:p>
    <w:p w14:paraId="36230B1A" w14:textId="77777777" w:rsidR="00961594" w:rsidRDefault="00961594" w:rsidP="00961594">
      <w:pPr>
        <w:pStyle w:val="Listeafsnit"/>
        <w:numPr>
          <w:ilvl w:val="0"/>
          <w:numId w:val="20"/>
        </w:numPr>
        <w:rPr>
          <w:lang w:val="da-DK"/>
        </w:rPr>
      </w:pPr>
      <w:r w:rsidRPr="00961594">
        <w:rPr>
          <w:lang w:val="da-DK"/>
        </w:rPr>
        <w:t xml:space="preserve">Der er ikke belæg for en praksis, der indikerer tvungent eller pligtmæssigt arbejde, herunder, men ikke begrænset til følgende: </w:t>
      </w:r>
    </w:p>
    <w:p w14:paraId="27763159" w14:textId="77777777" w:rsidR="00961594" w:rsidRDefault="00961594" w:rsidP="00961594">
      <w:pPr>
        <w:pStyle w:val="Listeafsnit"/>
        <w:numPr>
          <w:ilvl w:val="0"/>
          <w:numId w:val="21"/>
        </w:numPr>
      </w:pPr>
      <w:r w:rsidRPr="00961594">
        <w:rPr>
          <w:lang w:val="da-DK"/>
        </w:rPr>
        <w:t>fysisk eller seksuel vold</w:t>
      </w:r>
      <w:r>
        <w:t xml:space="preserve"> </w:t>
      </w:r>
    </w:p>
    <w:p w14:paraId="0DB883C1" w14:textId="048C99A5" w:rsidR="00961594" w:rsidRDefault="00961594" w:rsidP="00961594">
      <w:pPr>
        <w:pStyle w:val="Listeafsnit"/>
        <w:numPr>
          <w:ilvl w:val="0"/>
          <w:numId w:val="21"/>
        </w:numPr>
      </w:pPr>
      <w:r w:rsidRPr="00961594">
        <w:rPr>
          <w:lang w:val="da-DK"/>
        </w:rPr>
        <w:t>gældsslaveri</w:t>
      </w:r>
      <w:r>
        <w:t xml:space="preserve"> </w:t>
      </w:r>
    </w:p>
    <w:p w14:paraId="20EF0F28" w14:textId="1F1D59C9" w:rsidR="00A64682" w:rsidRPr="00A64682" w:rsidRDefault="00A64682" w:rsidP="00961594">
      <w:pPr>
        <w:pStyle w:val="Listeafsnit"/>
        <w:numPr>
          <w:ilvl w:val="0"/>
          <w:numId w:val="21"/>
        </w:numPr>
        <w:rPr>
          <w:lang w:val="da-DK"/>
        </w:rPr>
      </w:pPr>
      <w:r w:rsidRPr="00961594">
        <w:rPr>
          <w:lang w:val="da-DK"/>
        </w:rPr>
        <w:t>tilbageholdelse af løn, herunder betaling af ansættelsesgebyrer</w:t>
      </w:r>
      <w:r>
        <w:rPr>
          <w:lang w:val="da-DK"/>
        </w:rPr>
        <w:t xml:space="preserve"> og</w:t>
      </w:r>
    </w:p>
    <w:p w14:paraId="2A038B35" w14:textId="07E151FF" w:rsidR="00961594" w:rsidRPr="00A64682" w:rsidRDefault="00A64682" w:rsidP="00961594">
      <w:pPr>
        <w:pStyle w:val="Listeafsnit"/>
        <w:numPr>
          <w:ilvl w:val="0"/>
          <w:numId w:val="21"/>
        </w:numPr>
        <w:rPr>
          <w:lang w:val="da-DK"/>
        </w:rPr>
      </w:pPr>
      <w:r w:rsidRPr="00961594">
        <w:rPr>
          <w:lang w:val="da-DK"/>
        </w:rPr>
        <w:t>betaling af et depositum for at måtte påbegynde arbejdet</w:t>
      </w:r>
      <w:r w:rsidRPr="00A64682">
        <w:rPr>
          <w:lang w:val="da-DK"/>
        </w:rPr>
        <w:t xml:space="preserve"> </w:t>
      </w:r>
      <w:r w:rsidR="00961594" w:rsidRPr="00A64682">
        <w:rPr>
          <w:lang w:val="da-DK"/>
        </w:rPr>
        <w:t xml:space="preserve"> </w:t>
      </w:r>
    </w:p>
    <w:p w14:paraId="76297E4E" w14:textId="77777777" w:rsidR="00A64682" w:rsidRDefault="00A64682" w:rsidP="00961594">
      <w:pPr>
        <w:pStyle w:val="Listeafsnit"/>
        <w:numPr>
          <w:ilvl w:val="0"/>
          <w:numId w:val="21"/>
        </w:numPr>
      </w:pPr>
      <w:r w:rsidRPr="00961594">
        <w:rPr>
          <w:lang w:val="da-DK"/>
        </w:rPr>
        <w:t>mobilitets-/bevægelsesbegrænsning</w:t>
      </w:r>
      <w:r>
        <w:t xml:space="preserve"> </w:t>
      </w:r>
    </w:p>
    <w:p w14:paraId="0907750E" w14:textId="77777777" w:rsidR="00A64682" w:rsidRPr="00A64682" w:rsidRDefault="00A64682" w:rsidP="00961594">
      <w:pPr>
        <w:pStyle w:val="Listeafsnit"/>
        <w:numPr>
          <w:ilvl w:val="0"/>
          <w:numId w:val="21"/>
        </w:numPr>
        <w:rPr>
          <w:lang w:val="da-DK"/>
        </w:rPr>
      </w:pPr>
      <w:r w:rsidRPr="00961594">
        <w:rPr>
          <w:lang w:val="da-DK"/>
        </w:rPr>
        <w:t>tilbageholdelse af pas og ID-dokumenter</w:t>
      </w:r>
      <w:r w:rsidRPr="00A64682">
        <w:rPr>
          <w:lang w:val="da-DK"/>
        </w:rPr>
        <w:t xml:space="preserve"> </w:t>
      </w:r>
    </w:p>
    <w:p w14:paraId="4167DA7E" w14:textId="1C358E6A" w:rsidR="00961594" w:rsidRPr="00A64682" w:rsidRDefault="00A64682" w:rsidP="00961594">
      <w:pPr>
        <w:pStyle w:val="Listeafsnit"/>
        <w:numPr>
          <w:ilvl w:val="0"/>
          <w:numId w:val="21"/>
        </w:numPr>
        <w:rPr>
          <w:lang w:val="da-DK"/>
        </w:rPr>
      </w:pPr>
      <w:r w:rsidRPr="00961594">
        <w:rPr>
          <w:lang w:val="da-DK"/>
        </w:rPr>
        <w:t>trusler om angivelse til myndighederne</w:t>
      </w:r>
      <w:r w:rsidR="00961594" w:rsidRPr="00A64682">
        <w:rPr>
          <w:lang w:val="da-DK"/>
        </w:rPr>
        <w:t>.</w:t>
      </w:r>
    </w:p>
    <w:p w14:paraId="4835E78B" w14:textId="43A663F9" w:rsidR="00961594" w:rsidRPr="00A64682" w:rsidRDefault="00A64682" w:rsidP="00A64682">
      <w:pPr>
        <w:rPr>
          <w:b/>
          <w:bCs/>
          <w:lang w:val="da-DK"/>
        </w:rPr>
      </w:pPr>
      <w:r>
        <w:rPr>
          <w:b/>
          <w:bCs/>
          <w:lang w:val="da-DK"/>
        </w:rPr>
        <w:t>F</w:t>
      </w:r>
      <w:r w:rsidRPr="00A64682">
        <w:rPr>
          <w:b/>
          <w:bCs/>
          <w:lang w:val="da-DK"/>
        </w:rPr>
        <w:t>orskelsbehandling i arbejds- og</w:t>
      </w:r>
      <w:r>
        <w:rPr>
          <w:b/>
          <w:bCs/>
          <w:lang w:val="da-DK"/>
        </w:rPr>
        <w:t xml:space="preserve"> </w:t>
      </w:r>
      <w:r w:rsidRPr="00A64682">
        <w:rPr>
          <w:b/>
          <w:bCs/>
          <w:lang w:val="da-DK"/>
        </w:rPr>
        <w:t>ansættelsesforhold.</w:t>
      </w:r>
    </w:p>
    <w:p w14:paraId="57009C2E" w14:textId="7C7D4EC5" w:rsidR="00961594" w:rsidRPr="00A64682" w:rsidRDefault="00A64682" w:rsidP="00961594">
      <w:pPr>
        <w:pStyle w:val="Listeafsnit"/>
        <w:numPr>
          <w:ilvl w:val="0"/>
          <w:numId w:val="22"/>
        </w:numPr>
        <w:rPr>
          <w:lang w:val="da-DK"/>
        </w:rPr>
      </w:pPr>
      <w:r w:rsidRPr="00A64682">
        <w:rPr>
          <w:lang w:val="da-DK"/>
        </w:rPr>
        <w:t xml:space="preserve">Beskæftigelses- og ansættelsespraksis </w:t>
      </w:r>
      <w:r>
        <w:rPr>
          <w:lang w:val="da-DK"/>
        </w:rPr>
        <w:t>er</w:t>
      </w:r>
      <w:r w:rsidRPr="00A64682">
        <w:rPr>
          <w:lang w:val="da-DK"/>
        </w:rPr>
        <w:t xml:space="preserve"> ikkediskriminerende</w:t>
      </w:r>
    </w:p>
    <w:p w14:paraId="4D748500" w14:textId="640C3AEB" w:rsidR="00961594" w:rsidRPr="00A64682" w:rsidRDefault="00A64682" w:rsidP="00A64682">
      <w:pPr>
        <w:rPr>
          <w:b/>
          <w:bCs/>
          <w:lang w:val="da-DK"/>
        </w:rPr>
      </w:pPr>
      <w:r>
        <w:rPr>
          <w:b/>
          <w:bCs/>
          <w:lang w:val="da-DK"/>
        </w:rPr>
        <w:t>F</w:t>
      </w:r>
      <w:r w:rsidRPr="00A64682">
        <w:rPr>
          <w:b/>
          <w:bCs/>
          <w:lang w:val="da-DK"/>
        </w:rPr>
        <w:t>oreningsfriheden og ret til kollektive</w:t>
      </w:r>
      <w:r>
        <w:rPr>
          <w:b/>
          <w:bCs/>
          <w:lang w:val="da-DK"/>
        </w:rPr>
        <w:t xml:space="preserve"> </w:t>
      </w:r>
      <w:r w:rsidRPr="00A64682">
        <w:rPr>
          <w:b/>
          <w:bCs/>
          <w:lang w:val="da-DK"/>
        </w:rPr>
        <w:t>forhandlinger.</w:t>
      </w:r>
    </w:p>
    <w:p w14:paraId="0A1F273F" w14:textId="1B78E909" w:rsidR="00961594" w:rsidRPr="00A64682" w:rsidRDefault="00A64682" w:rsidP="00961594">
      <w:pPr>
        <w:pStyle w:val="Listeafsnit"/>
        <w:numPr>
          <w:ilvl w:val="0"/>
          <w:numId w:val="22"/>
        </w:numPr>
        <w:rPr>
          <w:lang w:val="da-DK"/>
        </w:rPr>
      </w:pPr>
      <w:r w:rsidRPr="00A64682">
        <w:rPr>
          <w:lang w:val="da-DK"/>
        </w:rPr>
        <w:t xml:space="preserve">Arbejdstagerne </w:t>
      </w:r>
      <w:r>
        <w:rPr>
          <w:lang w:val="da-DK"/>
        </w:rPr>
        <w:t>kan</w:t>
      </w:r>
      <w:r w:rsidRPr="00A64682">
        <w:rPr>
          <w:lang w:val="da-DK"/>
        </w:rPr>
        <w:t xml:space="preserve"> danne eller tilslutte sig arbejdstagerorganisationer efter eget valg.</w:t>
      </w:r>
    </w:p>
    <w:p w14:paraId="6BF6C32D" w14:textId="1AA07BA8" w:rsidR="00A64682" w:rsidRDefault="00A64682" w:rsidP="00961594">
      <w:pPr>
        <w:pStyle w:val="Listeafsnit"/>
        <w:numPr>
          <w:ilvl w:val="0"/>
          <w:numId w:val="22"/>
        </w:numPr>
        <w:rPr>
          <w:lang w:val="da-DK"/>
        </w:rPr>
      </w:pPr>
      <w:r w:rsidRPr="00A64682">
        <w:rPr>
          <w:lang w:val="da-DK"/>
        </w:rPr>
        <w:t>Virksomhed A/S respekterer arbejdstagerorganisationernes komplette frihed til at udarbejde statutter og bestemmelser</w:t>
      </w:r>
      <w:r>
        <w:rPr>
          <w:lang w:val="da-DK"/>
        </w:rPr>
        <w:t>.</w:t>
      </w:r>
    </w:p>
    <w:p w14:paraId="25431F69" w14:textId="3F0B37A8" w:rsidR="00A64682" w:rsidRPr="00A64682" w:rsidRDefault="00A64682" w:rsidP="004A7C18">
      <w:pPr>
        <w:pStyle w:val="Listeafsnit"/>
        <w:numPr>
          <w:ilvl w:val="0"/>
          <w:numId w:val="22"/>
        </w:numPr>
        <w:rPr>
          <w:lang w:val="da-DK"/>
        </w:rPr>
      </w:pPr>
      <w:r w:rsidRPr="00A64682">
        <w:rPr>
          <w:lang w:val="da-DK"/>
        </w:rPr>
        <w:t>Virksomhed A/S respekterer arbejdstagernes ret til at deltage i lovlige aktiviteter i form af at danne, tilslutte sig eller bistå en arbejdstagerorganisation eller afholde sig fra dette og forskelsbehandler eller straffer ikke arbejdstagerne for at gøre denne ret gældende</w:t>
      </w:r>
      <w:r>
        <w:rPr>
          <w:lang w:val="da-DK"/>
        </w:rPr>
        <w:t>.</w:t>
      </w:r>
    </w:p>
    <w:p w14:paraId="47230FEE" w14:textId="2CD02CBD" w:rsidR="00961594" w:rsidRPr="00A64682" w:rsidRDefault="00A64682" w:rsidP="004A7C18">
      <w:pPr>
        <w:pStyle w:val="Listeafsnit"/>
        <w:numPr>
          <w:ilvl w:val="0"/>
          <w:numId w:val="22"/>
        </w:numPr>
        <w:rPr>
          <w:lang w:val="da-DK"/>
        </w:rPr>
      </w:pPr>
      <w:r>
        <w:rPr>
          <w:lang w:val="da-DK"/>
        </w:rPr>
        <w:t xml:space="preserve">Virksomhed A/S </w:t>
      </w:r>
      <w:r w:rsidRPr="00A64682">
        <w:rPr>
          <w:lang w:val="da-DK"/>
        </w:rPr>
        <w:t>forhandler med lovligt oprettede arbejdstagerorganisationer og/eller behørigt udvalgte repræsentanter og gør sit yderste for i god tro at opnå en kollektiv overenskomst</w:t>
      </w:r>
      <w:r>
        <w:rPr>
          <w:lang w:val="da-DK"/>
        </w:rPr>
        <w:t>.</w:t>
      </w:r>
      <w:r w:rsidRPr="00A64682">
        <w:rPr>
          <w:lang w:val="da-DK"/>
        </w:rPr>
        <w:t xml:space="preserve"> </w:t>
      </w:r>
    </w:p>
    <w:p w14:paraId="33E64023" w14:textId="77777777" w:rsidR="00A64682" w:rsidRPr="00211603" w:rsidRDefault="00A64682" w:rsidP="00862D23">
      <w:pPr>
        <w:pStyle w:val="Listeafsnit"/>
        <w:numPr>
          <w:ilvl w:val="0"/>
          <w:numId w:val="22"/>
        </w:numPr>
        <w:rPr>
          <w:lang w:val="da-DK"/>
        </w:rPr>
      </w:pPr>
      <w:r w:rsidRPr="00A64682">
        <w:rPr>
          <w:lang w:val="da-DK"/>
        </w:rPr>
        <w:t xml:space="preserve">Indgåede kollektive overenskomster </w:t>
      </w:r>
      <w:proofErr w:type="spellStart"/>
      <w:r w:rsidRPr="00A64682">
        <w:rPr>
          <w:lang w:val="da-DK"/>
        </w:rPr>
        <w:t>implementers</w:t>
      </w:r>
      <w:proofErr w:type="spellEnd"/>
      <w:r w:rsidRPr="00A64682">
        <w:rPr>
          <w:lang w:val="da-DK"/>
        </w:rPr>
        <w:t xml:space="preserve">, hvor de </w:t>
      </w:r>
      <w:proofErr w:type="spellStart"/>
      <w:r w:rsidRPr="00A64682">
        <w:rPr>
          <w:lang w:val="da-DK"/>
        </w:rPr>
        <w:t>finds</w:t>
      </w:r>
      <w:proofErr w:type="spellEnd"/>
      <w:r w:rsidRPr="00A64682">
        <w:rPr>
          <w:lang w:val="da-DK"/>
        </w:rPr>
        <w:t xml:space="preserve">.   </w:t>
      </w:r>
    </w:p>
    <w:p w14:paraId="589D6417" w14:textId="75A11CAC" w:rsidR="00961594" w:rsidRDefault="00961594" w:rsidP="00A64682">
      <w:pPr>
        <w:rPr>
          <w:lang w:val="da-DK"/>
        </w:rPr>
      </w:pPr>
      <w:r w:rsidRPr="00A64682">
        <w:rPr>
          <w:lang w:val="da-DK"/>
        </w:rPr>
        <w:lastRenderedPageBreak/>
        <w:t xml:space="preserve">7.2 </w:t>
      </w:r>
      <w:r w:rsidR="00A64682" w:rsidRPr="00A64682">
        <w:rPr>
          <w:lang w:val="da-DK"/>
        </w:rPr>
        <w:t xml:space="preserve">Virksomhed A/S opretholde en ajourført </w:t>
      </w:r>
      <w:proofErr w:type="spellStart"/>
      <w:r w:rsidR="00A64682" w:rsidRPr="00A64682">
        <w:rPr>
          <w:lang w:val="da-DK"/>
        </w:rPr>
        <w:t>egenvurdering</w:t>
      </w:r>
      <w:proofErr w:type="spellEnd"/>
      <w:r w:rsidR="00A64682" w:rsidRPr="00A64682">
        <w:rPr>
          <w:lang w:val="da-DK"/>
        </w:rPr>
        <w:t xml:space="preserve"> (se bilag 5). Produktionschef er ansvarlig for at vedligeholde </w:t>
      </w:r>
      <w:proofErr w:type="spellStart"/>
      <w:r w:rsidR="00A64682" w:rsidRPr="00A64682">
        <w:rPr>
          <w:lang w:val="da-DK"/>
        </w:rPr>
        <w:t>egenvurdering</w:t>
      </w:r>
      <w:proofErr w:type="spellEnd"/>
      <w:r w:rsidR="00A64682" w:rsidRPr="00A64682">
        <w:rPr>
          <w:lang w:val="da-DK"/>
        </w:rPr>
        <w:t xml:space="preserve">. </w:t>
      </w:r>
      <w:proofErr w:type="spellStart"/>
      <w:r w:rsidR="00A64682" w:rsidRPr="00A64682">
        <w:rPr>
          <w:lang w:val="da-DK"/>
        </w:rPr>
        <w:t>Egenvurdering</w:t>
      </w:r>
      <w:proofErr w:type="spellEnd"/>
      <w:r w:rsidR="00A64682" w:rsidRPr="00A64682">
        <w:rPr>
          <w:lang w:val="da-DK"/>
        </w:rPr>
        <w:t xml:space="preserve"> gennemføres mindst </w:t>
      </w:r>
      <w:r w:rsidR="00A64682">
        <w:rPr>
          <w:lang w:val="da-DK"/>
        </w:rPr>
        <w:t xml:space="preserve">en gang </w:t>
      </w:r>
      <w:r w:rsidR="00A64682" w:rsidRPr="00A64682">
        <w:rPr>
          <w:lang w:val="da-DK"/>
        </w:rPr>
        <w:t xml:space="preserve">årligt og sendes til certificeringsorgan inden </w:t>
      </w:r>
      <w:r w:rsidR="00A64682">
        <w:rPr>
          <w:lang w:val="da-DK"/>
        </w:rPr>
        <w:t>audit</w:t>
      </w:r>
      <w:r w:rsidR="00A64682" w:rsidRPr="00A64682">
        <w:rPr>
          <w:lang w:val="da-DK"/>
        </w:rPr>
        <w:t>.</w:t>
      </w:r>
    </w:p>
    <w:p w14:paraId="40D5DDEF" w14:textId="77777777" w:rsidR="00A64682" w:rsidRPr="00A64682" w:rsidRDefault="00A64682" w:rsidP="00A64682">
      <w:pPr>
        <w:rPr>
          <w:lang w:val="da-DK"/>
        </w:rPr>
      </w:pPr>
    </w:p>
    <w:p w14:paraId="632774DF" w14:textId="3A251E8B" w:rsidR="00BC14DF" w:rsidRPr="00AD0DDC" w:rsidRDefault="000965D8" w:rsidP="00AD0DDC">
      <w:pPr>
        <w:pStyle w:val="Listeafsnit"/>
        <w:keepNext/>
        <w:numPr>
          <w:ilvl w:val="0"/>
          <w:numId w:val="5"/>
        </w:numPr>
        <w:spacing w:after="240" w:line="276" w:lineRule="auto"/>
        <w:ind w:left="680" w:hanging="680"/>
        <w:outlineLvl w:val="0"/>
        <w:rPr>
          <w:b/>
          <w:color w:val="00907C"/>
          <w:sz w:val="24"/>
          <w:lang w:val="en-GB"/>
        </w:rPr>
      </w:pPr>
      <w:bookmarkStart w:id="8" w:name="_Toc101779030"/>
      <w:proofErr w:type="spellStart"/>
      <w:r w:rsidRPr="00AD0DDC">
        <w:rPr>
          <w:b/>
          <w:color w:val="00907C"/>
          <w:sz w:val="24"/>
          <w:lang w:val="en-GB"/>
        </w:rPr>
        <w:t>Klagehåndteringsprocedure</w:t>
      </w:r>
      <w:proofErr w:type="spellEnd"/>
      <w:r w:rsidR="00BC14DF" w:rsidRPr="00AD0DDC">
        <w:rPr>
          <w:b/>
          <w:color w:val="00907C"/>
          <w:sz w:val="24"/>
          <w:lang w:val="en-GB"/>
        </w:rPr>
        <w:t xml:space="preserve"> (1.</w:t>
      </w:r>
      <w:r w:rsidR="00961594">
        <w:rPr>
          <w:b/>
          <w:color w:val="00907C"/>
          <w:sz w:val="24"/>
          <w:lang w:val="en-GB"/>
        </w:rPr>
        <w:t>7</w:t>
      </w:r>
      <w:r w:rsidR="00BC14DF" w:rsidRPr="00AD0DDC">
        <w:rPr>
          <w:b/>
          <w:color w:val="00907C"/>
          <w:sz w:val="24"/>
          <w:lang w:val="en-GB"/>
        </w:rPr>
        <w:t>)</w:t>
      </w:r>
      <w:bookmarkEnd w:id="8"/>
    </w:p>
    <w:p w14:paraId="7BBB8578" w14:textId="77777777" w:rsidR="00B54254" w:rsidRPr="00C12B15" w:rsidRDefault="00B54254" w:rsidP="00B54254">
      <w:pPr>
        <w:spacing w:after="240" w:line="276" w:lineRule="auto"/>
        <w:rPr>
          <w:lang w:val="da-DK"/>
        </w:rPr>
      </w:pPr>
      <w:r w:rsidRPr="00C12B15">
        <w:rPr>
          <w:lang w:val="da-DK"/>
        </w:rPr>
        <w:t>Virksomhed A/S</w:t>
      </w:r>
      <w:r w:rsidR="00D4112A" w:rsidRPr="00C12B15">
        <w:rPr>
          <w:lang w:val="da-DK"/>
        </w:rPr>
        <w:t xml:space="preserve"> </w:t>
      </w:r>
      <w:r w:rsidRPr="00C12B15">
        <w:rPr>
          <w:lang w:val="da-DK"/>
        </w:rPr>
        <w:t>skal sikre, at</w:t>
      </w:r>
      <w:r w:rsidR="006D00CA" w:rsidRPr="00C12B15">
        <w:rPr>
          <w:lang w:val="da-DK"/>
        </w:rPr>
        <w:t xml:space="preserve"> klager, der modtages vedr.</w:t>
      </w:r>
      <w:r w:rsidRPr="00C12B15">
        <w:rPr>
          <w:lang w:val="da-DK"/>
        </w:rPr>
        <w:t xml:space="preserve"> vores overensstemmelse med de krav, </w:t>
      </w:r>
      <w:r w:rsidR="004E7FF9" w:rsidRPr="00C12B15">
        <w:rPr>
          <w:lang w:val="da-DK"/>
        </w:rPr>
        <w:t>som</w:t>
      </w:r>
      <w:r w:rsidRPr="00C12B15">
        <w:rPr>
          <w:lang w:val="da-DK"/>
        </w:rPr>
        <w:t xml:space="preserve"> gælder i henhold til anvendelsesområdet for vores </w:t>
      </w:r>
      <w:proofErr w:type="spellStart"/>
      <w:r w:rsidRPr="00C12B15">
        <w:rPr>
          <w:lang w:val="da-DK"/>
        </w:rPr>
        <w:t>CoC</w:t>
      </w:r>
      <w:proofErr w:type="spellEnd"/>
      <w:r w:rsidRPr="00C12B15">
        <w:rPr>
          <w:lang w:val="da-DK"/>
        </w:rPr>
        <w:t>-certifikat, er b</w:t>
      </w:r>
      <w:r w:rsidR="00912D51" w:rsidRPr="00C12B15">
        <w:rPr>
          <w:lang w:val="da-DK"/>
        </w:rPr>
        <w:t>levet tilstrækkeligt tilgodeset,</w:t>
      </w:r>
      <w:r w:rsidRPr="00C12B15">
        <w:rPr>
          <w:lang w:val="da-DK"/>
        </w:rPr>
        <w:t xml:space="preserve"> herunder</w:t>
      </w:r>
      <w:r w:rsidR="00B12862" w:rsidRPr="00C12B15">
        <w:rPr>
          <w:lang w:val="da-DK"/>
        </w:rPr>
        <w:t xml:space="preserve"> at</w:t>
      </w:r>
      <w:r w:rsidRPr="00C12B15">
        <w:rPr>
          <w:lang w:val="da-DK"/>
        </w:rPr>
        <w:t xml:space="preserve">:  </w:t>
      </w:r>
    </w:p>
    <w:p w14:paraId="63FC5376" w14:textId="77777777" w:rsidR="00B54254" w:rsidRPr="00C12B15" w:rsidRDefault="00B54254" w:rsidP="00B07210">
      <w:pPr>
        <w:pStyle w:val="Listeafsnit"/>
        <w:numPr>
          <w:ilvl w:val="0"/>
          <w:numId w:val="9"/>
        </w:numPr>
        <w:spacing w:after="240" w:line="276" w:lineRule="auto"/>
        <w:jc w:val="left"/>
        <w:rPr>
          <w:lang w:val="da-DK"/>
        </w:rPr>
      </w:pPr>
      <w:r w:rsidRPr="00C12B15">
        <w:rPr>
          <w:lang w:val="da-DK"/>
        </w:rPr>
        <w:t>bekræfte over for klageren at klagen er modtaget, inden for to uger fra modtagelse af klagen;</w:t>
      </w:r>
    </w:p>
    <w:p w14:paraId="621AD445" w14:textId="77777777" w:rsidR="00B54254" w:rsidRPr="00C12B15" w:rsidRDefault="00B54254" w:rsidP="00B07210">
      <w:pPr>
        <w:pStyle w:val="Listeafsnit"/>
        <w:numPr>
          <w:ilvl w:val="0"/>
          <w:numId w:val="9"/>
        </w:numPr>
        <w:spacing w:after="240" w:line="276" w:lineRule="auto"/>
        <w:jc w:val="left"/>
        <w:rPr>
          <w:lang w:val="da-DK"/>
        </w:rPr>
      </w:pPr>
      <w:r w:rsidRPr="00C12B15">
        <w:rPr>
          <w:lang w:val="da-DK"/>
        </w:rPr>
        <w:t>undersøge klagens genstand og oplyse om foreslåede tiltag som reaktion på klagen, inden for tre måneder. Er der brug for mere tid til at afslutte undersøgelsen, skal klageren og Virksomhed A/S’ certificeringsorgan underrettes herom;</w:t>
      </w:r>
    </w:p>
    <w:p w14:paraId="3A4E4551" w14:textId="77777777" w:rsidR="00B54254" w:rsidRPr="00C12B15" w:rsidRDefault="00B54254" w:rsidP="00B07210">
      <w:pPr>
        <w:pStyle w:val="Listeafsnit"/>
        <w:numPr>
          <w:ilvl w:val="0"/>
          <w:numId w:val="9"/>
        </w:numPr>
        <w:spacing w:after="240" w:line="276" w:lineRule="auto"/>
        <w:jc w:val="left"/>
        <w:rPr>
          <w:lang w:val="da-DK"/>
        </w:rPr>
      </w:pPr>
      <w:r w:rsidRPr="00C12B15">
        <w:rPr>
          <w:lang w:val="da-DK"/>
        </w:rPr>
        <w:t xml:space="preserve">tage fornødne foranstaltninger med hensyn til klager og eventuelle uoverensstemmelser i de processer, der påvirker overensstemmelsen </w:t>
      </w:r>
      <w:r w:rsidR="002A240B" w:rsidRPr="00C12B15">
        <w:rPr>
          <w:lang w:val="da-DK"/>
        </w:rPr>
        <w:t>med certificeringskravene;</w:t>
      </w:r>
    </w:p>
    <w:p w14:paraId="67C5FDA1" w14:textId="77777777" w:rsidR="00FC4E96" w:rsidRPr="00C12B15" w:rsidRDefault="000F5AE7" w:rsidP="00B07210">
      <w:pPr>
        <w:pStyle w:val="Listeafsnit"/>
        <w:numPr>
          <w:ilvl w:val="0"/>
          <w:numId w:val="9"/>
        </w:numPr>
        <w:spacing w:after="240" w:line="276" w:lineRule="auto"/>
        <w:jc w:val="left"/>
        <w:rPr>
          <w:lang w:val="da-DK"/>
        </w:rPr>
      </w:pPr>
      <w:r w:rsidRPr="00C12B15">
        <w:rPr>
          <w:lang w:val="da-DK"/>
        </w:rPr>
        <w:t>orientere</w:t>
      </w:r>
      <w:r w:rsidR="00B54254" w:rsidRPr="00C12B15">
        <w:rPr>
          <w:lang w:val="da-DK"/>
        </w:rPr>
        <w:t xml:space="preserve"> klageren og </w:t>
      </w:r>
      <w:r w:rsidRPr="00C12B15">
        <w:rPr>
          <w:lang w:val="da-DK"/>
        </w:rPr>
        <w:t>vores</w:t>
      </w:r>
      <w:r w:rsidR="00B54254" w:rsidRPr="00C12B15">
        <w:rPr>
          <w:lang w:val="da-DK"/>
        </w:rPr>
        <w:t xml:space="preserve"> certificeringsorgan, så snart klagen anses som behandlet og lukket.</w:t>
      </w:r>
    </w:p>
    <w:p w14:paraId="319FF516" w14:textId="77777777" w:rsidR="00F8317E" w:rsidRPr="00C12B15" w:rsidRDefault="00F8317E" w:rsidP="00F8317E">
      <w:pPr>
        <w:spacing w:after="240" w:line="276" w:lineRule="auto"/>
        <w:jc w:val="left"/>
        <w:rPr>
          <w:lang w:val="da-DK"/>
        </w:rPr>
      </w:pPr>
    </w:p>
    <w:p w14:paraId="608A2089" w14:textId="206A4C54" w:rsidR="00FC4E96" w:rsidRPr="00AD0DDC" w:rsidRDefault="009220ED" w:rsidP="00AD0DDC">
      <w:pPr>
        <w:pStyle w:val="Listeafsnit"/>
        <w:keepNext/>
        <w:numPr>
          <w:ilvl w:val="0"/>
          <w:numId w:val="5"/>
        </w:numPr>
        <w:spacing w:after="240" w:line="276" w:lineRule="auto"/>
        <w:ind w:left="680" w:hanging="680"/>
        <w:outlineLvl w:val="0"/>
        <w:rPr>
          <w:b/>
          <w:color w:val="00907C"/>
          <w:sz w:val="24"/>
          <w:lang w:val="en-GB"/>
        </w:rPr>
      </w:pPr>
      <w:bookmarkStart w:id="9" w:name="_Toc101779031"/>
      <w:proofErr w:type="spellStart"/>
      <w:r w:rsidRPr="00AD0DDC">
        <w:rPr>
          <w:b/>
          <w:color w:val="00907C"/>
          <w:sz w:val="24"/>
          <w:lang w:val="en-GB"/>
        </w:rPr>
        <w:t>Uoverensstemmende</w:t>
      </w:r>
      <w:proofErr w:type="spellEnd"/>
      <w:r w:rsidRPr="00AD0DDC">
        <w:rPr>
          <w:b/>
          <w:color w:val="00907C"/>
          <w:sz w:val="24"/>
          <w:lang w:val="en-GB"/>
        </w:rPr>
        <w:t xml:space="preserve"> </w:t>
      </w:r>
      <w:proofErr w:type="spellStart"/>
      <w:r w:rsidRPr="00AD0DDC">
        <w:rPr>
          <w:b/>
          <w:color w:val="00907C"/>
          <w:sz w:val="24"/>
          <w:lang w:val="en-GB"/>
        </w:rPr>
        <w:t>produkter</w:t>
      </w:r>
      <w:proofErr w:type="spellEnd"/>
      <w:r w:rsidR="00FC4E96" w:rsidRPr="00AD0DDC">
        <w:rPr>
          <w:b/>
          <w:color w:val="00907C"/>
          <w:sz w:val="24"/>
          <w:lang w:val="en-GB"/>
        </w:rPr>
        <w:t xml:space="preserve"> (1.</w:t>
      </w:r>
      <w:r w:rsidR="00120863">
        <w:rPr>
          <w:b/>
          <w:color w:val="00907C"/>
          <w:sz w:val="24"/>
          <w:lang w:val="en-GB"/>
        </w:rPr>
        <w:t>8</w:t>
      </w:r>
      <w:r w:rsidR="00FC4E96" w:rsidRPr="00AD0DDC">
        <w:rPr>
          <w:b/>
          <w:color w:val="00907C"/>
          <w:sz w:val="24"/>
          <w:lang w:val="en-GB"/>
        </w:rPr>
        <w:t>)</w:t>
      </w:r>
      <w:bookmarkEnd w:id="9"/>
    </w:p>
    <w:p w14:paraId="2E0F15EA" w14:textId="77777777" w:rsidR="00FC4E96" w:rsidRPr="00C12B15" w:rsidRDefault="00E32D55" w:rsidP="009543FE">
      <w:pPr>
        <w:spacing w:after="240" w:line="276" w:lineRule="auto"/>
        <w:jc w:val="left"/>
        <w:rPr>
          <w:lang w:val="da-DK"/>
        </w:rPr>
      </w:pPr>
      <w:r w:rsidRPr="00C12B15">
        <w:rPr>
          <w:b/>
          <w:i/>
          <w:lang w:val="da-DK"/>
        </w:rPr>
        <w:t>Formålet med denne procedure</w:t>
      </w:r>
      <w:r w:rsidR="00FC4E96" w:rsidRPr="00C12B15">
        <w:rPr>
          <w:b/>
          <w:i/>
          <w:lang w:val="da-DK"/>
        </w:rPr>
        <w:t>:</w:t>
      </w:r>
      <w:r w:rsidR="002209DA" w:rsidRPr="00C12B15">
        <w:rPr>
          <w:lang w:val="da-DK"/>
        </w:rPr>
        <w:t xml:space="preserve"> </w:t>
      </w:r>
      <w:r w:rsidRPr="00C12B15">
        <w:rPr>
          <w:lang w:val="da-DK"/>
        </w:rPr>
        <w:t>At sikre korrekt håndtering af uoverensstemmende produkter</w:t>
      </w:r>
      <w:r w:rsidR="00FC4E96" w:rsidRPr="00C12B15">
        <w:rPr>
          <w:lang w:val="da-DK"/>
        </w:rPr>
        <w:t>.</w:t>
      </w:r>
    </w:p>
    <w:p w14:paraId="13C88C4D" w14:textId="77777777" w:rsidR="00DA6C6A" w:rsidRPr="00C12B15" w:rsidRDefault="00FC4E96" w:rsidP="009543FE">
      <w:pPr>
        <w:spacing w:after="240" w:line="276" w:lineRule="auto"/>
        <w:jc w:val="left"/>
        <w:rPr>
          <w:lang w:val="da-DK"/>
        </w:rPr>
      </w:pPr>
      <w:r w:rsidRPr="00C12B15">
        <w:rPr>
          <w:b/>
          <w:i/>
          <w:lang w:val="da-DK"/>
        </w:rPr>
        <w:t xml:space="preserve">Definition </w:t>
      </w:r>
      <w:r w:rsidR="00E32D55" w:rsidRPr="00C12B15">
        <w:rPr>
          <w:b/>
          <w:i/>
          <w:lang w:val="da-DK"/>
        </w:rPr>
        <w:t xml:space="preserve">af </w:t>
      </w:r>
      <w:r w:rsidR="004D1F2A" w:rsidRPr="00C12B15">
        <w:rPr>
          <w:b/>
          <w:i/>
          <w:lang w:val="da-DK"/>
        </w:rPr>
        <w:t xml:space="preserve">et </w:t>
      </w:r>
      <w:r w:rsidR="00E32D55" w:rsidRPr="00C12B15">
        <w:rPr>
          <w:b/>
          <w:i/>
          <w:lang w:val="da-DK"/>
        </w:rPr>
        <w:t>uoverensstemmende produkt</w:t>
      </w:r>
      <w:r w:rsidRPr="00C12B15">
        <w:rPr>
          <w:b/>
          <w:i/>
          <w:lang w:val="da-DK"/>
        </w:rPr>
        <w:t>:</w:t>
      </w:r>
      <w:r w:rsidR="002209DA" w:rsidRPr="00C12B15">
        <w:rPr>
          <w:lang w:val="da-DK"/>
        </w:rPr>
        <w:t xml:space="preserve"> </w:t>
      </w:r>
      <w:r w:rsidR="00DA6C6A" w:rsidRPr="00C12B15">
        <w:rPr>
          <w:lang w:val="da-DK"/>
        </w:rPr>
        <w:t>Produkt eller materiale mærket med FSC-varemærker eller registreret eller solgt med et FSC-</w:t>
      </w:r>
      <w:proofErr w:type="spellStart"/>
      <w:r w:rsidR="00F9228E" w:rsidRPr="00C12B15">
        <w:rPr>
          <w:lang w:val="da-DK"/>
        </w:rPr>
        <w:t>claim</w:t>
      </w:r>
      <w:proofErr w:type="spellEnd"/>
      <w:r w:rsidR="00DA6C6A" w:rsidRPr="00C12B15">
        <w:rPr>
          <w:lang w:val="da-DK"/>
        </w:rPr>
        <w:t>, for hvilket organisation</w:t>
      </w:r>
      <w:r w:rsidR="00F9228E" w:rsidRPr="00C12B15">
        <w:rPr>
          <w:lang w:val="da-DK"/>
        </w:rPr>
        <w:t>en</w:t>
      </w:r>
      <w:r w:rsidR="00DA6C6A" w:rsidRPr="00C12B15">
        <w:rPr>
          <w:lang w:val="da-DK"/>
        </w:rPr>
        <w:t xml:space="preserve"> ikke er i stand til a</w:t>
      </w:r>
      <w:r w:rsidR="00BF4F16" w:rsidRPr="00C12B15">
        <w:rPr>
          <w:lang w:val="da-DK"/>
        </w:rPr>
        <w:t>t påvise, at det</w:t>
      </w:r>
      <w:r w:rsidR="003C515B" w:rsidRPr="00C12B15">
        <w:rPr>
          <w:lang w:val="da-DK"/>
        </w:rPr>
        <w:t xml:space="preserve"> opfylder </w:t>
      </w:r>
      <w:proofErr w:type="spellStart"/>
      <w:r w:rsidR="003C515B" w:rsidRPr="00C12B15">
        <w:rPr>
          <w:lang w:val="da-DK"/>
        </w:rPr>
        <w:t>FSC’s</w:t>
      </w:r>
      <w:proofErr w:type="spellEnd"/>
      <w:r w:rsidR="003C515B" w:rsidRPr="00C12B15">
        <w:rPr>
          <w:lang w:val="da-DK"/>
        </w:rPr>
        <w:t xml:space="preserve"> kra</w:t>
      </w:r>
      <w:r w:rsidR="00BF4F16" w:rsidRPr="00C12B15">
        <w:rPr>
          <w:lang w:val="da-DK"/>
        </w:rPr>
        <w:t>v ift</w:t>
      </w:r>
      <w:r w:rsidR="003C515B" w:rsidRPr="00C12B15">
        <w:rPr>
          <w:lang w:val="da-DK"/>
        </w:rPr>
        <w:t>.</w:t>
      </w:r>
      <w:r w:rsidR="00DA6C6A" w:rsidRPr="00C12B15">
        <w:rPr>
          <w:lang w:val="da-DK"/>
        </w:rPr>
        <w:t xml:space="preserve"> </w:t>
      </w:r>
      <w:r w:rsidR="00FD0309" w:rsidRPr="00C12B15">
        <w:rPr>
          <w:lang w:val="da-DK"/>
        </w:rPr>
        <w:t>brug af</w:t>
      </w:r>
      <w:r w:rsidR="00F9228E" w:rsidRPr="00C12B15">
        <w:rPr>
          <w:lang w:val="da-DK"/>
        </w:rPr>
        <w:t xml:space="preserve"> </w:t>
      </w:r>
      <w:proofErr w:type="spellStart"/>
      <w:r w:rsidR="00F9228E" w:rsidRPr="00C12B15">
        <w:rPr>
          <w:lang w:val="da-DK"/>
        </w:rPr>
        <w:t>claims</w:t>
      </w:r>
      <w:proofErr w:type="spellEnd"/>
      <w:r w:rsidR="00DA6C6A" w:rsidRPr="00C12B15">
        <w:rPr>
          <w:lang w:val="da-DK"/>
        </w:rPr>
        <w:t xml:space="preserve"> og/eller </w:t>
      </w:r>
      <w:r w:rsidR="00FD0309" w:rsidRPr="00C12B15">
        <w:rPr>
          <w:lang w:val="da-DK"/>
        </w:rPr>
        <w:t>brug af</w:t>
      </w:r>
      <w:r w:rsidR="00DA6C6A" w:rsidRPr="00C12B15">
        <w:rPr>
          <w:lang w:val="da-DK"/>
        </w:rPr>
        <w:t xml:space="preserve"> FSC-</w:t>
      </w:r>
      <w:r w:rsidR="003924F9" w:rsidRPr="00C12B15">
        <w:rPr>
          <w:lang w:val="da-DK"/>
        </w:rPr>
        <w:t>varemærker til produktmærkning</w:t>
      </w:r>
      <w:r w:rsidR="00DA6C6A" w:rsidRPr="00C12B15">
        <w:rPr>
          <w:lang w:val="da-DK"/>
        </w:rPr>
        <w:t>.</w:t>
      </w:r>
    </w:p>
    <w:p w14:paraId="0FBB14BB" w14:textId="77777777" w:rsidR="00FC4E96" w:rsidRPr="00C12B15" w:rsidRDefault="00D553F3" w:rsidP="009543FE">
      <w:pPr>
        <w:spacing w:after="240" w:line="276" w:lineRule="auto"/>
        <w:jc w:val="left"/>
        <w:rPr>
          <w:b/>
          <w:i/>
          <w:lang w:val="da-DK"/>
        </w:rPr>
      </w:pPr>
      <w:r w:rsidRPr="00C12B15">
        <w:rPr>
          <w:b/>
          <w:i/>
          <w:lang w:val="da-DK"/>
        </w:rPr>
        <w:t>Handlingspunkter</w:t>
      </w:r>
    </w:p>
    <w:p w14:paraId="17170A99" w14:textId="77777777" w:rsidR="007E7DA5" w:rsidRPr="00C12B15" w:rsidRDefault="007E7DA5" w:rsidP="007E7DA5">
      <w:pPr>
        <w:spacing w:after="240" w:line="276" w:lineRule="auto"/>
        <w:jc w:val="left"/>
        <w:rPr>
          <w:lang w:val="da-DK"/>
        </w:rPr>
      </w:pPr>
      <w:r w:rsidRPr="00C12B15">
        <w:rPr>
          <w:lang w:val="da-DK"/>
        </w:rPr>
        <w:t>Hvis der opdages uoverensstemmende produkter i lager- eller</w:t>
      </w:r>
      <w:r w:rsidR="00823FEF" w:rsidRPr="00C12B15">
        <w:rPr>
          <w:lang w:val="da-DK"/>
        </w:rPr>
        <w:t xml:space="preserve"> produktionsfaciliteter, tages</w:t>
      </w:r>
      <w:r w:rsidRPr="00C12B15">
        <w:rPr>
          <w:lang w:val="da-DK"/>
        </w:rPr>
        <w:t xml:space="preserve"> følgende tiltag:</w:t>
      </w:r>
    </w:p>
    <w:p w14:paraId="69FE600E" w14:textId="77777777" w:rsidR="007E7DA5" w:rsidRPr="00C12B15" w:rsidRDefault="00F730D7" w:rsidP="00B07210">
      <w:pPr>
        <w:pStyle w:val="Listeafsnit"/>
        <w:numPr>
          <w:ilvl w:val="1"/>
          <w:numId w:val="9"/>
        </w:numPr>
        <w:spacing w:line="276" w:lineRule="auto"/>
        <w:ind w:left="709" w:hanging="357"/>
        <w:jc w:val="left"/>
        <w:rPr>
          <w:lang w:val="da-DK"/>
        </w:rPr>
      </w:pPr>
      <w:r w:rsidRPr="00C12B15">
        <w:rPr>
          <w:lang w:val="da-DK"/>
        </w:rPr>
        <w:t>E</w:t>
      </w:r>
      <w:r w:rsidR="007E7DA5" w:rsidRPr="00C12B15">
        <w:rPr>
          <w:lang w:val="da-DK"/>
        </w:rPr>
        <w:t>ventuelle FSC-</w:t>
      </w:r>
      <w:proofErr w:type="spellStart"/>
      <w:r w:rsidR="007E7DA5" w:rsidRPr="00C12B15">
        <w:rPr>
          <w:lang w:val="da-DK"/>
        </w:rPr>
        <w:t>claims</w:t>
      </w:r>
      <w:proofErr w:type="spellEnd"/>
      <w:r w:rsidR="007E7DA5" w:rsidRPr="00C12B15">
        <w:rPr>
          <w:lang w:val="da-DK"/>
        </w:rPr>
        <w:t xml:space="preserve"> </w:t>
      </w:r>
      <w:r w:rsidRPr="00C12B15">
        <w:rPr>
          <w:lang w:val="da-DK"/>
        </w:rPr>
        <w:t xml:space="preserve">fjernes straks </w:t>
      </w:r>
      <w:r w:rsidR="007E7DA5" w:rsidRPr="00C12B15">
        <w:rPr>
          <w:lang w:val="da-DK"/>
        </w:rPr>
        <w:t>fra produktet.</w:t>
      </w:r>
    </w:p>
    <w:p w14:paraId="5EB7D612" w14:textId="77777777" w:rsidR="007E7DA5" w:rsidRPr="00C12B15" w:rsidRDefault="00F730D7" w:rsidP="00B07210">
      <w:pPr>
        <w:pStyle w:val="Listeafsnit"/>
        <w:numPr>
          <w:ilvl w:val="1"/>
          <w:numId w:val="9"/>
        </w:numPr>
        <w:spacing w:line="276" w:lineRule="auto"/>
        <w:ind w:left="709" w:hanging="357"/>
        <w:jc w:val="left"/>
        <w:rPr>
          <w:lang w:val="da-DK"/>
        </w:rPr>
      </w:pPr>
      <w:r w:rsidRPr="00C12B15">
        <w:rPr>
          <w:lang w:val="da-DK"/>
        </w:rPr>
        <w:t>P</w:t>
      </w:r>
      <w:r w:rsidR="007E7DA5" w:rsidRPr="00C12B15">
        <w:rPr>
          <w:lang w:val="da-DK"/>
        </w:rPr>
        <w:t xml:space="preserve">rodukterne </w:t>
      </w:r>
      <w:r w:rsidRPr="00C12B15">
        <w:rPr>
          <w:lang w:val="da-DK"/>
        </w:rPr>
        <w:t xml:space="preserve">registreres </w:t>
      </w:r>
      <w:r w:rsidR="007E7DA5" w:rsidRPr="00C12B15">
        <w:rPr>
          <w:lang w:val="da-DK"/>
        </w:rPr>
        <w:t>som ikke-certificerede.</w:t>
      </w:r>
    </w:p>
    <w:p w14:paraId="4D9C5A56" w14:textId="77777777" w:rsidR="006D44F9" w:rsidRPr="00C12B15" w:rsidRDefault="00F730D7" w:rsidP="00B07210">
      <w:pPr>
        <w:pStyle w:val="Listeafsnit"/>
        <w:numPr>
          <w:ilvl w:val="1"/>
          <w:numId w:val="9"/>
        </w:numPr>
        <w:spacing w:line="276" w:lineRule="auto"/>
        <w:ind w:left="709" w:hanging="357"/>
        <w:jc w:val="left"/>
        <w:rPr>
          <w:lang w:val="da-DK"/>
        </w:rPr>
      </w:pPr>
      <w:r w:rsidRPr="00C12B15">
        <w:rPr>
          <w:lang w:val="da-DK"/>
        </w:rPr>
        <w:t>Vi stopper</w:t>
      </w:r>
      <w:r w:rsidR="007E7DA5" w:rsidRPr="00C12B15">
        <w:rPr>
          <w:lang w:val="da-DK"/>
        </w:rPr>
        <w:t xml:space="preserve"> straks ethvert salg af uoverensstemmende produkter, </w:t>
      </w:r>
      <w:r w:rsidR="00FD390A" w:rsidRPr="00C12B15">
        <w:rPr>
          <w:lang w:val="da-DK"/>
        </w:rPr>
        <w:t>som</w:t>
      </w:r>
      <w:r w:rsidR="007E7DA5" w:rsidRPr="00C12B15">
        <w:rPr>
          <w:lang w:val="da-DK"/>
        </w:rPr>
        <w:t xml:space="preserve"> er ledsaget af FSC-</w:t>
      </w:r>
      <w:proofErr w:type="spellStart"/>
      <w:r w:rsidR="007E7DA5" w:rsidRPr="00C12B15">
        <w:rPr>
          <w:lang w:val="da-DK"/>
        </w:rPr>
        <w:t>claims</w:t>
      </w:r>
      <w:proofErr w:type="spellEnd"/>
      <w:r w:rsidR="007E7DA5" w:rsidRPr="00C12B15">
        <w:rPr>
          <w:lang w:val="da-DK"/>
        </w:rPr>
        <w:t>.</w:t>
      </w:r>
    </w:p>
    <w:p w14:paraId="0242815E" w14:textId="77777777" w:rsidR="00CD721B" w:rsidRPr="00C12B15" w:rsidRDefault="00CD721B" w:rsidP="00CD721B">
      <w:pPr>
        <w:spacing w:after="240" w:line="276" w:lineRule="auto"/>
        <w:jc w:val="left"/>
        <w:rPr>
          <w:lang w:val="da-DK"/>
        </w:rPr>
      </w:pPr>
      <w:r w:rsidRPr="00C12B15">
        <w:rPr>
          <w:lang w:val="da-DK"/>
        </w:rPr>
        <w:t>Hvis uoverensstemmende produkter er blevet solgt med FSC-</w:t>
      </w:r>
      <w:proofErr w:type="spellStart"/>
      <w:r w:rsidRPr="00C12B15">
        <w:rPr>
          <w:lang w:val="da-DK"/>
        </w:rPr>
        <w:t>claim</w:t>
      </w:r>
      <w:proofErr w:type="spellEnd"/>
      <w:r w:rsidRPr="00C12B15">
        <w:rPr>
          <w:lang w:val="da-DK"/>
        </w:rPr>
        <w:t xml:space="preserve"> (dvs. at de uoverensstemmende produkter først blev detekteret efter salg og levering), tages følgende tiltag:</w:t>
      </w:r>
    </w:p>
    <w:p w14:paraId="4C69AABF" w14:textId="77777777" w:rsidR="00CD721B" w:rsidRPr="00C12B15" w:rsidRDefault="00CD721B" w:rsidP="00B07210">
      <w:pPr>
        <w:pStyle w:val="Listeafsnit"/>
        <w:numPr>
          <w:ilvl w:val="0"/>
          <w:numId w:val="10"/>
        </w:numPr>
        <w:spacing w:line="276" w:lineRule="auto"/>
        <w:ind w:left="714" w:hanging="357"/>
        <w:jc w:val="left"/>
        <w:rPr>
          <w:lang w:val="da-DK"/>
        </w:rPr>
      </w:pPr>
      <w:r w:rsidRPr="00C12B15">
        <w:rPr>
          <w:lang w:val="da-DK"/>
        </w:rPr>
        <w:t>Vores certificeringsorgan og alle direkte berørte kunder informeres skriftligt herom inden for fem arbejdsdage efter identifikation af det uoverensstemmende produkt</w:t>
      </w:r>
      <w:r w:rsidR="003C593E" w:rsidRPr="00C12B15">
        <w:rPr>
          <w:lang w:val="da-DK"/>
        </w:rPr>
        <w:t>,</w:t>
      </w:r>
      <w:r w:rsidRPr="00C12B15">
        <w:rPr>
          <w:lang w:val="da-DK"/>
        </w:rPr>
        <w:t xml:space="preserve"> og </w:t>
      </w:r>
      <w:r w:rsidR="003C593E" w:rsidRPr="00C12B15">
        <w:rPr>
          <w:lang w:val="da-DK"/>
        </w:rPr>
        <w:t>vi registrerer</w:t>
      </w:r>
      <w:r w:rsidRPr="00C12B15">
        <w:rPr>
          <w:lang w:val="da-DK"/>
        </w:rPr>
        <w:t xml:space="preserve"> denne meddelelse</w:t>
      </w:r>
      <w:r w:rsidR="003B0482" w:rsidRPr="00C12B15">
        <w:rPr>
          <w:lang w:val="da-DK"/>
        </w:rPr>
        <w:t>.</w:t>
      </w:r>
    </w:p>
    <w:p w14:paraId="0CC832B1" w14:textId="77777777" w:rsidR="00CD721B" w:rsidRPr="00C12B15" w:rsidRDefault="003C593E" w:rsidP="00B07210">
      <w:pPr>
        <w:pStyle w:val="Listeafsnit"/>
        <w:numPr>
          <w:ilvl w:val="0"/>
          <w:numId w:val="10"/>
        </w:numPr>
        <w:spacing w:after="240" w:line="276" w:lineRule="auto"/>
        <w:jc w:val="left"/>
        <w:rPr>
          <w:lang w:val="da-DK"/>
        </w:rPr>
      </w:pPr>
      <w:r w:rsidRPr="00C12B15">
        <w:rPr>
          <w:lang w:val="da-DK"/>
        </w:rPr>
        <w:t>V</w:t>
      </w:r>
      <w:r w:rsidR="00CD721B" w:rsidRPr="00C12B15">
        <w:rPr>
          <w:lang w:val="da-DK"/>
        </w:rPr>
        <w:t xml:space="preserve">ores certificeringsorgan </w:t>
      </w:r>
      <w:r w:rsidRPr="00C12B15">
        <w:rPr>
          <w:lang w:val="da-DK"/>
        </w:rPr>
        <w:t xml:space="preserve">underrettes </w:t>
      </w:r>
      <w:r w:rsidR="00CD721B" w:rsidRPr="00C12B15">
        <w:rPr>
          <w:lang w:val="da-DK"/>
        </w:rPr>
        <w:t xml:space="preserve">om </w:t>
      </w:r>
      <w:r w:rsidRPr="00C12B15">
        <w:rPr>
          <w:lang w:val="da-DK"/>
        </w:rPr>
        <w:t>dette tiltag</w:t>
      </w:r>
      <w:r w:rsidR="00CD721B" w:rsidRPr="00C12B15">
        <w:rPr>
          <w:lang w:val="da-DK"/>
        </w:rPr>
        <w:t>.</w:t>
      </w:r>
    </w:p>
    <w:p w14:paraId="774D577C" w14:textId="77777777" w:rsidR="00602165" w:rsidRPr="00C12B15" w:rsidRDefault="007852A6" w:rsidP="00825C88">
      <w:pPr>
        <w:tabs>
          <w:tab w:val="left" w:pos="1014"/>
        </w:tabs>
        <w:spacing w:after="240" w:line="276" w:lineRule="auto"/>
        <w:jc w:val="left"/>
        <w:rPr>
          <w:lang w:val="da-DK"/>
        </w:rPr>
      </w:pPr>
      <w:r w:rsidRPr="00C12B15">
        <w:rPr>
          <w:lang w:val="da-DK"/>
        </w:rPr>
        <w:t>Efter at</w:t>
      </w:r>
      <w:r w:rsidR="00602165" w:rsidRPr="00C12B15">
        <w:rPr>
          <w:lang w:val="da-DK"/>
        </w:rPr>
        <w:t xml:space="preserve"> omgående tiltag er blevet taget som beskrevet ovenfor, </w:t>
      </w:r>
      <w:r w:rsidR="00AA068F" w:rsidRPr="00C12B15">
        <w:rPr>
          <w:lang w:val="da-DK"/>
        </w:rPr>
        <w:t>vil vi tage følgende skridt</w:t>
      </w:r>
      <w:r w:rsidR="00602165" w:rsidRPr="00C12B15">
        <w:rPr>
          <w:lang w:val="da-DK"/>
        </w:rPr>
        <w:t>:</w:t>
      </w:r>
    </w:p>
    <w:p w14:paraId="6D22302C" w14:textId="77777777" w:rsidR="00602165" w:rsidRPr="00C12B15" w:rsidRDefault="00DF59BE" w:rsidP="00B07210">
      <w:pPr>
        <w:pStyle w:val="Listeafsnit"/>
        <w:numPr>
          <w:ilvl w:val="0"/>
          <w:numId w:val="11"/>
        </w:numPr>
        <w:spacing w:line="276" w:lineRule="auto"/>
        <w:ind w:left="714" w:hanging="357"/>
        <w:jc w:val="left"/>
        <w:rPr>
          <w:lang w:val="da-DK"/>
        </w:rPr>
      </w:pPr>
      <w:r w:rsidRPr="00C12B15">
        <w:rPr>
          <w:lang w:val="da-DK"/>
        </w:rPr>
        <w:lastRenderedPageBreak/>
        <w:t>Årsager til forekomsten af u</w:t>
      </w:r>
      <w:r w:rsidR="00602165" w:rsidRPr="00C12B15">
        <w:rPr>
          <w:lang w:val="da-DK"/>
        </w:rPr>
        <w:t>overensstemmende produkter</w:t>
      </w:r>
      <w:r w:rsidRPr="00C12B15">
        <w:rPr>
          <w:lang w:val="da-DK"/>
        </w:rPr>
        <w:t xml:space="preserve"> analyseres</w:t>
      </w:r>
      <w:r w:rsidR="00602165" w:rsidRPr="00C12B15">
        <w:rPr>
          <w:lang w:val="da-DK"/>
        </w:rPr>
        <w:t>.</w:t>
      </w:r>
    </w:p>
    <w:p w14:paraId="539EF933" w14:textId="77777777" w:rsidR="00602165" w:rsidRPr="00C12B15" w:rsidRDefault="00A82923" w:rsidP="00B07210">
      <w:pPr>
        <w:pStyle w:val="Listeafsnit"/>
        <w:numPr>
          <w:ilvl w:val="0"/>
          <w:numId w:val="11"/>
        </w:numPr>
        <w:spacing w:line="276" w:lineRule="auto"/>
        <w:ind w:left="714" w:hanging="357"/>
        <w:jc w:val="left"/>
        <w:rPr>
          <w:lang w:val="da-DK"/>
        </w:rPr>
      </w:pPr>
      <w:r w:rsidRPr="00C12B15">
        <w:rPr>
          <w:lang w:val="da-DK"/>
        </w:rPr>
        <w:t xml:space="preserve">Der </w:t>
      </w:r>
      <w:r w:rsidR="007A0093" w:rsidRPr="00C12B15">
        <w:rPr>
          <w:lang w:val="da-DK"/>
        </w:rPr>
        <w:t>træffes</w:t>
      </w:r>
      <w:r w:rsidR="00602165" w:rsidRPr="00C12B15">
        <w:rPr>
          <w:lang w:val="da-DK"/>
        </w:rPr>
        <w:t xml:space="preserve"> passende foranstaltninger for at forhindre gentagelse.</w:t>
      </w:r>
    </w:p>
    <w:p w14:paraId="14CB050D" w14:textId="77777777" w:rsidR="00FC4E96" w:rsidRPr="00C12B15" w:rsidRDefault="003A67BB" w:rsidP="00B07210">
      <w:pPr>
        <w:pStyle w:val="Listeafsnit"/>
        <w:numPr>
          <w:ilvl w:val="0"/>
          <w:numId w:val="11"/>
        </w:numPr>
        <w:spacing w:after="240" w:line="276" w:lineRule="auto"/>
        <w:jc w:val="left"/>
        <w:rPr>
          <w:lang w:val="da-DK"/>
        </w:rPr>
      </w:pPr>
      <w:r w:rsidRPr="00C12B15">
        <w:rPr>
          <w:lang w:val="da-DK"/>
        </w:rPr>
        <w:t>Vi s</w:t>
      </w:r>
      <w:r w:rsidR="00602165" w:rsidRPr="00C12B15">
        <w:rPr>
          <w:lang w:val="da-DK"/>
        </w:rPr>
        <w:t>amarbejd</w:t>
      </w:r>
      <w:r w:rsidRPr="00C12B15">
        <w:rPr>
          <w:lang w:val="da-DK"/>
        </w:rPr>
        <w:t>er</w:t>
      </w:r>
      <w:r w:rsidR="00602165" w:rsidRPr="00C12B15">
        <w:rPr>
          <w:lang w:val="da-DK"/>
        </w:rPr>
        <w:t xml:space="preserve"> med vores certificeringsorgan</w:t>
      </w:r>
      <w:r w:rsidRPr="00C12B15">
        <w:rPr>
          <w:lang w:val="da-DK"/>
        </w:rPr>
        <w:t>,</w:t>
      </w:r>
      <w:r w:rsidR="00602165" w:rsidRPr="00C12B15">
        <w:rPr>
          <w:lang w:val="da-DK"/>
        </w:rPr>
        <w:t xml:space="preserve"> </w:t>
      </w:r>
      <w:r w:rsidRPr="00C12B15">
        <w:rPr>
          <w:lang w:val="da-DK"/>
        </w:rPr>
        <w:t>så det kan</w:t>
      </w:r>
      <w:r w:rsidR="00602165" w:rsidRPr="00C12B15">
        <w:rPr>
          <w:lang w:val="da-DK"/>
        </w:rPr>
        <w:t xml:space="preserve"> bekræfte, at der er truffet passende foranstaltninger </w:t>
      </w:r>
      <w:r w:rsidR="00351A77" w:rsidRPr="00C12B15">
        <w:rPr>
          <w:lang w:val="da-DK"/>
        </w:rPr>
        <w:t>til</w:t>
      </w:r>
      <w:r w:rsidR="00602165" w:rsidRPr="00C12B15">
        <w:rPr>
          <w:lang w:val="da-DK"/>
        </w:rPr>
        <w:t xml:space="preserve"> at </w:t>
      </w:r>
      <w:r w:rsidR="001178DB" w:rsidRPr="00C12B15">
        <w:rPr>
          <w:lang w:val="da-DK"/>
        </w:rPr>
        <w:t>korrigere</w:t>
      </w:r>
      <w:r w:rsidR="00602165" w:rsidRPr="00C12B15">
        <w:rPr>
          <w:lang w:val="da-DK"/>
        </w:rPr>
        <w:t xml:space="preserve"> </w:t>
      </w:r>
      <w:r w:rsidRPr="00C12B15">
        <w:rPr>
          <w:lang w:val="da-DK"/>
        </w:rPr>
        <w:t xml:space="preserve">den </w:t>
      </w:r>
      <w:r w:rsidR="00602165" w:rsidRPr="00C12B15">
        <w:rPr>
          <w:lang w:val="da-DK"/>
        </w:rPr>
        <w:t>manglende overensstemmelse.</w:t>
      </w:r>
    </w:p>
    <w:p w14:paraId="4B8D904D" w14:textId="77777777" w:rsidR="00214FC3" w:rsidRPr="00C12B15" w:rsidRDefault="00214FC3" w:rsidP="00214FC3">
      <w:pPr>
        <w:spacing w:after="240" w:line="276" w:lineRule="auto"/>
        <w:jc w:val="left"/>
        <w:rPr>
          <w:lang w:val="da-DK"/>
        </w:rPr>
      </w:pPr>
    </w:p>
    <w:p w14:paraId="10E5A5E1" w14:textId="572E82E8" w:rsidR="00FC4E96" w:rsidRPr="00AD0DDC" w:rsidRDefault="00FC4E96" w:rsidP="00AD0DDC">
      <w:pPr>
        <w:pStyle w:val="Listeafsnit"/>
        <w:keepNext/>
        <w:numPr>
          <w:ilvl w:val="0"/>
          <w:numId w:val="5"/>
        </w:numPr>
        <w:spacing w:after="240" w:line="276" w:lineRule="auto"/>
        <w:ind w:left="680" w:hanging="680"/>
        <w:outlineLvl w:val="0"/>
        <w:rPr>
          <w:b/>
          <w:color w:val="00907C"/>
          <w:sz w:val="24"/>
          <w:lang w:val="en-GB"/>
        </w:rPr>
      </w:pPr>
      <w:bookmarkStart w:id="10" w:name="_Toc101779032"/>
      <w:proofErr w:type="spellStart"/>
      <w:r w:rsidRPr="00AD0DDC">
        <w:rPr>
          <w:b/>
          <w:color w:val="00907C"/>
          <w:sz w:val="24"/>
          <w:lang w:val="en-GB"/>
        </w:rPr>
        <w:t>T</w:t>
      </w:r>
      <w:r w:rsidR="006F3D4B" w:rsidRPr="00AD0DDC">
        <w:rPr>
          <w:b/>
          <w:color w:val="00907C"/>
          <w:sz w:val="24"/>
          <w:lang w:val="en-GB"/>
        </w:rPr>
        <w:t>ransak</w:t>
      </w:r>
      <w:r w:rsidRPr="00AD0DDC">
        <w:rPr>
          <w:b/>
          <w:color w:val="00907C"/>
          <w:sz w:val="24"/>
          <w:lang w:val="en-GB"/>
        </w:rPr>
        <w:t>tion</w:t>
      </w:r>
      <w:r w:rsidR="006F3D4B" w:rsidRPr="00AD0DDC">
        <w:rPr>
          <w:b/>
          <w:color w:val="00907C"/>
          <w:sz w:val="24"/>
          <w:lang w:val="en-GB"/>
        </w:rPr>
        <w:t>sverificering</w:t>
      </w:r>
      <w:proofErr w:type="spellEnd"/>
      <w:r w:rsidRPr="00AD0DDC">
        <w:rPr>
          <w:b/>
          <w:color w:val="00907C"/>
          <w:sz w:val="24"/>
          <w:lang w:val="en-GB"/>
        </w:rPr>
        <w:t xml:space="preserve"> (1.</w:t>
      </w:r>
      <w:r w:rsidR="00120863">
        <w:rPr>
          <w:b/>
          <w:color w:val="00907C"/>
          <w:sz w:val="24"/>
          <w:lang w:val="en-GB"/>
        </w:rPr>
        <w:t>9</w:t>
      </w:r>
      <w:r w:rsidRPr="00AD0DDC">
        <w:rPr>
          <w:b/>
          <w:color w:val="00907C"/>
          <w:sz w:val="24"/>
          <w:lang w:val="en-GB"/>
        </w:rPr>
        <w:t>)</w:t>
      </w:r>
      <w:bookmarkEnd w:id="10"/>
    </w:p>
    <w:p w14:paraId="48F65B86" w14:textId="6EEC20EE" w:rsidR="00CB20FE" w:rsidRPr="00C12B15" w:rsidRDefault="004C327F" w:rsidP="00842183">
      <w:pPr>
        <w:tabs>
          <w:tab w:val="left" w:pos="1014"/>
        </w:tabs>
        <w:spacing w:after="240" w:line="276" w:lineRule="auto"/>
        <w:jc w:val="left"/>
        <w:rPr>
          <w:lang w:val="da-DK"/>
        </w:rPr>
      </w:pPr>
      <w:r w:rsidRPr="00C12B15">
        <w:rPr>
          <w:lang w:val="da-DK"/>
        </w:rPr>
        <w:t xml:space="preserve">Vi vil støtte transaktionsverificering udført af </w:t>
      </w:r>
      <w:r w:rsidR="00A07E63" w:rsidRPr="00C12B15">
        <w:rPr>
          <w:lang w:val="da-DK"/>
        </w:rPr>
        <w:t>vores</w:t>
      </w:r>
      <w:r w:rsidRPr="00C12B15">
        <w:rPr>
          <w:lang w:val="da-DK"/>
        </w:rPr>
        <w:t xml:space="preserve"> certificeringsorgan og </w:t>
      </w:r>
      <w:proofErr w:type="spellStart"/>
      <w:r w:rsidRPr="00C12B15">
        <w:rPr>
          <w:lang w:val="da-DK"/>
        </w:rPr>
        <w:t>Accreditation</w:t>
      </w:r>
      <w:proofErr w:type="spellEnd"/>
      <w:r w:rsidRPr="00C12B15">
        <w:rPr>
          <w:lang w:val="da-DK"/>
        </w:rPr>
        <w:t xml:space="preserve"> Services International (ASI) ved at stille stikprøver p</w:t>
      </w:r>
      <w:r w:rsidR="00872BFF" w:rsidRPr="00C12B15">
        <w:rPr>
          <w:lang w:val="da-DK"/>
        </w:rPr>
        <w:t xml:space="preserve">å de FSC-transaktionsdata, som </w:t>
      </w:r>
      <w:r w:rsidR="004E6250" w:rsidRPr="00C12B15">
        <w:rPr>
          <w:lang w:val="da-DK"/>
        </w:rPr>
        <w:t>c</w:t>
      </w:r>
      <w:r w:rsidRPr="00C12B15">
        <w:rPr>
          <w:lang w:val="da-DK"/>
        </w:rPr>
        <w:t>ertificeringsorganet har anmodet om, til rådighed.</w:t>
      </w:r>
    </w:p>
    <w:p w14:paraId="7F23B85D" w14:textId="1143C20D" w:rsidR="00842183" w:rsidRDefault="00120863" w:rsidP="00842183">
      <w:pPr>
        <w:pStyle w:val="Listeafsnit"/>
        <w:keepNext/>
        <w:numPr>
          <w:ilvl w:val="0"/>
          <w:numId w:val="5"/>
        </w:numPr>
        <w:spacing w:after="240" w:line="276" w:lineRule="auto"/>
        <w:ind w:left="680" w:hanging="680"/>
        <w:outlineLvl w:val="0"/>
        <w:rPr>
          <w:b/>
          <w:color w:val="00907C"/>
          <w:sz w:val="24"/>
          <w:lang w:val="en-GB"/>
        </w:rPr>
      </w:pPr>
      <w:bookmarkStart w:id="11" w:name="_Toc101779033"/>
      <w:proofErr w:type="spellStart"/>
      <w:r>
        <w:rPr>
          <w:b/>
          <w:color w:val="00907C"/>
          <w:sz w:val="24"/>
          <w:lang w:val="en-GB"/>
        </w:rPr>
        <w:t>Fibertest</w:t>
      </w:r>
      <w:proofErr w:type="spellEnd"/>
      <w:r>
        <w:rPr>
          <w:b/>
          <w:color w:val="00907C"/>
          <w:sz w:val="24"/>
          <w:lang w:val="en-GB"/>
        </w:rPr>
        <w:t xml:space="preserve"> (1.10)</w:t>
      </w:r>
      <w:bookmarkEnd w:id="11"/>
    </w:p>
    <w:p w14:paraId="6F7827FD" w14:textId="02B6BBA9" w:rsidR="00842183" w:rsidRDefault="00842183" w:rsidP="00FA0A38">
      <w:pPr>
        <w:rPr>
          <w:lang w:val="da-DK"/>
        </w:rPr>
      </w:pPr>
      <w:r w:rsidRPr="00842183">
        <w:rPr>
          <w:lang w:val="da-DK"/>
        </w:rPr>
        <w:t>Vi vil støtte fibertest foretaget af vores certificeringsorgan og ASI ved at aflevere prøver og eksemplarer af materialer og produkter og oplysninger om artsammensætning til verifikation efter anmodning</w:t>
      </w:r>
    </w:p>
    <w:p w14:paraId="3749FB1E" w14:textId="77777777" w:rsidR="00FA0A38" w:rsidRPr="00842183" w:rsidRDefault="00FA0A38" w:rsidP="00FA0A38">
      <w:pPr>
        <w:rPr>
          <w:lang w:val="da-DK"/>
        </w:rPr>
      </w:pPr>
    </w:p>
    <w:p w14:paraId="2E21F8F3" w14:textId="2E60F1BF" w:rsidR="00FC4E96" w:rsidRPr="00AD0DDC" w:rsidRDefault="00D1598E" w:rsidP="00AD0DDC">
      <w:pPr>
        <w:pStyle w:val="Listeafsnit"/>
        <w:keepNext/>
        <w:numPr>
          <w:ilvl w:val="0"/>
          <w:numId w:val="5"/>
        </w:numPr>
        <w:spacing w:after="240" w:line="276" w:lineRule="auto"/>
        <w:ind w:left="680" w:hanging="680"/>
        <w:outlineLvl w:val="0"/>
        <w:rPr>
          <w:b/>
          <w:color w:val="00907C"/>
          <w:sz w:val="24"/>
          <w:lang w:val="en-GB"/>
        </w:rPr>
      </w:pPr>
      <w:bookmarkStart w:id="12" w:name="_Toc101779034"/>
      <w:proofErr w:type="spellStart"/>
      <w:r w:rsidRPr="00AD0DDC">
        <w:rPr>
          <w:b/>
          <w:color w:val="00907C"/>
          <w:sz w:val="24"/>
          <w:lang w:val="en-GB"/>
        </w:rPr>
        <w:t>Materialeindkøb</w:t>
      </w:r>
      <w:proofErr w:type="spellEnd"/>
      <w:r w:rsidR="00FC4E96" w:rsidRPr="00AD0DDC">
        <w:rPr>
          <w:b/>
          <w:color w:val="00907C"/>
          <w:sz w:val="24"/>
          <w:lang w:val="en-GB"/>
        </w:rPr>
        <w:t xml:space="preserve"> (</w:t>
      </w:r>
      <w:proofErr w:type="spellStart"/>
      <w:r w:rsidR="004767B2" w:rsidRPr="00AD0DDC">
        <w:rPr>
          <w:b/>
          <w:color w:val="00907C"/>
          <w:sz w:val="24"/>
          <w:lang w:val="en-GB"/>
        </w:rPr>
        <w:t>afsnit</w:t>
      </w:r>
      <w:proofErr w:type="spellEnd"/>
      <w:r w:rsidR="004767B2" w:rsidRPr="00AD0DDC">
        <w:rPr>
          <w:b/>
          <w:color w:val="00907C"/>
          <w:sz w:val="24"/>
          <w:lang w:val="en-GB"/>
        </w:rPr>
        <w:t xml:space="preserve"> 2 </w:t>
      </w:r>
      <w:proofErr w:type="spellStart"/>
      <w:r w:rsidR="004767B2" w:rsidRPr="00AD0DDC">
        <w:rPr>
          <w:b/>
          <w:color w:val="00907C"/>
          <w:sz w:val="24"/>
          <w:lang w:val="en-GB"/>
        </w:rPr>
        <w:t>i</w:t>
      </w:r>
      <w:proofErr w:type="spellEnd"/>
      <w:r w:rsidRPr="00AD0DDC">
        <w:rPr>
          <w:b/>
          <w:color w:val="00907C"/>
          <w:sz w:val="24"/>
          <w:lang w:val="en-GB"/>
        </w:rPr>
        <w:t xml:space="preserve"> standarden</w:t>
      </w:r>
      <w:r w:rsidR="00FC4E96" w:rsidRPr="00AD0DDC">
        <w:rPr>
          <w:b/>
          <w:color w:val="00907C"/>
          <w:sz w:val="24"/>
          <w:lang w:val="en-GB"/>
        </w:rPr>
        <w:t>)</w:t>
      </w:r>
      <w:bookmarkEnd w:id="12"/>
    </w:p>
    <w:p w14:paraId="685850E0" w14:textId="77777777" w:rsidR="009543FE" w:rsidRPr="00C12B15" w:rsidRDefault="00B76F57" w:rsidP="00B07210">
      <w:pPr>
        <w:pStyle w:val="Listeafsnit"/>
        <w:numPr>
          <w:ilvl w:val="1"/>
          <w:numId w:val="5"/>
        </w:numPr>
        <w:tabs>
          <w:tab w:val="left" w:pos="1014"/>
        </w:tabs>
        <w:spacing w:after="240" w:line="276" w:lineRule="auto"/>
        <w:ind w:left="680" w:hanging="567"/>
        <w:jc w:val="left"/>
        <w:rPr>
          <w:lang w:val="da-DK"/>
        </w:rPr>
      </w:pPr>
      <w:r w:rsidRPr="00C12B15">
        <w:rPr>
          <w:bCs/>
          <w:lang w:val="da-DK"/>
        </w:rPr>
        <w:t>Indkøberen er ansvarlig for at indkøbe råvarer, for at verificere gyldigheden og omfanget af leverandørens FSC-certifikat</w:t>
      </w:r>
      <w:r w:rsidR="001D372D" w:rsidRPr="00C12B15">
        <w:rPr>
          <w:bCs/>
          <w:lang w:val="da-DK"/>
        </w:rPr>
        <w:t>,</w:t>
      </w:r>
      <w:r w:rsidRPr="00C12B15">
        <w:rPr>
          <w:bCs/>
          <w:lang w:val="da-DK"/>
        </w:rPr>
        <w:t xml:space="preserve"> og for at verificere indkøbsdokumenter</w:t>
      </w:r>
      <w:r w:rsidR="009543FE" w:rsidRPr="00C12B15">
        <w:rPr>
          <w:lang w:val="da-DK"/>
        </w:rPr>
        <w:t xml:space="preserve"> (1.1 c).</w:t>
      </w:r>
    </w:p>
    <w:p w14:paraId="1F238FF9" w14:textId="77777777" w:rsidR="009543FE" w:rsidRPr="00C12B15" w:rsidRDefault="003A1AC2" w:rsidP="00B07210">
      <w:pPr>
        <w:pStyle w:val="Listeafsnit"/>
        <w:numPr>
          <w:ilvl w:val="1"/>
          <w:numId w:val="5"/>
        </w:numPr>
        <w:tabs>
          <w:tab w:val="left" w:pos="1014"/>
        </w:tabs>
        <w:spacing w:after="240" w:line="276" w:lineRule="auto"/>
        <w:ind w:left="680" w:hanging="567"/>
        <w:jc w:val="left"/>
        <w:rPr>
          <w:lang w:val="da-DK"/>
        </w:rPr>
      </w:pPr>
      <w:r w:rsidRPr="00C12B15">
        <w:rPr>
          <w:lang w:val="da-DK"/>
        </w:rPr>
        <w:t xml:space="preserve">Virksomhed A/S køber materiale </w:t>
      </w:r>
      <w:r w:rsidR="00CD40B5" w:rsidRPr="00C12B15">
        <w:rPr>
          <w:lang w:val="da-DK"/>
        </w:rPr>
        <w:t xml:space="preserve">med de følgende </w:t>
      </w:r>
      <w:proofErr w:type="spellStart"/>
      <w:r w:rsidR="00CD40B5" w:rsidRPr="00C12B15">
        <w:rPr>
          <w:lang w:val="da-DK"/>
        </w:rPr>
        <w:t>claims</w:t>
      </w:r>
      <w:proofErr w:type="spellEnd"/>
      <w:r w:rsidRPr="00C12B15">
        <w:rPr>
          <w:lang w:val="da-DK"/>
        </w:rPr>
        <w:t xml:space="preserve"> til vores produktion af FSC-varer</w:t>
      </w:r>
      <w:r w:rsidR="009543FE" w:rsidRPr="00C12B15">
        <w:rPr>
          <w:lang w:val="da-DK"/>
        </w:rPr>
        <w:t xml:space="preserve"> (2.4):</w:t>
      </w:r>
    </w:p>
    <w:p w14:paraId="3256FAD5" w14:textId="77777777" w:rsidR="009543FE" w:rsidRPr="00C12B15" w:rsidRDefault="00F74BA2" w:rsidP="00B07210">
      <w:pPr>
        <w:pStyle w:val="Listeafsnit"/>
        <w:numPr>
          <w:ilvl w:val="0"/>
          <w:numId w:val="12"/>
        </w:numPr>
        <w:tabs>
          <w:tab w:val="left" w:pos="1014"/>
        </w:tabs>
        <w:spacing w:line="276" w:lineRule="auto"/>
        <w:jc w:val="left"/>
        <w:rPr>
          <w:lang w:val="da-DK"/>
        </w:rPr>
      </w:pPr>
      <w:r w:rsidRPr="00C12B15">
        <w:rPr>
          <w:lang w:val="da-DK"/>
        </w:rPr>
        <w:t xml:space="preserve"> </w:t>
      </w:r>
      <w:r w:rsidR="009543FE" w:rsidRPr="00C12B15">
        <w:rPr>
          <w:lang w:val="da-DK"/>
        </w:rPr>
        <w:t>FSC 100%</w:t>
      </w:r>
    </w:p>
    <w:p w14:paraId="4DE179C5" w14:textId="77777777" w:rsidR="003A1AC2" w:rsidRPr="00C12B15" w:rsidRDefault="003A1AC2" w:rsidP="00B07210">
      <w:pPr>
        <w:pStyle w:val="Listeafsnit"/>
        <w:numPr>
          <w:ilvl w:val="0"/>
          <w:numId w:val="12"/>
        </w:numPr>
        <w:spacing w:line="276" w:lineRule="auto"/>
        <w:jc w:val="left"/>
        <w:rPr>
          <w:lang w:val="da-DK"/>
        </w:rPr>
      </w:pPr>
      <w:r w:rsidRPr="00C12B15">
        <w:rPr>
          <w:noProof/>
          <w:lang w:val="da-DK" w:eastAsia="en-GB"/>
        </w:rPr>
        <mc:AlternateContent>
          <mc:Choice Requires="wps">
            <w:drawing>
              <wp:anchor distT="0" distB="0" distL="114300" distR="114300" simplePos="0" relativeHeight="251706880" behindDoc="0" locked="0" layoutInCell="1" allowOverlap="1" wp14:anchorId="6EAC5719" wp14:editId="6496459A">
                <wp:simplePos x="0" y="0"/>
                <wp:positionH relativeFrom="column">
                  <wp:posOffset>447675</wp:posOffset>
                </wp:positionH>
                <wp:positionV relativeFrom="paragraph">
                  <wp:posOffset>313690</wp:posOffset>
                </wp:positionV>
                <wp:extent cx="5497830" cy="1647825"/>
                <wp:effectExtent l="0" t="0" r="26670" b="28575"/>
                <wp:wrapTopAndBottom/>
                <wp:docPr id="16" name="Text Box 16"/>
                <wp:cNvGraphicFramePr/>
                <a:graphic xmlns:a="http://schemas.openxmlformats.org/drawingml/2006/main">
                  <a:graphicData uri="http://schemas.microsoft.com/office/word/2010/wordprocessingShape">
                    <wps:wsp>
                      <wps:cNvSpPr txBox="1"/>
                      <wps:spPr>
                        <a:xfrm>
                          <a:off x="0" y="0"/>
                          <a:ext cx="5497830" cy="1647825"/>
                        </a:xfrm>
                        <a:prstGeom prst="rect">
                          <a:avLst/>
                        </a:prstGeom>
                        <a:solidFill>
                          <a:schemeClr val="lt1"/>
                        </a:solidFill>
                        <a:ln w="6350">
                          <a:solidFill>
                            <a:prstClr val="black"/>
                          </a:solidFill>
                        </a:ln>
                      </wps:spPr>
                      <wps:txbx>
                        <w:txbxContent>
                          <w:p w14:paraId="2F96BF8B" w14:textId="77777777" w:rsidR="004E0871" w:rsidRPr="00212AF2" w:rsidRDefault="004E0871" w:rsidP="003A1AC2">
                            <w:pPr>
                              <w:jc w:val="left"/>
                              <w:rPr>
                                <w:b/>
                                <w:color w:val="005C40"/>
                                <w:lang w:val="da-DK"/>
                              </w:rPr>
                            </w:pPr>
                            <w:r w:rsidRPr="00212AF2">
                              <w:rPr>
                                <w:b/>
                                <w:color w:val="005C40"/>
                                <w:lang w:val="da-DK"/>
                              </w:rPr>
                              <w:t>Fuldstændig liste over FSC-</w:t>
                            </w:r>
                            <w:proofErr w:type="spellStart"/>
                            <w:r w:rsidRPr="00212AF2">
                              <w:rPr>
                                <w:b/>
                                <w:color w:val="005C40"/>
                                <w:lang w:val="da-DK"/>
                              </w:rPr>
                              <w:t>claims</w:t>
                            </w:r>
                            <w:proofErr w:type="spellEnd"/>
                            <w:r w:rsidRPr="00212AF2">
                              <w:rPr>
                                <w:b/>
                                <w:color w:val="005C40"/>
                                <w:lang w:val="da-DK"/>
                              </w:rPr>
                              <w:t>, der anvendes i FSC-systemet*:</w:t>
                            </w:r>
                          </w:p>
                          <w:p w14:paraId="453F1096" w14:textId="77777777" w:rsidR="004E0871" w:rsidRPr="006B65C4" w:rsidRDefault="004E0871" w:rsidP="003A1AC2">
                            <w:pPr>
                              <w:jc w:val="left"/>
                              <w:rPr>
                                <w:color w:val="005C40"/>
                              </w:rPr>
                            </w:pPr>
                            <w:r>
                              <w:rPr>
                                <w:color w:val="005C40"/>
                              </w:rPr>
                              <w:t>*</w:t>
                            </w:r>
                            <w:r w:rsidRPr="006B65C4">
                              <w:rPr>
                                <w:color w:val="005C40"/>
                              </w:rPr>
                              <w:t>*FSC 100%</w:t>
                            </w:r>
                          </w:p>
                          <w:p w14:paraId="1F6C2336" w14:textId="77777777" w:rsidR="004E0871" w:rsidRPr="006B65C4" w:rsidRDefault="004E0871" w:rsidP="003A1AC2">
                            <w:pPr>
                              <w:jc w:val="left"/>
                              <w:rPr>
                                <w:color w:val="005C40"/>
                              </w:rPr>
                            </w:pPr>
                            <w:r>
                              <w:rPr>
                                <w:color w:val="005C40"/>
                              </w:rPr>
                              <w:t>*</w:t>
                            </w:r>
                            <w:r w:rsidRPr="006B65C4">
                              <w:rPr>
                                <w:color w:val="005C40"/>
                              </w:rPr>
                              <w:t>*FSC Mix Credit</w:t>
                            </w:r>
                          </w:p>
                          <w:p w14:paraId="128F847E" w14:textId="77777777" w:rsidR="004E0871" w:rsidRPr="006B65C4" w:rsidRDefault="004E0871" w:rsidP="003A1AC2">
                            <w:pPr>
                              <w:jc w:val="left"/>
                              <w:rPr>
                                <w:color w:val="005C40"/>
                              </w:rPr>
                            </w:pPr>
                            <w:r>
                              <w:rPr>
                                <w:color w:val="005C40"/>
                              </w:rPr>
                              <w:t xml:space="preserve">    </w:t>
                            </w:r>
                            <w:r w:rsidRPr="006B65C4">
                              <w:rPr>
                                <w:color w:val="005C40"/>
                              </w:rPr>
                              <w:t>FSC Mix XX%</w:t>
                            </w:r>
                          </w:p>
                          <w:p w14:paraId="26DAA041" w14:textId="77777777" w:rsidR="004E0871" w:rsidRDefault="004E0871" w:rsidP="003A1AC2">
                            <w:pPr>
                              <w:jc w:val="left"/>
                              <w:rPr>
                                <w:color w:val="005C40"/>
                              </w:rPr>
                            </w:pPr>
                            <w:r>
                              <w:rPr>
                                <w:color w:val="005C40"/>
                              </w:rPr>
                              <w:t xml:space="preserve">    </w:t>
                            </w:r>
                            <w:r w:rsidRPr="006B65C4">
                              <w:rPr>
                                <w:color w:val="005C40"/>
                              </w:rPr>
                              <w:t>FSC Recycled XX%</w:t>
                            </w:r>
                            <w:r>
                              <w:rPr>
                                <w:color w:val="005C40"/>
                              </w:rPr>
                              <w:t xml:space="preserve"> </w:t>
                            </w:r>
                          </w:p>
                          <w:p w14:paraId="2C42A638" w14:textId="77777777" w:rsidR="004E0871" w:rsidRPr="006B65C4" w:rsidRDefault="004E0871" w:rsidP="003A1AC2">
                            <w:pPr>
                              <w:jc w:val="left"/>
                              <w:rPr>
                                <w:color w:val="005C40"/>
                              </w:rPr>
                            </w:pPr>
                            <w:r>
                              <w:rPr>
                                <w:color w:val="005C40"/>
                              </w:rPr>
                              <w:t xml:space="preserve">    </w:t>
                            </w:r>
                            <w:r w:rsidRPr="006B65C4">
                              <w:rPr>
                                <w:color w:val="005C40"/>
                              </w:rPr>
                              <w:t>FSC Recycled Credit</w:t>
                            </w:r>
                          </w:p>
                          <w:p w14:paraId="13EF8C8F" w14:textId="4FC0E91D" w:rsidR="004E0871" w:rsidRPr="006B65C4" w:rsidRDefault="004E0871" w:rsidP="003A1AC2">
                            <w:pPr>
                              <w:jc w:val="left"/>
                              <w:rPr>
                                <w:color w:val="005C40"/>
                              </w:rPr>
                            </w:pPr>
                            <w:r>
                              <w:rPr>
                                <w:color w:val="005C40"/>
                              </w:rPr>
                              <w:t xml:space="preserve">    </w:t>
                            </w:r>
                            <w:r w:rsidRPr="006B65C4">
                              <w:rPr>
                                <w:color w:val="005C40"/>
                              </w:rPr>
                              <w:t>FSC Controlled Wood (</w:t>
                            </w:r>
                            <w:proofErr w:type="spellStart"/>
                            <w:r w:rsidRPr="006B65C4">
                              <w:rPr>
                                <w:color w:val="005C40"/>
                              </w:rPr>
                              <w:t>fr</w:t>
                            </w:r>
                            <w:r w:rsidR="00120863">
                              <w:rPr>
                                <w:color w:val="005C40"/>
                              </w:rPr>
                              <w:t>a</w:t>
                            </w:r>
                            <w:proofErr w:type="spellEnd"/>
                            <w:r w:rsidRPr="006B65C4">
                              <w:rPr>
                                <w:color w:val="005C40"/>
                              </w:rPr>
                              <w:t xml:space="preserve"> FSC-</w:t>
                            </w:r>
                            <w:proofErr w:type="spellStart"/>
                            <w:r w:rsidRPr="006B65C4">
                              <w:rPr>
                                <w:color w:val="005C40"/>
                              </w:rPr>
                              <w:t>certifi</w:t>
                            </w:r>
                            <w:r w:rsidR="00120863">
                              <w:rPr>
                                <w:color w:val="005C40"/>
                              </w:rPr>
                              <w:t>cerede</w:t>
                            </w:r>
                            <w:proofErr w:type="spellEnd"/>
                            <w:r w:rsidR="00120863">
                              <w:rPr>
                                <w:color w:val="005C40"/>
                              </w:rPr>
                              <w:t xml:space="preserve"> </w:t>
                            </w:r>
                            <w:proofErr w:type="spellStart"/>
                            <w:r w:rsidR="00120863">
                              <w:rPr>
                                <w:color w:val="005C40"/>
                              </w:rPr>
                              <w:t>leverandører</w:t>
                            </w:r>
                            <w:proofErr w:type="spellEnd"/>
                            <w:r w:rsidRPr="006B65C4">
                              <w:rPr>
                                <w:color w:val="005C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AC5719" id="Text Box 16" o:spid="_x0000_s1036" type="#_x0000_t202" style="position:absolute;left:0;text-align:left;margin-left:35.25pt;margin-top:24.7pt;width:432.9pt;height:129.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" fillcolor="white [3201]" strokeweight=".5pt">
                <v:textbox>
                  <w:txbxContent>
                    <w:p w14:paraId="2F96BF8B" w14:textId="77777777" w:rsidR="004E0871" w:rsidRPr="00212AF2" w:rsidRDefault="004E0871" w:rsidP="003A1AC2">
                      <w:pPr>
                        <w:jc w:val="left"/>
                        <w:rPr>
                          <w:b/>
                          <w:color w:val="005C40"/>
                          <w:lang w:val="da-DK"/>
                        </w:rPr>
                      </w:pPr>
                      <w:r w:rsidRPr="00212AF2">
                        <w:rPr>
                          <w:b/>
                          <w:color w:val="005C40"/>
                          <w:lang w:val="da-DK"/>
                        </w:rPr>
                        <w:t>Fuldstændig liste over FSC-</w:t>
                      </w:r>
                      <w:proofErr w:type="spellStart"/>
                      <w:r w:rsidRPr="00212AF2">
                        <w:rPr>
                          <w:b/>
                          <w:color w:val="005C40"/>
                          <w:lang w:val="da-DK"/>
                        </w:rPr>
                        <w:t>claims</w:t>
                      </w:r>
                      <w:proofErr w:type="spellEnd"/>
                      <w:r w:rsidRPr="00212AF2">
                        <w:rPr>
                          <w:b/>
                          <w:color w:val="005C40"/>
                          <w:lang w:val="da-DK"/>
                        </w:rPr>
                        <w:t>, der anvendes i FSC-systemet*:</w:t>
                      </w:r>
                    </w:p>
                    <w:p w14:paraId="453F1096" w14:textId="77777777" w:rsidR="004E0871" w:rsidRPr="006B65C4" w:rsidRDefault="004E0871" w:rsidP="003A1AC2">
                      <w:pPr>
                        <w:jc w:val="left"/>
                        <w:rPr>
                          <w:color w:val="005C40"/>
                        </w:rPr>
                      </w:pPr>
                      <w:r>
                        <w:rPr>
                          <w:color w:val="005C40"/>
                        </w:rPr>
                        <w:t>*</w:t>
                      </w:r>
                      <w:r w:rsidRPr="006B65C4">
                        <w:rPr>
                          <w:color w:val="005C40"/>
                        </w:rPr>
                        <w:t>*FSC 100%</w:t>
                      </w:r>
                    </w:p>
                    <w:p w14:paraId="1F6C2336" w14:textId="77777777" w:rsidR="004E0871" w:rsidRPr="006B65C4" w:rsidRDefault="004E0871" w:rsidP="003A1AC2">
                      <w:pPr>
                        <w:jc w:val="left"/>
                        <w:rPr>
                          <w:color w:val="005C40"/>
                        </w:rPr>
                      </w:pPr>
                      <w:r>
                        <w:rPr>
                          <w:color w:val="005C40"/>
                        </w:rPr>
                        <w:t>*</w:t>
                      </w:r>
                      <w:r w:rsidRPr="006B65C4">
                        <w:rPr>
                          <w:color w:val="005C40"/>
                        </w:rPr>
                        <w:t>*FSC Mix Credit</w:t>
                      </w:r>
                    </w:p>
                    <w:p w14:paraId="128F847E" w14:textId="77777777" w:rsidR="004E0871" w:rsidRPr="006B65C4" w:rsidRDefault="004E0871" w:rsidP="003A1AC2">
                      <w:pPr>
                        <w:jc w:val="left"/>
                        <w:rPr>
                          <w:color w:val="005C40"/>
                        </w:rPr>
                      </w:pPr>
                      <w:r>
                        <w:rPr>
                          <w:color w:val="005C40"/>
                        </w:rPr>
                        <w:t xml:space="preserve">    </w:t>
                      </w:r>
                      <w:r w:rsidRPr="006B65C4">
                        <w:rPr>
                          <w:color w:val="005C40"/>
                        </w:rPr>
                        <w:t>FSC Mix XX%</w:t>
                      </w:r>
                    </w:p>
                    <w:p w14:paraId="26DAA041" w14:textId="77777777" w:rsidR="004E0871" w:rsidRDefault="004E0871" w:rsidP="003A1AC2">
                      <w:pPr>
                        <w:jc w:val="left"/>
                        <w:rPr>
                          <w:color w:val="005C40"/>
                        </w:rPr>
                      </w:pPr>
                      <w:r>
                        <w:rPr>
                          <w:color w:val="005C40"/>
                        </w:rPr>
                        <w:t xml:space="preserve">    </w:t>
                      </w:r>
                      <w:r w:rsidRPr="006B65C4">
                        <w:rPr>
                          <w:color w:val="005C40"/>
                        </w:rPr>
                        <w:t>FSC Recycled XX%</w:t>
                      </w:r>
                      <w:r>
                        <w:rPr>
                          <w:color w:val="005C40"/>
                        </w:rPr>
                        <w:t xml:space="preserve"> </w:t>
                      </w:r>
                    </w:p>
                    <w:p w14:paraId="2C42A638" w14:textId="77777777" w:rsidR="004E0871" w:rsidRPr="006B65C4" w:rsidRDefault="004E0871" w:rsidP="003A1AC2">
                      <w:pPr>
                        <w:jc w:val="left"/>
                        <w:rPr>
                          <w:color w:val="005C40"/>
                        </w:rPr>
                      </w:pPr>
                      <w:r>
                        <w:rPr>
                          <w:color w:val="005C40"/>
                        </w:rPr>
                        <w:t xml:space="preserve">    </w:t>
                      </w:r>
                      <w:r w:rsidRPr="006B65C4">
                        <w:rPr>
                          <w:color w:val="005C40"/>
                        </w:rPr>
                        <w:t>FSC Recycled Credit</w:t>
                      </w:r>
                    </w:p>
                    <w:p w14:paraId="13EF8C8F" w14:textId="4FC0E91D" w:rsidR="004E0871" w:rsidRPr="006B65C4" w:rsidRDefault="004E0871" w:rsidP="003A1AC2">
                      <w:pPr>
                        <w:jc w:val="left"/>
                        <w:rPr>
                          <w:color w:val="005C40"/>
                        </w:rPr>
                      </w:pPr>
                      <w:r>
                        <w:rPr>
                          <w:color w:val="005C40"/>
                        </w:rPr>
                        <w:t xml:space="preserve">    </w:t>
                      </w:r>
                      <w:r w:rsidRPr="006B65C4">
                        <w:rPr>
                          <w:color w:val="005C40"/>
                        </w:rPr>
                        <w:t>FSC Controlled Wood (</w:t>
                      </w:r>
                      <w:proofErr w:type="spellStart"/>
                      <w:r w:rsidRPr="006B65C4">
                        <w:rPr>
                          <w:color w:val="005C40"/>
                        </w:rPr>
                        <w:t>fr</w:t>
                      </w:r>
                      <w:r w:rsidR="00120863">
                        <w:rPr>
                          <w:color w:val="005C40"/>
                        </w:rPr>
                        <w:t>a</w:t>
                      </w:r>
                      <w:proofErr w:type="spellEnd"/>
                      <w:r w:rsidRPr="006B65C4">
                        <w:rPr>
                          <w:color w:val="005C40"/>
                        </w:rPr>
                        <w:t xml:space="preserve"> FSC-</w:t>
                      </w:r>
                      <w:proofErr w:type="spellStart"/>
                      <w:r w:rsidRPr="006B65C4">
                        <w:rPr>
                          <w:color w:val="005C40"/>
                        </w:rPr>
                        <w:t>certifi</w:t>
                      </w:r>
                      <w:r w:rsidR="00120863">
                        <w:rPr>
                          <w:color w:val="005C40"/>
                        </w:rPr>
                        <w:t>cerede</w:t>
                      </w:r>
                      <w:proofErr w:type="spellEnd"/>
                      <w:r w:rsidR="00120863">
                        <w:rPr>
                          <w:color w:val="005C40"/>
                        </w:rPr>
                        <w:t xml:space="preserve"> </w:t>
                      </w:r>
                      <w:proofErr w:type="spellStart"/>
                      <w:r w:rsidR="00120863">
                        <w:rPr>
                          <w:color w:val="005C40"/>
                        </w:rPr>
                        <w:t>leverandører</w:t>
                      </w:r>
                      <w:proofErr w:type="spellEnd"/>
                      <w:r w:rsidRPr="006B65C4">
                        <w:rPr>
                          <w:color w:val="005C40"/>
                        </w:rPr>
                        <w:t>)</w:t>
                      </w:r>
                    </w:p>
                  </w:txbxContent>
                </v:textbox>
                <w10:wrap type="topAndBottom"/>
              </v:shape>
            </w:pict>
          </mc:Fallback>
        </mc:AlternateContent>
      </w:r>
      <w:r w:rsidR="009543FE" w:rsidRPr="00C12B15">
        <w:rPr>
          <w:lang w:val="da-DK"/>
        </w:rPr>
        <w:t>FSC Mix Credit</w:t>
      </w:r>
    </w:p>
    <w:p w14:paraId="5E0963D7" w14:textId="77777777" w:rsidR="00D12F4D" w:rsidRPr="00C12B15" w:rsidRDefault="00901A21" w:rsidP="000B306D">
      <w:pPr>
        <w:spacing w:before="240" w:after="240" w:line="276" w:lineRule="auto"/>
        <w:ind w:left="1018" w:hanging="284"/>
        <w:jc w:val="left"/>
        <w:rPr>
          <w:lang w:val="da-DK"/>
        </w:rPr>
      </w:pPr>
      <w:r w:rsidRPr="00C12B15">
        <w:rPr>
          <w:lang w:val="da-DK"/>
        </w:rPr>
        <w:t>*</w:t>
      </w:r>
      <w:r w:rsidR="00D1117C" w:rsidRPr="00C12B15">
        <w:rPr>
          <w:lang w:val="da-DK"/>
        </w:rPr>
        <w:tab/>
      </w:r>
      <w:r w:rsidR="00C63CA9" w:rsidRPr="00C12B15">
        <w:rPr>
          <w:sz w:val="16"/>
          <w:szCs w:val="16"/>
          <w:lang w:val="da-DK"/>
        </w:rPr>
        <w:t xml:space="preserve">Ovenstående tekstboks er ikke en del af </w:t>
      </w:r>
      <w:r w:rsidR="00295573" w:rsidRPr="00C12B15">
        <w:rPr>
          <w:sz w:val="16"/>
          <w:szCs w:val="16"/>
          <w:lang w:val="da-DK"/>
        </w:rPr>
        <w:t xml:space="preserve">selve </w:t>
      </w:r>
      <w:r w:rsidR="00C63CA9" w:rsidRPr="00C12B15">
        <w:rPr>
          <w:sz w:val="16"/>
          <w:szCs w:val="16"/>
          <w:lang w:val="da-DK"/>
        </w:rPr>
        <w:t xml:space="preserve">procedure-eksemplet, men er blot </w:t>
      </w:r>
      <w:r w:rsidR="008A3A78" w:rsidRPr="00C12B15">
        <w:rPr>
          <w:sz w:val="16"/>
          <w:szCs w:val="16"/>
          <w:lang w:val="da-DK"/>
        </w:rPr>
        <w:t>med som en</w:t>
      </w:r>
      <w:r w:rsidR="00C63CA9" w:rsidRPr="00C12B15">
        <w:rPr>
          <w:sz w:val="16"/>
          <w:szCs w:val="16"/>
          <w:lang w:val="da-DK"/>
        </w:rPr>
        <w:t xml:space="preserve"> forklaring</w:t>
      </w:r>
      <w:r w:rsidR="008A3A78" w:rsidRPr="00C12B15">
        <w:rPr>
          <w:sz w:val="16"/>
          <w:szCs w:val="16"/>
          <w:lang w:val="da-DK"/>
        </w:rPr>
        <w:t>,</w:t>
      </w:r>
      <w:r w:rsidR="00C63CA9" w:rsidRPr="00C12B15">
        <w:rPr>
          <w:sz w:val="16"/>
          <w:szCs w:val="16"/>
          <w:lang w:val="da-DK"/>
        </w:rPr>
        <w:t xml:space="preserve"> der hjælper </w:t>
      </w:r>
      <w:r w:rsidR="00587340" w:rsidRPr="00C12B15">
        <w:rPr>
          <w:sz w:val="16"/>
          <w:szCs w:val="16"/>
          <w:lang w:val="da-DK"/>
        </w:rPr>
        <w:t>til</w:t>
      </w:r>
      <w:r w:rsidR="00C63CA9" w:rsidRPr="00C12B15">
        <w:rPr>
          <w:sz w:val="16"/>
          <w:szCs w:val="16"/>
          <w:lang w:val="da-DK"/>
        </w:rPr>
        <w:t xml:space="preserve"> </w:t>
      </w:r>
      <w:r w:rsidR="008A3A78" w:rsidRPr="00C12B15">
        <w:rPr>
          <w:sz w:val="16"/>
          <w:szCs w:val="16"/>
          <w:lang w:val="da-DK"/>
        </w:rPr>
        <w:t>at forstå</w:t>
      </w:r>
      <w:r w:rsidR="000D217B" w:rsidRPr="00C12B15">
        <w:rPr>
          <w:sz w:val="16"/>
          <w:szCs w:val="16"/>
          <w:lang w:val="da-DK"/>
        </w:rPr>
        <w:t xml:space="preserve"> standarden</w:t>
      </w:r>
      <w:r w:rsidR="00C63CA9" w:rsidRPr="00C12B15">
        <w:rPr>
          <w:sz w:val="16"/>
          <w:szCs w:val="16"/>
          <w:lang w:val="da-DK"/>
        </w:rPr>
        <w:t xml:space="preserve"> og FSC-kravene.</w:t>
      </w:r>
    </w:p>
    <w:p w14:paraId="294810D0" w14:textId="77777777" w:rsidR="00FC4E96" w:rsidRPr="00C12B15" w:rsidRDefault="000B306D" w:rsidP="000B306D">
      <w:pPr>
        <w:pStyle w:val="Listeafsnit"/>
        <w:spacing w:after="240" w:line="276" w:lineRule="auto"/>
        <w:ind w:left="734"/>
        <w:jc w:val="left"/>
        <w:rPr>
          <w:lang w:val="da-DK"/>
        </w:rPr>
      </w:pPr>
      <w:r w:rsidRPr="00C12B15">
        <w:rPr>
          <w:lang w:val="da-DK"/>
        </w:rPr>
        <w:t>Virksomhed A/S bruger udelukkende de kategorier, der er markeret med **, i vores FSC-produktion.</w:t>
      </w:r>
    </w:p>
    <w:p w14:paraId="4CB9D002" w14:textId="77777777" w:rsidR="009543FE" w:rsidRPr="00C12B15" w:rsidRDefault="00DF4B5E" w:rsidP="00B07210">
      <w:pPr>
        <w:pStyle w:val="Listeafsnit"/>
        <w:numPr>
          <w:ilvl w:val="1"/>
          <w:numId w:val="5"/>
        </w:numPr>
        <w:spacing w:after="240" w:line="276" w:lineRule="auto"/>
        <w:ind w:left="680" w:hanging="567"/>
        <w:jc w:val="left"/>
        <w:rPr>
          <w:lang w:val="da-DK"/>
        </w:rPr>
      </w:pPr>
      <w:r w:rsidRPr="00C12B15">
        <w:rPr>
          <w:lang w:val="da-DK"/>
        </w:rPr>
        <w:t>Råvarer indkøbes efter anslået behov, som kan udledes af salgsaftalerne. Salgschefen udarbejder salgsaftalerne i Excel. Hvis en kunde ønsker FSC-certificerede produkter, noterer salgschefen “FSC-certificeret” i kommentarfeltet.</w:t>
      </w:r>
    </w:p>
    <w:p w14:paraId="0F6DAB68" w14:textId="77777777" w:rsidR="009543FE" w:rsidRPr="00C12B15" w:rsidRDefault="00C64200" w:rsidP="00B07210">
      <w:pPr>
        <w:pStyle w:val="Listeafsnit"/>
        <w:numPr>
          <w:ilvl w:val="1"/>
          <w:numId w:val="5"/>
        </w:numPr>
        <w:spacing w:after="240" w:line="276" w:lineRule="auto"/>
        <w:ind w:left="680" w:hanging="567"/>
        <w:jc w:val="left"/>
        <w:rPr>
          <w:lang w:val="da-DK"/>
        </w:rPr>
      </w:pPr>
      <w:r w:rsidRPr="00C12B15">
        <w:rPr>
          <w:lang w:val="da-DK"/>
        </w:rPr>
        <w:lastRenderedPageBreak/>
        <w:t>Indkøberen er ansvarlig for at udarbejde rekvisitioner</w:t>
      </w:r>
      <w:r w:rsidRPr="00C12B15">
        <w:rPr>
          <w:b/>
          <w:lang w:val="da-DK"/>
        </w:rPr>
        <w:t xml:space="preserve"> </w:t>
      </w:r>
      <w:r w:rsidRPr="00C12B15">
        <w:rPr>
          <w:lang w:val="da-DK"/>
        </w:rPr>
        <w:t xml:space="preserve">for råmaterialer. Hvis der er brug for certificeret materiale, påføres følgende i bestillingen: </w:t>
      </w:r>
      <w:r w:rsidR="008F492C" w:rsidRPr="00C12B15">
        <w:rPr>
          <w:lang w:val="da-DK"/>
        </w:rPr>
        <w:t>“</w:t>
      </w:r>
      <w:r w:rsidRPr="00C12B15">
        <w:rPr>
          <w:lang w:val="da-DK"/>
        </w:rPr>
        <w:t>Det bestilte materiale skal være FSC 100% eller FSC Mix Credit”</w:t>
      </w:r>
      <w:r w:rsidR="009543FE" w:rsidRPr="00C12B15">
        <w:rPr>
          <w:lang w:val="da-DK"/>
        </w:rPr>
        <w:t xml:space="preserve"> (2.4).</w:t>
      </w:r>
    </w:p>
    <w:p w14:paraId="7D555D9D" w14:textId="76D278D2" w:rsidR="009543FE" w:rsidRPr="00C12B15" w:rsidRDefault="00E44145" w:rsidP="00B07210">
      <w:pPr>
        <w:pStyle w:val="Listeafsnit"/>
        <w:numPr>
          <w:ilvl w:val="1"/>
          <w:numId w:val="5"/>
        </w:numPr>
        <w:spacing w:after="240" w:line="276" w:lineRule="auto"/>
        <w:ind w:left="680" w:hanging="567"/>
        <w:jc w:val="left"/>
        <w:rPr>
          <w:lang w:val="da-DK"/>
        </w:rPr>
      </w:pPr>
      <w:r w:rsidRPr="00C12B15">
        <w:rPr>
          <w:lang w:val="da-DK"/>
        </w:rPr>
        <w:t xml:space="preserve">Før udarbejdelsen af en rekvisition – og derudover </w:t>
      </w:r>
      <w:r w:rsidR="003A2E54" w:rsidRPr="00C12B15">
        <w:rPr>
          <w:lang w:val="da-DK"/>
        </w:rPr>
        <w:t>rutinemæssigt</w:t>
      </w:r>
      <w:r w:rsidRPr="00C12B15">
        <w:rPr>
          <w:lang w:val="da-DK"/>
        </w:rPr>
        <w:t xml:space="preserve"> en gang hver tredje måned - skal indkøberen kontrollere, at leverandøren har et gyldigt FS</w:t>
      </w:r>
      <w:r w:rsidR="00450065" w:rsidRPr="00C12B15">
        <w:rPr>
          <w:lang w:val="da-DK"/>
        </w:rPr>
        <w:t xml:space="preserve">C-certifikat. Dette gøres i </w:t>
      </w:r>
      <w:proofErr w:type="spellStart"/>
      <w:r w:rsidR="00450065" w:rsidRPr="00C12B15">
        <w:rPr>
          <w:lang w:val="da-DK"/>
        </w:rPr>
        <w:t>FSC’s</w:t>
      </w:r>
      <w:proofErr w:type="spellEnd"/>
      <w:r w:rsidR="00450065" w:rsidRPr="00C12B15">
        <w:rPr>
          <w:lang w:val="da-DK"/>
        </w:rPr>
        <w:t xml:space="preserve"> database</w:t>
      </w:r>
      <w:r w:rsidRPr="00C12B15">
        <w:rPr>
          <w:lang w:val="da-DK"/>
        </w:rPr>
        <w:t xml:space="preserve"> (</w:t>
      </w:r>
      <w:hyperlink r:id="rId14" w:history="1">
        <w:r w:rsidRPr="00C12B15">
          <w:rPr>
            <w:rStyle w:val="Hyperlink"/>
            <w:lang w:val="da-DK"/>
          </w:rPr>
          <w:t>http://info.fsc.org/</w:t>
        </w:r>
      </w:hyperlink>
      <w:r w:rsidRPr="00C12B15">
        <w:rPr>
          <w:lang w:val="da-DK"/>
        </w:rPr>
        <w:t>). Det skal også bekræftes, at leverandøren har tilladelse til at sælge den type materiale, vi bestiller (man kan undersøge, hvilke</w:t>
      </w:r>
      <w:r w:rsidR="00844321" w:rsidRPr="00C12B15">
        <w:rPr>
          <w:lang w:val="da-DK"/>
        </w:rPr>
        <w:t xml:space="preserve"> materialer certifikatet dækker</w:t>
      </w:r>
      <w:r w:rsidRPr="00C12B15">
        <w:rPr>
          <w:lang w:val="da-DK"/>
        </w:rPr>
        <w:t xml:space="preserve"> via </w:t>
      </w:r>
      <w:r w:rsidR="008F492C" w:rsidRPr="00C12B15">
        <w:rPr>
          <w:lang w:val="da-DK"/>
        </w:rPr>
        <w:t>“</w:t>
      </w:r>
      <w:r w:rsidRPr="00C12B15">
        <w:rPr>
          <w:lang w:val="da-DK"/>
        </w:rPr>
        <w:t>Products”)</w:t>
      </w:r>
      <w:r w:rsidR="009543FE" w:rsidRPr="00C12B15">
        <w:rPr>
          <w:lang w:val="da-DK"/>
        </w:rPr>
        <w:t xml:space="preserve"> (2.2). </w:t>
      </w:r>
      <w:r w:rsidRPr="00C12B15">
        <w:rPr>
          <w:lang w:val="da-DK"/>
        </w:rPr>
        <w:t>Indkøberen tager et tidsstemplet screenshot af databasen som bevis på, at kontrollen har fundet sted.</w:t>
      </w:r>
      <w:r w:rsidR="00900F87" w:rsidRPr="00C12B15">
        <w:rPr>
          <w:lang w:val="da-DK"/>
        </w:rPr>
        <w:t xml:space="preserve"> </w:t>
      </w:r>
    </w:p>
    <w:p w14:paraId="4EF55003" w14:textId="77777777" w:rsidR="009543FE" w:rsidRPr="00C12B15" w:rsidRDefault="00573BA4" w:rsidP="00B07210">
      <w:pPr>
        <w:pStyle w:val="Listeafsnit"/>
        <w:numPr>
          <w:ilvl w:val="1"/>
          <w:numId w:val="5"/>
        </w:numPr>
        <w:spacing w:after="240" w:line="276" w:lineRule="auto"/>
        <w:ind w:left="680" w:hanging="567"/>
        <w:jc w:val="left"/>
        <w:rPr>
          <w:lang w:val="da-DK"/>
        </w:rPr>
      </w:pPr>
      <w:r w:rsidRPr="00C12B15">
        <w:rPr>
          <w:lang w:val="da-DK"/>
        </w:rPr>
        <w:t>Indkøberen registrerer alle vores råvareleverandører i regnskabsprogrammet. I regnskabsprogrammet kan man filtrere på leverandører af certificeret materiale. Desuden kan man se den leverede produkttype (fx savet tømmer) og mængde, FSC-</w:t>
      </w:r>
      <w:proofErr w:type="spellStart"/>
      <w:r w:rsidRPr="00C12B15">
        <w:rPr>
          <w:lang w:val="da-DK"/>
        </w:rPr>
        <w:t>claim</w:t>
      </w:r>
      <w:proofErr w:type="spellEnd"/>
      <w:r w:rsidRPr="00C12B15">
        <w:rPr>
          <w:lang w:val="da-DK"/>
        </w:rPr>
        <w:t xml:space="preserve"> (i vores tilfælde enten FSC 100% eller FSC Mix Credit) </w:t>
      </w:r>
      <w:r w:rsidR="00E10BF3" w:rsidRPr="00C12B15">
        <w:rPr>
          <w:lang w:val="da-DK"/>
        </w:rPr>
        <w:t>samt leverandørens FSC-</w:t>
      </w:r>
      <w:proofErr w:type="spellStart"/>
      <w:r w:rsidR="00E10BF3" w:rsidRPr="00C12B15">
        <w:rPr>
          <w:lang w:val="da-DK"/>
        </w:rPr>
        <w:t>CoC</w:t>
      </w:r>
      <w:proofErr w:type="spellEnd"/>
      <w:r w:rsidR="00E10BF3" w:rsidRPr="00C12B15">
        <w:rPr>
          <w:lang w:val="da-DK"/>
        </w:rPr>
        <w:t>-</w:t>
      </w:r>
      <w:r w:rsidR="0077572C" w:rsidRPr="00C12B15">
        <w:rPr>
          <w:lang w:val="da-DK"/>
        </w:rPr>
        <w:t>kode</w:t>
      </w:r>
      <w:r w:rsidR="009543FE" w:rsidRPr="00C12B15">
        <w:rPr>
          <w:lang w:val="da-DK"/>
        </w:rPr>
        <w:t xml:space="preserve"> (2.1).</w:t>
      </w:r>
    </w:p>
    <w:p w14:paraId="340B6639" w14:textId="77777777" w:rsidR="009543FE" w:rsidRPr="00C12B15" w:rsidRDefault="00F275FB" w:rsidP="00B07210">
      <w:pPr>
        <w:pStyle w:val="Listeafsnit"/>
        <w:numPr>
          <w:ilvl w:val="1"/>
          <w:numId w:val="5"/>
        </w:numPr>
        <w:spacing w:after="240" w:line="276" w:lineRule="auto"/>
        <w:ind w:left="680" w:hanging="567"/>
        <w:jc w:val="left"/>
        <w:rPr>
          <w:lang w:val="da-DK"/>
        </w:rPr>
      </w:pPr>
      <w:r w:rsidRPr="00C12B15">
        <w:rPr>
          <w:lang w:val="da-DK"/>
        </w:rPr>
        <w:t xml:space="preserve">Den vagthavende værkfører har ansvaret for at varemodtage materiale og for at kontrollere </w:t>
      </w:r>
      <w:r w:rsidR="007B2553" w:rsidRPr="00C12B15">
        <w:rPr>
          <w:lang w:val="da-DK"/>
        </w:rPr>
        <w:t>oplysningerne</w:t>
      </w:r>
      <w:r w:rsidRPr="00C12B15">
        <w:rPr>
          <w:lang w:val="da-DK"/>
        </w:rPr>
        <w:t xml:space="preserve"> på følgesedlerne. Produktionslederen har ansvaret for at registrere de korrekte mængder af modtaget materiale under </w:t>
      </w:r>
      <w:r w:rsidR="008F492C" w:rsidRPr="00C12B15">
        <w:rPr>
          <w:lang w:val="da-DK"/>
        </w:rPr>
        <w:t>“</w:t>
      </w:r>
      <w:r w:rsidR="004B1151" w:rsidRPr="00C12B15">
        <w:rPr>
          <w:lang w:val="da-DK"/>
        </w:rPr>
        <w:t>råvare</w:t>
      </w:r>
      <w:r w:rsidRPr="00C12B15">
        <w:rPr>
          <w:lang w:val="da-DK"/>
        </w:rPr>
        <w:t xml:space="preserve">beholdning” i regnskabsprogrammet, og for at kontrollere at </w:t>
      </w:r>
      <w:r w:rsidR="00770318" w:rsidRPr="00C12B15">
        <w:rPr>
          <w:lang w:val="da-DK"/>
        </w:rPr>
        <w:t>indkøbsrelaterede dokumenter</w:t>
      </w:r>
      <w:r w:rsidRPr="00C12B15">
        <w:rPr>
          <w:lang w:val="da-DK"/>
        </w:rPr>
        <w:t xml:space="preserve"> som fx fakturaer stemmer overens med følgesedlerne</w:t>
      </w:r>
      <w:r w:rsidR="009543FE" w:rsidRPr="00C12B15">
        <w:rPr>
          <w:lang w:val="da-DK"/>
        </w:rPr>
        <w:t xml:space="preserve"> (1.1 c).</w:t>
      </w:r>
    </w:p>
    <w:p w14:paraId="345D5819" w14:textId="77777777" w:rsidR="009543FE" w:rsidRPr="00C12B15" w:rsidRDefault="00941B21" w:rsidP="00B07210">
      <w:pPr>
        <w:pStyle w:val="Listeafsnit"/>
        <w:numPr>
          <w:ilvl w:val="1"/>
          <w:numId w:val="5"/>
        </w:numPr>
        <w:spacing w:after="240" w:line="276" w:lineRule="auto"/>
        <w:ind w:left="680" w:hanging="567"/>
        <w:jc w:val="left"/>
        <w:rPr>
          <w:lang w:val="da-DK"/>
        </w:rPr>
      </w:pPr>
      <w:r w:rsidRPr="00C12B15">
        <w:rPr>
          <w:lang w:val="da-DK"/>
        </w:rPr>
        <w:t>Savet tømmer bliver leveret af lastbiler til vores lager, hvor værkføreren modtager det. Når materiale bliver leveret som certificeret, skal værkføreren kontrollere følgende</w:t>
      </w:r>
      <w:r w:rsidR="009543FE" w:rsidRPr="00C12B15">
        <w:rPr>
          <w:lang w:val="da-DK"/>
        </w:rPr>
        <w:t xml:space="preserve"> (2.3):</w:t>
      </w:r>
    </w:p>
    <w:p w14:paraId="7C09842E" w14:textId="77777777" w:rsidR="009543FE" w:rsidRPr="00C12B15" w:rsidRDefault="007D4DD9" w:rsidP="00B07210">
      <w:pPr>
        <w:pStyle w:val="Listeafsnit"/>
        <w:numPr>
          <w:ilvl w:val="2"/>
          <w:numId w:val="5"/>
        </w:numPr>
        <w:spacing w:after="240" w:line="276" w:lineRule="auto"/>
        <w:jc w:val="left"/>
        <w:rPr>
          <w:lang w:val="da-DK"/>
        </w:rPr>
      </w:pPr>
      <w:r w:rsidRPr="00C12B15">
        <w:rPr>
          <w:lang w:val="da-DK"/>
        </w:rPr>
        <w:t>At materialekategorien fremgår af følgesedlen som enten FSC 100% eller FSC Mix Credit.</w:t>
      </w:r>
    </w:p>
    <w:p w14:paraId="1420D565" w14:textId="77777777" w:rsidR="009543FE" w:rsidRPr="00C12B15" w:rsidRDefault="00F73979" w:rsidP="00B07210">
      <w:pPr>
        <w:pStyle w:val="Listeafsnit"/>
        <w:numPr>
          <w:ilvl w:val="2"/>
          <w:numId w:val="5"/>
        </w:numPr>
        <w:spacing w:after="240" w:line="276" w:lineRule="auto"/>
        <w:jc w:val="left"/>
        <w:rPr>
          <w:lang w:val="da-DK"/>
        </w:rPr>
      </w:pPr>
      <w:r w:rsidRPr="00C12B15">
        <w:rPr>
          <w:lang w:val="da-DK"/>
        </w:rPr>
        <w:t xml:space="preserve">At leverandørens </w:t>
      </w:r>
      <w:proofErr w:type="spellStart"/>
      <w:r w:rsidRPr="00C12B15">
        <w:rPr>
          <w:lang w:val="da-DK"/>
        </w:rPr>
        <w:t>CoC</w:t>
      </w:r>
      <w:proofErr w:type="spellEnd"/>
      <w:r w:rsidRPr="00C12B15">
        <w:rPr>
          <w:lang w:val="da-DK"/>
        </w:rPr>
        <w:t>-</w:t>
      </w:r>
      <w:r w:rsidR="007D4DD9" w:rsidRPr="00C12B15">
        <w:rPr>
          <w:lang w:val="da-DK"/>
        </w:rPr>
        <w:t>kode på følgesedlen er korrekt (f.eks. NC-COC-123456). (Man kan finde leverandørernes koder i leverandørlisten i regnskabsprogrammet, se tabel 2 ovenfor).</w:t>
      </w:r>
    </w:p>
    <w:p w14:paraId="4AA740C2" w14:textId="77777777" w:rsidR="009543FE" w:rsidRPr="00C12B15" w:rsidRDefault="00967143" w:rsidP="00B07210">
      <w:pPr>
        <w:pStyle w:val="Listeafsnit"/>
        <w:numPr>
          <w:ilvl w:val="2"/>
          <w:numId w:val="5"/>
        </w:numPr>
        <w:spacing w:after="240" w:line="276" w:lineRule="auto"/>
        <w:jc w:val="left"/>
        <w:rPr>
          <w:lang w:val="da-DK"/>
        </w:rPr>
      </w:pPr>
      <w:r w:rsidRPr="00C12B15">
        <w:rPr>
          <w:lang w:val="da-DK"/>
        </w:rPr>
        <w:t>At mængden og materialetypen af det leverede materiale stemmer overens med indkøbsrekvisitionen og med informationerne på følgesedlen.</w:t>
      </w:r>
    </w:p>
    <w:p w14:paraId="0D6C2DBE" w14:textId="4ADB103D" w:rsidR="009543FE" w:rsidRPr="00C12B15" w:rsidRDefault="007D7344" w:rsidP="00B07210">
      <w:pPr>
        <w:pStyle w:val="Listeafsnit"/>
        <w:numPr>
          <w:ilvl w:val="1"/>
          <w:numId w:val="5"/>
        </w:numPr>
        <w:spacing w:after="240" w:line="276" w:lineRule="auto"/>
        <w:ind w:left="680" w:hanging="567"/>
        <w:jc w:val="left"/>
        <w:rPr>
          <w:lang w:val="da-DK"/>
        </w:rPr>
      </w:pPr>
      <w:r w:rsidRPr="00C12B15">
        <w:rPr>
          <w:lang w:val="da-DK"/>
        </w:rPr>
        <w:t>Når det er blevet bekræftet, at materialet er certificeret, og at det stemmer overens med bestillingen (dvs. at punkt 1</w:t>
      </w:r>
      <w:r w:rsidR="00191759">
        <w:rPr>
          <w:lang w:val="da-DK"/>
        </w:rPr>
        <w:t>2</w:t>
      </w:r>
      <w:r w:rsidRPr="00C12B15">
        <w:rPr>
          <w:lang w:val="da-DK"/>
        </w:rPr>
        <w:t>.8.1–1</w:t>
      </w:r>
      <w:r w:rsidR="00191759">
        <w:rPr>
          <w:lang w:val="da-DK"/>
        </w:rPr>
        <w:t>2</w:t>
      </w:r>
      <w:r w:rsidRPr="00C12B15">
        <w:rPr>
          <w:lang w:val="da-DK"/>
        </w:rPr>
        <w:t>.8.3 er opfyldt), sørger værkføreren for, at materialet bliver læsset af på lageret. Værkføreren sætter herefter et mærkat</w:t>
      </w:r>
      <w:r w:rsidR="008F492C" w:rsidRPr="00C12B15">
        <w:rPr>
          <w:lang w:val="da-DK"/>
        </w:rPr>
        <w:t xml:space="preserve"> med bogstaverne “</w:t>
      </w:r>
      <w:r w:rsidRPr="00C12B15">
        <w:rPr>
          <w:lang w:val="da-DK"/>
        </w:rPr>
        <w:t xml:space="preserve">FSC” på alle paller med certificeret materiale, så det tydeligt kan skelnes fra det ikke-certificerede materiale under modtagelse såvel som </w:t>
      </w:r>
      <w:r w:rsidR="00F41086" w:rsidRPr="00C12B15">
        <w:rPr>
          <w:lang w:val="da-DK"/>
        </w:rPr>
        <w:t xml:space="preserve">under </w:t>
      </w:r>
      <w:r w:rsidRPr="00C12B15">
        <w:rPr>
          <w:lang w:val="da-DK"/>
        </w:rPr>
        <w:t>produktion. Vi holder ikke FSC</w:t>
      </w:r>
      <w:r w:rsidR="00307947" w:rsidRPr="00C12B15">
        <w:rPr>
          <w:lang w:val="da-DK"/>
        </w:rPr>
        <w:t> </w:t>
      </w:r>
      <w:r w:rsidRPr="00C12B15">
        <w:rPr>
          <w:lang w:val="da-DK"/>
        </w:rPr>
        <w:t>100% og FSC Mix Credit adskilt, idet vi bruger den laveste fællesnævner, FSC Mix Credit, ved salg af certificerede varer</w:t>
      </w:r>
      <w:r w:rsidR="009543FE" w:rsidRPr="00C12B15">
        <w:rPr>
          <w:lang w:val="da-DK"/>
        </w:rPr>
        <w:t xml:space="preserve"> (3.1, 5.9, 8.3).</w:t>
      </w:r>
    </w:p>
    <w:p w14:paraId="0A238EA5" w14:textId="73DB275D" w:rsidR="009543FE" w:rsidRPr="00C12B15" w:rsidRDefault="009E450B" w:rsidP="00B07210">
      <w:pPr>
        <w:pStyle w:val="Listeafsnit"/>
        <w:numPr>
          <w:ilvl w:val="1"/>
          <w:numId w:val="5"/>
        </w:numPr>
        <w:spacing w:after="240" w:line="276" w:lineRule="auto"/>
        <w:ind w:left="680" w:hanging="567"/>
        <w:jc w:val="left"/>
        <w:rPr>
          <w:lang w:val="da-DK"/>
        </w:rPr>
      </w:pPr>
      <w:r w:rsidRPr="00C12B15">
        <w:rPr>
          <w:lang w:val="da-DK"/>
        </w:rPr>
        <w:t>Hvis det leverede materiale ikke lever op til et eller flere af punkterne under 1</w:t>
      </w:r>
      <w:r w:rsidR="00F539E6">
        <w:rPr>
          <w:lang w:val="da-DK"/>
        </w:rPr>
        <w:t>2.8.1-12.8.3</w:t>
      </w:r>
      <w:r w:rsidRPr="00C12B15">
        <w:rPr>
          <w:lang w:val="da-DK"/>
        </w:rPr>
        <w:t xml:space="preserve">, kan det </w:t>
      </w:r>
      <w:r w:rsidRPr="00C12B15">
        <w:rPr>
          <w:b/>
          <w:lang w:val="da-DK"/>
        </w:rPr>
        <w:t>ikke</w:t>
      </w:r>
      <w:r w:rsidRPr="00C12B15">
        <w:rPr>
          <w:lang w:val="da-DK"/>
        </w:rPr>
        <w:t xml:space="preserve"> godkendes som certificeret og mærkes ikke med interne FSC-mærkater. For at undgå forvirring fjerner vi desuden FSC-mærkater, som leverandøren eventuelt selv har sat på</w:t>
      </w:r>
      <w:r w:rsidR="009543FE" w:rsidRPr="00C12B15">
        <w:rPr>
          <w:lang w:val="da-DK"/>
        </w:rPr>
        <w:t xml:space="preserve"> (3.1).</w:t>
      </w:r>
    </w:p>
    <w:p w14:paraId="11240166" w14:textId="681E00AB" w:rsidR="009543FE" w:rsidRPr="00C12B15" w:rsidRDefault="00EF4727" w:rsidP="00B07210">
      <w:pPr>
        <w:pStyle w:val="Listeafsnit"/>
        <w:numPr>
          <w:ilvl w:val="1"/>
          <w:numId w:val="5"/>
        </w:numPr>
        <w:spacing w:after="240" w:line="276" w:lineRule="auto"/>
        <w:ind w:left="680" w:hanging="567"/>
        <w:jc w:val="left"/>
        <w:rPr>
          <w:lang w:val="da-DK"/>
        </w:rPr>
      </w:pPr>
      <w:r w:rsidRPr="00C12B15">
        <w:rPr>
          <w:lang w:val="da-DK"/>
        </w:rPr>
        <w:t>Ved hver arbejdsdags slutning sørger værkføreren for at aflevere al leverings</w:t>
      </w:r>
      <w:r w:rsidR="001B4844" w:rsidRPr="00C12B15">
        <w:rPr>
          <w:lang w:val="da-DK"/>
        </w:rPr>
        <w:t>-</w:t>
      </w:r>
      <w:r w:rsidRPr="00C12B15">
        <w:rPr>
          <w:lang w:val="da-DK"/>
        </w:rPr>
        <w:t xml:space="preserve">dokumentation inkl. følgesedler på kontoret. Her registrerer produktionslederen det modtagne materiale under </w:t>
      </w:r>
      <w:r w:rsidR="00FB45DF" w:rsidRPr="00C12B15">
        <w:rPr>
          <w:lang w:val="da-DK"/>
        </w:rPr>
        <w:t>“</w:t>
      </w:r>
      <w:r w:rsidR="004B1151" w:rsidRPr="00C12B15">
        <w:rPr>
          <w:lang w:val="da-DK"/>
        </w:rPr>
        <w:t>råvare</w:t>
      </w:r>
      <w:r w:rsidRPr="00C12B15">
        <w:rPr>
          <w:lang w:val="da-DK"/>
        </w:rPr>
        <w:t xml:space="preserve">beholdning” i regnskabsprogrammet, så det regnes sammen med den eksisterende varebeholdning. Når vi får tilsendt en faktura, skal produktionslederen tjekke, at fakturaen indeholder de </w:t>
      </w:r>
      <w:r w:rsidR="0079204C" w:rsidRPr="00C12B15">
        <w:rPr>
          <w:lang w:val="da-DK"/>
        </w:rPr>
        <w:t>oplysninger</w:t>
      </w:r>
      <w:r w:rsidRPr="00C12B15">
        <w:rPr>
          <w:lang w:val="da-DK"/>
        </w:rPr>
        <w:t>, som fremgår af punkt 1</w:t>
      </w:r>
      <w:r w:rsidR="002B0164">
        <w:rPr>
          <w:lang w:val="da-DK"/>
        </w:rPr>
        <w:t>2</w:t>
      </w:r>
      <w:r w:rsidRPr="00C12B15">
        <w:rPr>
          <w:lang w:val="da-DK"/>
        </w:rPr>
        <w:t>.8.1 og 1</w:t>
      </w:r>
      <w:r w:rsidR="002B0164">
        <w:rPr>
          <w:lang w:val="da-DK"/>
        </w:rPr>
        <w:t>2</w:t>
      </w:r>
      <w:r w:rsidRPr="00C12B15">
        <w:rPr>
          <w:lang w:val="da-DK"/>
        </w:rPr>
        <w:t xml:space="preserve">.8.2. Mangler der oplysninger, kan materialet </w:t>
      </w:r>
      <w:r w:rsidRPr="00C12B15">
        <w:rPr>
          <w:b/>
          <w:lang w:val="da-DK"/>
        </w:rPr>
        <w:t>ikke</w:t>
      </w:r>
      <w:r w:rsidRPr="00C12B15">
        <w:rPr>
          <w:lang w:val="da-DK"/>
        </w:rPr>
        <w:t xml:space="preserve"> bruges som certificeret, og tilsvarende rettelser skal foretages både på pallerne og i regnskabsprogrammet.</w:t>
      </w:r>
    </w:p>
    <w:p w14:paraId="2D565509" w14:textId="77777777" w:rsidR="00FC4E96" w:rsidRPr="00C12B15" w:rsidRDefault="00FC4E96" w:rsidP="00FB56EF">
      <w:pPr>
        <w:tabs>
          <w:tab w:val="left" w:pos="1014"/>
        </w:tabs>
        <w:spacing w:after="240" w:line="276" w:lineRule="auto"/>
        <w:jc w:val="left"/>
        <w:rPr>
          <w:b/>
          <w:color w:val="005C40"/>
          <w:sz w:val="24"/>
          <w:lang w:val="da-DK"/>
        </w:rPr>
      </w:pPr>
    </w:p>
    <w:p w14:paraId="64090FD6" w14:textId="5D9BC28E" w:rsidR="00B40DAC" w:rsidRPr="008606A4" w:rsidRDefault="00F601EB" w:rsidP="00B07210">
      <w:pPr>
        <w:pStyle w:val="Listeafsnit"/>
        <w:numPr>
          <w:ilvl w:val="0"/>
          <w:numId w:val="5"/>
        </w:numPr>
        <w:spacing w:after="240" w:line="276" w:lineRule="auto"/>
        <w:ind w:left="680" w:hanging="680"/>
        <w:jc w:val="left"/>
        <w:outlineLvl w:val="0"/>
        <w:rPr>
          <w:b/>
          <w:color w:val="00907C"/>
          <w:sz w:val="24"/>
          <w:lang w:val="da-DK"/>
        </w:rPr>
      </w:pPr>
      <w:bookmarkStart w:id="13" w:name="_Toc101779035"/>
      <w:r w:rsidRPr="008606A4">
        <w:rPr>
          <w:b/>
          <w:color w:val="00907C"/>
          <w:sz w:val="24"/>
          <w:lang w:val="da-DK"/>
        </w:rPr>
        <w:t>Håndtering af materialer</w:t>
      </w:r>
      <w:r w:rsidR="004767B2" w:rsidRPr="008606A4">
        <w:rPr>
          <w:b/>
          <w:color w:val="00907C"/>
          <w:sz w:val="24"/>
          <w:lang w:val="da-DK"/>
        </w:rPr>
        <w:t xml:space="preserve"> </w:t>
      </w:r>
      <w:r w:rsidR="00763695" w:rsidRPr="008606A4">
        <w:rPr>
          <w:b/>
          <w:color w:val="00907C"/>
          <w:sz w:val="24"/>
          <w:lang w:val="da-DK"/>
        </w:rPr>
        <w:t>&amp;</w:t>
      </w:r>
      <w:r w:rsidR="004767B2" w:rsidRPr="008606A4">
        <w:rPr>
          <w:b/>
          <w:color w:val="00907C"/>
          <w:sz w:val="24"/>
          <w:lang w:val="da-DK"/>
        </w:rPr>
        <w:t xml:space="preserve"> implementering af transfersystem</w:t>
      </w:r>
      <w:r w:rsidR="00B40DAC" w:rsidRPr="008606A4">
        <w:rPr>
          <w:b/>
          <w:color w:val="00907C"/>
          <w:sz w:val="24"/>
          <w:lang w:val="da-DK"/>
        </w:rPr>
        <w:t xml:space="preserve"> (</w:t>
      </w:r>
      <w:r w:rsidRPr="008606A4">
        <w:rPr>
          <w:b/>
          <w:color w:val="00907C"/>
          <w:sz w:val="24"/>
          <w:lang w:val="da-DK"/>
        </w:rPr>
        <w:t>afsnit</w:t>
      </w:r>
      <w:r w:rsidR="00720615" w:rsidRPr="008606A4">
        <w:rPr>
          <w:b/>
          <w:color w:val="00907C"/>
          <w:sz w:val="24"/>
          <w:lang w:val="da-DK"/>
        </w:rPr>
        <w:t> </w:t>
      </w:r>
      <w:r w:rsidR="00B40DAC" w:rsidRPr="008606A4">
        <w:rPr>
          <w:b/>
          <w:color w:val="00907C"/>
          <w:sz w:val="24"/>
          <w:lang w:val="da-DK"/>
        </w:rPr>
        <w:t xml:space="preserve">3 </w:t>
      </w:r>
      <w:r w:rsidRPr="008606A4">
        <w:rPr>
          <w:b/>
          <w:color w:val="00907C"/>
          <w:sz w:val="24"/>
          <w:lang w:val="da-DK"/>
        </w:rPr>
        <w:t>og</w:t>
      </w:r>
      <w:r w:rsidR="00B40DAC" w:rsidRPr="008606A4">
        <w:rPr>
          <w:b/>
          <w:color w:val="00907C"/>
          <w:sz w:val="24"/>
          <w:lang w:val="da-DK"/>
        </w:rPr>
        <w:t xml:space="preserve"> </w:t>
      </w:r>
      <w:r w:rsidR="00120863">
        <w:rPr>
          <w:b/>
          <w:color w:val="00907C"/>
          <w:sz w:val="24"/>
          <w:lang w:val="da-DK"/>
        </w:rPr>
        <w:t>9</w:t>
      </w:r>
      <w:r w:rsidR="00B40DAC" w:rsidRPr="008606A4">
        <w:rPr>
          <w:b/>
          <w:color w:val="00907C"/>
          <w:sz w:val="24"/>
          <w:lang w:val="da-DK"/>
        </w:rPr>
        <w:t xml:space="preserve"> </w:t>
      </w:r>
      <w:r w:rsidRPr="008606A4">
        <w:rPr>
          <w:b/>
          <w:color w:val="00907C"/>
          <w:sz w:val="24"/>
          <w:lang w:val="da-DK"/>
        </w:rPr>
        <w:t>i s</w:t>
      </w:r>
      <w:r w:rsidR="00B40DAC" w:rsidRPr="008606A4">
        <w:rPr>
          <w:b/>
          <w:color w:val="00907C"/>
          <w:sz w:val="24"/>
          <w:lang w:val="da-DK"/>
        </w:rPr>
        <w:t>tandard</w:t>
      </w:r>
      <w:r w:rsidRPr="008606A4">
        <w:rPr>
          <w:b/>
          <w:color w:val="00907C"/>
          <w:sz w:val="24"/>
          <w:lang w:val="da-DK"/>
        </w:rPr>
        <w:t>en</w:t>
      </w:r>
      <w:r w:rsidR="00B40DAC" w:rsidRPr="008606A4">
        <w:rPr>
          <w:b/>
          <w:color w:val="00907C"/>
          <w:sz w:val="24"/>
          <w:lang w:val="da-DK"/>
        </w:rPr>
        <w:t>)</w:t>
      </w:r>
      <w:bookmarkEnd w:id="13"/>
    </w:p>
    <w:p w14:paraId="4AB16F37" w14:textId="77777777" w:rsidR="00B40DAC" w:rsidRPr="00C12B15" w:rsidRDefault="00A72B84" w:rsidP="00B07210">
      <w:pPr>
        <w:pStyle w:val="Listeafsnit"/>
        <w:numPr>
          <w:ilvl w:val="1"/>
          <w:numId w:val="5"/>
        </w:numPr>
        <w:tabs>
          <w:tab w:val="left" w:pos="1014"/>
        </w:tabs>
        <w:spacing w:after="240" w:line="276" w:lineRule="auto"/>
        <w:ind w:left="680" w:hanging="567"/>
        <w:jc w:val="left"/>
        <w:rPr>
          <w:lang w:val="da-DK"/>
        </w:rPr>
      </w:pPr>
      <w:r w:rsidRPr="00C12B15">
        <w:rPr>
          <w:lang w:val="da-DK"/>
        </w:rPr>
        <w:t>Virksomhed A/S bruger transfersystemet til at producere FSC-certificerede produkter. Vi holder alle materialer, der skal bruges til FSC-produktion, fysisk eller tidsmæssigt adskilt fra ikke-certificerede materialer både under varemodtagelse, bearbejdning, pakning og forsendelse.</w:t>
      </w:r>
    </w:p>
    <w:p w14:paraId="14046F18" w14:textId="77777777" w:rsidR="00B40DAC" w:rsidRPr="00C12B15" w:rsidRDefault="00A72B84" w:rsidP="00B07210">
      <w:pPr>
        <w:pStyle w:val="Listeafsnit"/>
        <w:numPr>
          <w:ilvl w:val="1"/>
          <w:numId w:val="5"/>
        </w:numPr>
        <w:tabs>
          <w:tab w:val="left" w:pos="1014"/>
        </w:tabs>
        <w:spacing w:after="240" w:line="276" w:lineRule="auto"/>
        <w:ind w:left="680" w:hanging="567"/>
        <w:jc w:val="left"/>
        <w:rPr>
          <w:lang w:val="da-DK"/>
        </w:rPr>
      </w:pPr>
      <w:r w:rsidRPr="00C12B15">
        <w:rPr>
          <w:lang w:val="da-DK"/>
        </w:rPr>
        <w:t>Produktionslederen, som udarbejder produktionsordrer, er ansvarlig for at sikre, at disse dokumenter er tydeligt mærket “FSC”, hvis materialet er bestilt og skal produceres som FSC-certificeret.</w:t>
      </w:r>
      <w:r w:rsidR="00B40DAC" w:rsidRPr="00C12B15">
        <w:rPr>
          <w:lang w:val="da-DK"/>
        </w:rPr>
        <w:t xml:space="preserve"> </w:t>
      </w:r>
    </w:p>
    <w:p w14:paraId="0926A498" w14:textId="77777777" w:rsidR="00B40DAC" w:rsidRPr="00C12B15" w:rsidRDefault="001C7DF6" w:rsidP="00B07210">
      <w:pPr>
        <w:pStyle w:val="Listeafsnit"/>
        <w:numPr>
          <w:ilvl w:val="1"/>
          <w:numId w:val="5"/>
        </w:numPr>
        <w:tabs>
          <w:tab w:val="left" w:pos="1014"/>
        </w:tabs>
        <w:spacing w:after="240" w:line="276" w:lineRule="auto"/>
        <w:ind w:left="680" w:hanging="567"/>
        <w:jc w:val="left"/>
        <w:rPr>
          <w:lang w:val="da-DK"/>
        </w:rPr>
      </w:pPr>
      <w:r w:rsidRPr="00C12B15">
        <w:rPr>
          <w:lang w:val="da-DK"/>
        </w:rPr>
        <w:t xml:space="preserve">Det er </w:t>
      </w:r>
      <w:r w:rsidR="00F03948" w:rsidRPr="00C12B15">
        <w:rPr>
          <w:lang w:val="da-DK"/>
        </w:rPr>
        <w:t>værkførerens</w:t>
      </w:r>
      <w:r w:rsidRPr="00C12B15">
        <w:rPr>
          <w:lang w:val="da-DK"/>
        </w:rPr>
        <w:t xml:space="preserve"> ansvar at sikre, at der til bestillinger af FSC-certificerede produkter udelukkende benyttes FSC-certificerede råmaterialer (dvs. paller, som mærkes “FSC” ved modtagelsen for at sikre adskillelse fra ikke-certificeret materiale).</w:t>
      </w:r>
    </w:p>
    <w:p w14:paraId="2A850987" w14:textId="77777777" w:rsidR="00B40DAC" w:rsidRPr="00C12B15" w:rsidRDefault="00164B24" w:rsidP="00B07210">
      <w:pPr>
        <w:pStyle w:val="Listeafsnit"/>
        <w:numPr>
          <w:ilvl w:val="1"/>
          <w:numId w:val="5"/>
        </w:numPr>
        <w:tabs>
          <w:tab w:val="left" w:pos="1014"/>
        </w:tabs>
        <w:spacing w:after="240" w:line="276" w:lineRule="auto"/>
        <w:ind w:left="680" w:hanging="567"/>
        <w:jc w:val="left"/>
        <w:rPr>
          <w:lang w:val="da-DK"/>
        </w:rPr>
      </w:pPr>
      <w:r w:rsidRPr="00C12B15">
        <w:rPr>
          <w:lang w:val="da-DK"/>
        </w:rPr>
        <w:t xml:space="preserve">Ved hver arbejdsdags slutning opgøres mængden af det materiale, der er blevet brugt til produktion i løbet af dagen. Produktionslederen trækker denne mængde fra </w:t>
      </w:r>
      <w:r w:rsidR="00E12878" w:rsidRPr="00C12B15">
        <w:rPr>
          <w:lang w:val="da-DK"/>
        </w:rPr>
        <w:t>råvare</w:t>
      </w:r>
      <w:r w:rsidRPr="00C12B15">
        <w:rPr>
          <w:lang w:val="da-DK"/>
        </w:rPr>
        <w:t xml:space="preserve">beholdningen i </w:t>
      </w:r>
      <w:r w:rsidR="00C00DC4" w:rsidRPr="00C12B15">
        <w:rPr>
          <w:lang w:val="da-DK"/>
        </w:rPr>
        <w:t>regnskabsprogrammet</w:t>
      </w:r>
      <w:r w:rsidRPr="00C12B15">
        <w:rPr>
          <w:lang w:val="da-DK"/>
        </w:rPr>
        <w:t>.</w:t>
      </w:r>
    </w:p>
    <w:p w14:paraId="4CCB3D42" w14:textId="77777777" w:rsidR="00B40DAC" w:rsidRPr="00C12B15" w:rsidRDefault="00DA36CA" w:rsidP="00B07210">
      <w:pPr>
        <w:pStyle w:val="Listeafsnit"/>
        <w:numPr>
          <w:ilvl w:val="1"/>
          <w:numId w:val="5"/>
        </w:numPr>
        <w:tabs>
          <w:tab w:val="left" w:pos="1014"/>
        </w:tabs>
        <w:spacing w:after="240" w:line="276" w:lineRule="auto"/>
        <w:ind w:left="680" w:hanging="567"/>
        <w:jc w:val="left"/>
        <w:rPr>
          <w:lang w:val="da-DK"/>
        </w:rPr>
      </w:pPr>
      <w:r w:rsidRPr="00C12B15">
        <w:rPr>
          <w:lang w:val="da-DK"/>
        </w:rPr>
        <w:t>Certificeret materiale bearbejdes altid adskilt fra ikke-certificeret materiale, dvs. på separate paller eller på forskellige tidspunkter.</w:t>
      </w:r>
    </w:p>
    <w:p w14:paraId="2BF9F62D" w14:textId="77777777" w:rsidR="00B40DAC" w:rsidRPr="00C12B15" w:rsidRDefault="0041508A" w:rsidP="00B07210">
      <w:pPr>
        <w:pStyle w:val="Listeafsnit"/>
        <w:numPr>
          <w:ilvl w:val="1"/>
          <w:numId w:val="5"/>
        </w:numPr>
        <w:tabs>
          <w:tab w:val="left" w:pos="1014"/>
        </w:tabs>
        <w:spacing w:after="240" w:line="276" w:lineRule="auto"/>
        <w:ind w:left="680" w:hanging="567"/>
        <w:jc w:val="left"/>
        <w:rPr>
          <w:lang w:val="da-DK"/>
        </w:rPr>
      </w:pPr>
      <w:r w:rsidRPr="00C12B15">
        <w:rPr>
          <w:lang w:val="da-DK"/>
        </w:rPr>
        <w:t xml:space="preserve">Efter den første bearbejdning bliver der sat grønne pallesedler med bogstaverne </w:t>
      </w:r>
      <w:r w:rsidR="00E30EC9" w:rsidRPr="00C12B15">
        <w:rPr>
          <w:lang w:val="da-DK"/>
        </w:rPr>
        <w:t>“FSC”</w:t>
      </w:r>
      <w:r w:rsidRPr="00C12B15">
        <w:rPr>
          <w:lang w:val="da-DK"/>
        </w:rPr>
        <w:t xml:space="preserve"> på pallerne for at sikre, at man tydeligt kan skelne mellem FSC-certificeret og ikke-certificeret materiale gennem hele produktionen.</w:t>
      </w:r>
      <w:r w:rsidR="00B40DAC" w:rsidRPr="00C12B15">
        <w:rPr>
          <w:lang w:val="da-DK"/>
        </w:rPr>
        <w:t xml:space="preserve"> </w:t>
      </w:r>
      <w:r w:rsidR="001140FE" w:rsidRPr="00C12B15">
        <w:rPr>
          <w:lang w:val="da-DK"/>
        </w:rPr>
        <w:t>Alle medarbejdere i produktionsområdet skal sikre, at kun grønne pallesedler anvendes til certificeret materiale.</w:t>
      </w:r>
    </w:p>
    <w:p w14:paraId="2F65F716" w14:textId="77777777" w:rsidR="00B40DAC" w:rsidRPr="00C12B15" w:rsidRDefault="00AF3512" w:rsidP="00B07210">
      <w:pPr>
        <w:pStyle w:val="Listeafsnit"/>
        <w:numPr>
          <w:ilvl w:val="1"/>
          <w:numId w:val="5"/>
        </w:numPr>
        <w:tabs>
          <w:tab w:val="left" w:pos="1014"/>
        </w:tabs>
        <w:spacing w:after="240" w:line="276" w:lineRule="auto"/>
        <w:ind w:left="680" w:hanging="567"/>
        <w:jc w:val="left"/>
        <w:rPr>
          <w:lang w:val="da-DK"/>
        </w:rPr>
      </w:pPr>
      <w:r w:rsidRPr="00C12B15">
        <w:rPr>
          <w:lang w:val="da-DK"/>
        </w:rPr>
        <w:t>Alle medarbejdere deler ansvaret for at sikre, at ikke-certificeret materiale ikke blandes sammen med det FSC-certificerede til bestillinger, hvor den grønne palleseddel bruges (det er i orden at bruge FSC-certificeret materiale til produktion af ikke-certificerede produkter).</w:t>
      </w:r>
    </w:p>
    <w:p w14:paraId="75C4DF8E" w14:textId="77777777" w:rsidR="00B40DAC" w:rsidRPr="00C12B15" w:rsidRDefault="00A90C1D" w:rsidP="00B07210">
      <w:pPr>
        <w:pStyle w:val="Listeafsnit"/>
        <w:numPr>
          <w:ilvl w:val="1"/>
          <w:numId w:val="5"/>
        </w:numPr>
        <w:tabs>
          <w:tab w:val="left" w:pos="1014"/>
        </w:tabs>
        <w:spacing w:after="240" w:line="276" w:lineRule="auto"/>
        <w:ind w:left="680" w:hanging="567"/>
        <w:jc w:val="left"/>
        <w:rPr>
          <w:lang w:val="da-DK"/>
        </w:rPr>
      </w:pPr>
      <w:r w:rsidRPr="00C12B15">
        <w:rPr>
          <w:lang w:val="da-DK"/>
        </w:rPr>
        <w:t>Fordi vi altid sælger FSC-</w:t>
      </w:r>
      <w:r w:rsidR="00F41BED" w:rsidRPr="00C12B15">
        <w:rPr>
          <w:lang w:val="da-DK"/>
        </w:rPr>
        <w:t>certificerede produkter som FSC Mix Credit, er det tilladt at blande materiale mærket FSC 100% med FSC Mix Credit-mærket materiale</w:t>
      </w:r>
      <w:r w:rsidR="00B40DAC" w:rsidRPr="00C12B15">
        <w:rPr>
          <w:lang w:val="da-DK"/>
        </w:rPr>
        <w:t xml:space="preserve"> (8.3).</w:t>
      </w:r>
    </w:p>
    <w:p w14:paraId="1CC13F40" w14:textId="77777777" w:rsidR="00B40DAC" w:rsidRPr="00C12B15" w:rsidRDefault="00430673" w:rsidP="00B07210">
      <w:pPr>
        <w:pStyle w:val="Listeafsnit"/>
        <w:numPr>
          <w:ilvl w:val="1"/>
          <w:numId w:val="5"/>
        </w:numPr>
        <w:tabs>
          <w:tab w:val="left" w:pos="1014"/>
        </w:tabs>
        <w:spacing w:after="240" w:line="276" w:lineRule="auto"/>
        <w:ind w:left="680" w:hanging="567"/>
        <w:jc w:val="left"/>
        <w:rPr>
          <w:lang w:val="da-DK"/>
        </w:rPr>
      </w:pPr>
      <w:r w:rsidRPr="00C12B15">
        <w:rPr>
          <w:lang w:val="da-DK"/>
        </w:rPr>
        <w:t>Når et produkt er færdigt, skal den relevante produktionsmedarbejder give pallesedlen til produktionslederen, som indfører den endelige produktinformation i databasens lagerliste over færdige FSC-certificerede produkter</w:t>
      </w:r>
      <w:r w:rsidR="00B40DAC" w:rsidRPr="00C12B15">
        <w:rPr>
          <w:lang w:val="da-DK"/>
        </w:rPr>
        <w:t xml:space="preserve"> (4.2).</w:t>
      </w:r>
    </w:p>
    <w:p w14:paraId="3CA44D0C" w14:textId="77777777" w:rsidR="00FC4E96" w:rsidRPr="00C12B15" w:rsidRDefault="00FC4E96" w:rsidP="00D3373F">
      <w:pPr>
        <w:rPr>
          <w:lang w:val="da-DK"/>
        </w:rPr>
      </w:pPr>
    </w:p>
    <w:p w14:paraId="062C9430" w14:textId="77777777" w:rsidR="00B40DAC" w:rsidRPr="00AD0DDC" w:rsidRDefault="00B40DAC" w:rsidP="00AD0DDC">
      <w:pPr>
        <w:pStyle w:val="Listeafsnit"/>
        <w:numPr>
          <w:ilvl w:val="0"/>
          <w:numId w:val="5"/>
        </w:numPr>
        <w:spacing w:after="240" w:line="276" w:lineRule="auto"/>
        <w:ind w:left="680" w:hanging="680"/>
        <w:jc w:val="left"/>
        <w:outlineLvl w:val="0"/>
        <w:rPr>
          <w:b/>
          <w:color w:val="00907C"/>
          <w:sz w:val="24"/>
          <w:lang w:val="en-GB"/>
        </w:rPr>
      </w:pPr>
      <w:bookmarkStart w:id="14" w:name="_Toc101779036"/>
      <w:r w:rsidRPr="00AD0DDC">
        <w:rPr>
          <w:b/>
          <w:color w:val="00907C"/>
          <w:sz w:val="24"/>
          <w:lang w:val="en-GB"/>
        </w:rPr>
        <w:t>Volume</w:t>
      </w:r>
      <w:r w:rsidR="00F973AF" w:rsidRPr="00AD0DDC">
        <w:rPr>
          <w:b/>
          <w:color w:val="00907C"/>
          <w:sz w:val="24"/>
          <w:lang w:val="en-GB"/>
        </w:rPr>
        <w:t>nk</w:t>
      </w:r>
      <w:r w:rsidRPr="00AD0DDC">
        <w:rPr>
          <w:b/>
          <w:color w:val="00907C"/>
          <w:sz w:val="24"/>
          <w:lang w:val="en-GB"/>
        </w:rPr>
        <w:t>ontrol (</w:t>
      </w:r>
      <w:r w:rsidR="00F973AF" w:rsidRPr="00AD0DDC">
        <w:rPr>
          <w:b/>
          <w:color w:val="00907C"/>
          <w:sz w:val="24"/>
          <w:lang w:val="en-GB"/>
        </w:rPr>
        <w:t>afsnit 4 i s</w:t>
      </w:r>
      <w:r w:rsidRPr="00AD0DDC">
        <w:rPr>
          <w:b/>
          <w:color w:val="00907C"/>
          <w:sz w:val="24"/>
          <w:lang w:val="en-GB"/>
        </w:rPr>
        <w:t>tandard</w:t>
      </w:r>
      <w:r w:rsidR="00F973AF" w:rsidRPr="00AD0DDC">
        <w:rPr>
          <w:b/>
          <w:color w:val="00907C"/>
          <w:sz w:val="24"/>
          <w:lang w:val="en-GB"/>
        </w:rPr>
        <w:t>en</w:t>
      </w:r>
      <w:r w:rsidRPr="00AD0DDC">
        <w:rPr>
          <w:b/>
          <w:color w:val="00907C"/>
          <w:sz w:val="24"/>
          <w:lang w:val="en-GB"/>
        </w:rPr>
        <w:t>)</w:t>
      </w:r>
      <w:bookmarkEnd w:id="14"/>
    </w:p>
    <w:p w14:paraId="773DAC35" w14:textId="77777777" w:rsidR="00B40DAC" w:rsidRPr="00C12B15" w:rsidRDefault="00D8461A" w:rsidP="00B07210">
      <w:pPr>
        <w:pStyle w:val="Listeafsnit"/>
        <w:numPr>
          <w:ilvl w:val="1"/>
          <w:numId w:val="5"/>
        </w:numPr>
        <w:tabs>
          <w:tab w:val="left" w:pos="1014"/>
        </w:tabs>
        <w:spacing w:after="240" w:line="276" w:lineRule="auto"/>
        <w:ind w:left="680" w:hanging="567"/>
        <w:jc w:val="left"/>
        <w:rPr>
          <w:lang w:val="da-DK"/>
        </w:rPr>
      </w:pPr>
      <w:r w:rsidRPr="00C12B15">
        <w:rPr>
          <w:lang w:val="da-DK"/>
        </w:rPr>
        <w:t>Produktionslederen har det overordnede ansvar for volumenkontrol. Bogholderen har ansvaret for at udarbejde en korrekt årlig volumenoversigt</w:t>
      </w:r>
      <w:r w:rsidR="000A6779" w:rsidRPr="00C12B15">
        <w:rPr>
          <w:lang w:val="da-DK"/>
        </w:rPr>
        <w:t>,</w:t>
      </w:r>
      <w:r w:rsidRPr="00C12B15">
        <w:rPr>
          <w:lang w:val="da-DK"/>
        </w:rPr>
        <w:t xml:space="preserve"> samt andre aspekter af processen som beskrevet nedenfor</w:t>
      </w:r>
      <w:r w:rsidR="00B40DAC" w:rsidRPr="00C12B15">
        <w:rPr>
          <w:lang w:val="da-DK"/>
        </w:rPr>
        <w:t xml:space="preserve"> (1.1 c).</w:t>
      </w:r>
    </w:p>
    <w:p w14:paraId="140464FE" w14:textId="77777777" w:rsidR="002F6B9A" w:rsidRPr="00C12B15" w:rsidRDefault="008E3B12" w:rsidP="00B07210">
      <w:pPr>
        <w:pStyle w:val="Listeafsnit"/>
        <w:keepNext/>
        <w:numPr>
          <w:ilvl w:val="1"/>
          <w:numId w:val="5"/>
        </w:numPr>
        <w:tabs>
          <w:tab w:val="left" w:pos="1014"/>
        </w:tabs>
        <w:spacing w:after="240" w:line="276" w:lineRule="auto"/>
        <w:ind w:left="680" w:hanging="567"/>
        <w:jc w:val="left"/>
        <w:rPr>
          <w:lang w:val="da-DK"/>
        </w:rPr>
      </w:pPr>
      <w:r w:rsidRPr="00C12B15">
        <w:rPr>
          <w:lang w:val="da-DK"/>
        </w:rPr>
        <w:t>Produktionslederen har ansvar for følgende</w:t>
      </w:r>
      <w:r w:rsidR="002F6B9A" w:rsidRPr="00C12B15">
        <w:rPr>
          <w:lang w:val="da-DK"/>
        </w:rPr>
        <w:t>:</w:t>
      </w:r>
    </w:p>
    <w:p w14:paraId="07A321F1" w14:textId="77777777" w:rsidR="002F6B9A" w:rsidRPr="00C12B15" w:rsidRDefault="00C61D36" w:rsidP="00B07210">
      <w:pPr>
        <w:pStyle w:val="Listeafsnit"/>
        <w:numPr>
          <w:ilvl w:val="2"/>
          <w:numId w:val="5"/>
        </w:numPr>
        <w:tabs>
          <w:tab w:val="left" w:pos="1014"/>
        </w:tabs>
        <w:spacing w:after="240" w:line="276" w:lineRule="auto"/>
        <w:jc w:val="left"/>
        <w:rPr>
          <w:lang w:val="da-DK"/>
        </w:rPr>
      </w:pPr>
      <w:r w:rsidRPr="00C12B15">
        <w:rPr>
          <w:lang w:val="da-DK"/>
        </w:rPr>
        <w:t>At mængden af det modtagne materiale, som kan aflæses af leveringsdokumenterne, noteres under “råvarebeholdning” i regnskabsprogrammet</w:t>
      </w:r>
      <w:r w:rsidR="002F6B9A" w:rsidRPr="00C12B15">
        <w:rPr>
          <w:lang w:val="da-DK"/>
        </w:rPr>
        <w:t xml:space="preserve"> (4.2).</w:t>
      </w:r>
    </w:p>
    <w:p w14:paraId="1859E0D6" w14:textId="77777777" w:rsidR="002F6B9A" w:rsidRPr="00C12B15" w:rsidRDefault="00FD65E2" w:rsidP="00B07210">
      <w:pPr>
        <w:pStyle w:val="Listeafsnit"/>
        <w:numPr>
          <w:ilvl w:val="2"/>
          <w:numId w:val="5"/>
        </w:numPr>
        <w:tabs>
          <w:tab w:val="left" w:pos="1014"/>
        </w:tabs>
        <w:spacing w:after="240" w:line="276" w:lineRule="auto"/>
        <w:jc w:val="left"/>
        <w:rPr>
          <w:lang w:val="da-DK"/>
        </w:rPr>
      </w:pPr>
      <w:r w:rsidRPr="00C12B15">
        <w:rPr>
          <w:lang w:val="da-DK"/>
        </w:rPr>
        <w:lastRenderedPageBreak/>
        <w:t>At aflæse produktionsrapporten dagligt og notere mængden af det materiale, der er blevet brugt til produktion i løbet af dagen. Mængden trækkes fra råvarebeholdningen i regnskabsprogrammet</w:t>
      </w:r>
      <w:r w:rsidR="002F6B9A" w:rsidRPr="00C12B15">
        <w:rPr>
          <w:lang w:val="da-DK"/>
        </w:rPr>
        <w:t xml:space="preserve"> (4.2).</w:t>
      </w:r>
    </w:p>
    <w:p w14:paraId="4B1333C1" w14:textId="77777777" w:rsidR="002F6B9A" w:rsidRPr="00C12B15" w:rsidRDefault="00FE35D6" w:rsidP="00B07210">
      <w:pPr>
        <w:pStyle w:val="Listeafsnit"/>
        <w:numPr>
          <w:ilvl w:val="2"/>
          <w:numId w:val="5"/>
        </w:numPr>
        <w:tabs>
          <w:tab w:val="left" w:pos="1014"/>
        </w:tabs>
        <w:spacing w:after="240" w:line="276" w:lineRule="auto"/>
        <w:jc w:val="left"/>
        <w:rPr>
          <w:lang w:val="da-DK"/>
        </w:rPr>
      </w:pPr>
      <w:r w:rsidRPr="00C12B15">
        <w:rPr>
          <w:lang w:val="da-DK"/>
        </w:rPr>
        <w:t>At den mængde færdige produkter, der er angivet i produktionsrapporten, registreres i lagerlisten over færdige produkter</w:t>
      </w:r>
      <w:r w:rsidR="002F6B9A" w:rsidRPr="00C12B15">
        <w:rPr>
          <w:lang w:val="da-DK"/>
        </w:rPr>
        <w:t xml:space="preserve"> (4.2).</w:t>
      </w:r>
    </w:p>
    <w:p w14:paraId="3AB54DED" w14:textId="77777777" w:rsidR="002F6B9A" w:rsidRPr="00C12B15" w:rsidRDefault="00F5292C" w:rsidP="00B07210">
      <w:pPr>
        <w:pStyle w:val="Listeafsnit"/>
        <w:numPr>
          <w:ilvl w:val="2"/>
          <w:numId w:val="5"/>
        </w:numPr>
        <w:tabs>
          <w:tab w:val="left" w:pos="1014"/>
        </w:tabs>
        <w:spacing w:after="240" w:line="276" w:lineRule="auto"/>
        <w:jc w:val="left"/>
        <w:rPr>
          <w:lang w:val="da-DK"/>
        </w:rPr>
      </w:pPr>
      <w:r w:rsidRPr="00C12B15">
        <w:rPr>
          <w:lang w:val="da-DK"/>
        </w:rPr>
        <w:t>At opdatere konverteringsfaktorudregninger ud fra volumenoptælling over de seneste seks måneder, mindst en gang i kvartalet. Konversionsfaktoren udregnes således:  konverteringsfaktor = færdige produkter produceret på en måned / råmaterialer brugt til produktionen. Vi udregner konverteringsfaktoren for hele produktionsprocessen</w:t>
      </w:r>
      <w:r w:rsidR="002F6B9A" w:rsidRPr="00C12B15">
        <w:rPr>
          <w:lang w:val="da-DK"/>
        </w:rPr>
        <w:t xml:space="preserve"> (4.1).</w:t>
      </w:r>
    </w:p>
    <w:p w14:paraId="587B5CA1" w14:textId="77777777" w:rsidR="002F6B9A" w:rsidRPr="00C12B15" w:rsidRDefault="000A65C7" w:rsidP="00B07210">
      <w:pPr>
        <w:pStyle w:val="Listeafsnit"/>
        <w:numPr>
          <w:ilvl w:val="2"/>
          <w:numId w:val="5"/>
        </w:numPr>
        <w:tabs>
          <w:tab w:val="left" w:pos="1014"/>
        </w:tabs>
        <w:spacing w:after="240" w:line="276" w:lineRule="auto"/>
        <w:jc w:val="left"/>
        <w:rPr>
          <w:lang w:val="da-DK"/>
        </w:rPr>
      </w:pPr>
      <w:r w:rsidRPr="00C12B15">
        <w:rPr>
          <w:lang w:val="da-DK"/>
        </w:rPr>
        <w:t xml:space="preserve">At kontrollere at mængden af certificerede færdige produkter, vi har solgt, stemmer overens med mængden af råvarer, som vi har købt og brugt i produktionen, og at sammenholde dette med konverteringsfaktoren </w:t>
      </w:r>
      <w:r w:rsidR="009C3936" w:rsidRPr="00C12B15">
        <w:rPr>
          <w:lang w:val="da-DK"/>
        </w:rPr>
        <w:t>nævnt</w:t>
      </w:r>
      <w:r w:rsidRPr="00C12B15">
        <w:rPr>
          <w:lang w:val="da-DK"/>
        </w:rPr>
        <w:t xml:space="preserve"> under punkt </w:t>
      </w:r>
      <w:r w:rsidR="0059503B" w:rsidRPr="00C12B15">
        <w:rPr>
          <w:lang w:val="da-DK"/>
        </w:rPr>
        <w:t>12</w:t>
      </w:r>
      <w:r w:rsidRPr="00C12B15">
        <w:rPr>
          <w:lang w:val="da-DK"/>
        </w:rPr>
        <w:t xml:space="preserve">.2.4. Dette skal ske mindst </w:t>
      </w:r>
      <w:r w:rsidR="00C43A0E" w:rsidRPr="00C12B15">
        <w:rPr>
          <w:lang w:val="da-DK"/>
        </w:rPr>
        <w:t>é</w:t>
      </w:r>
      <w:r w:rsidRPr="00C12B15">
        <w:rPr>
          <w:lang w:val="da-DK"/>
        </w:rPr>
        <w:t>n gang i kvartalet</w:t>
      </w:r>
      <w:r w:rsidRPr="00C12B15">
        <w:rPr>
          <w:b/>
          <w:lang w:val="da-DK"/>
        </w:rPr>
        <w:t xml:space="preserve"> </w:t>
      </w:r>
      <w:r w:rsidR="002F6B9A" w:rsidRPr="00C12B15">
        <w:rPr>
          <w:lang w:val="da-DK"/>
        </w:rPr>
        <w:t>(4.2)</w:t>
      </w:r>
      <w:r w:rsidRPr="00C12B15">
        <w:rPr>
          <w:lang w:val="da-DK"/>
        </w:rPr>
        <w:t>.</w:t>
      </w:r>
    </w:p>
    <w:p w14:paraId="0F9D7D09" w14:textId="77777777" w:rsidR="002F6B9A" w:rsidRPr="00C12B15" w:rsidRDefault="00341C44" w:rsidP="00B07210">
      <w:pPr>
        <w:pStyle w:val="Listeafsnit"/>
        <w:numPr>
          <w:ilvl w:val="1"/>
          <w:numId w:val="5"/>
        </w:numPr>
        <w:tabs>
          <w:tab w:val="left" w:pos="1014"/>
        </w:tabs>
        <w:spacing w:after="240" w:line="276" w:lineRule="auto"/>
        <w:ind w:left="680" w:hanging="567"/>
        <w:jc w:val="left"/>
        <w:rPr>
          <w:lang w:val="da-DK"/>
        </w:rPr>
      </w:pPr>
      <w:r w:rsidRPr="00C12B15">
        <w:rPr>
          <w:rFonts w:cs="Microsoft Sans Serif"/>
          <w:lang w:val="da-DK"/>
        </w:rPr>
        <w:t>Bogholderen har ansvar for følgende:</w:t>
      </w:r>
    </w:p>
    <w:p w14:paraId="27D26F01" w14:textId="77777777" w:rsidR="002F6B9A" w:rsidRPr="00C12B15" w:rsidRDefault="00AC5931" w:rsidP="00B07210">
      <w:pPr>
        <w:pStyle w:val="Listeafsnit"/>
        <w:numPr>
          <w:ilvl w:val="2"/>
          <w:numId w:val="5"/>
        </w:numPr>
        <w:tabs>
          <w:tab w:val="left" w:pos="1014"/>
        </w:tabs>
        <w:spacing w:after="240" w:line="276" w:lineRule="auto"/>
        <w:jc w:val="left"/>
        <w:rPr>
          <w:lang w:val="da-DK"/>
        </w:rPr>
      </w:pPr>
      <w:r w:rsidRPr="00C12B15">
        <w:rPr>
          <w:lang w:val="da-DK"/>
        </w:rPr>
        <w:t xml:space="preserve">At slette produkter fra lagerlisten når materialet er </w:t>
      </w:r>
      <w:r w:rsidR="007A05DE" w:rsidRPr="00C12B15">
        <w:rPr>
          <w:lang w:val="da-DK"/>
        </w:rPr>
        <w:t>lastet og klar</w:t>
      </w:r>
      <w:r w:rsidR="00FF07D9" w:rsidRPr="00C12B15">
        <w:rPr>
          <w:lang w:val="da-DK"/>
        </w:rPr>
        <w:t>t</w:t>
      </w:r>
      <w:r w:rsidR="007A05DE" w:rsidRPr="00C12B15">
        <w:rPr>
          <w:lang w:val="da-DK"/>
        </w:rPr>
        <w:t xml:space="preserve"> til</w:t>
      </w:r>
      <w:r w:rsidRPr="00C12B15">
        <w:rPr>
          <w:lang w:val="da-DK"/>
        </w:rPr>
        <w:t xml:space="preserve"> levering til køberen, og salgsfaktura er udstedt</w:t>
      </w:r>
      <w:r w:rsidR="002F6B9A" w:rsidRPr="00C12B15">
        <w:rPr>
          <w:lang w:val="da-DK"/>
        </w:rPr>
        <w:t xml:space="preserve"> (4.2).</w:t>
      </w:r>
    </w:p>
    <w:p w14:paraId="4EF93DB3" w14:textId="77777777" w:rsidR="002F6B9A" w:rsidRPr="00C12B15" w:rsidRDefault="00AC5931" w:rsidP="00B07210">
      <w:pPr>
        <w:pStyle w:val="Listeafsnit"/>
        <w:numPr>
          <w:ilvl w:val="2"/>
          <w:numId w:val="5"/>
        </w:numPr>
        <w:tabs>
          <w:tab w:val="left" w:pos="1014"/>
        </w:tabs>
        <w:spacing w:after="240" w:line="276" w:lineRule="auto"/>
        <w:jc w:val="left"/>
        <w:rPr>
          <w:lang w:val="da-DK"/>
        </w:rPr>
      </w:pPr>
      <w:r w:rsidRPr="00C12B15">
        <w:rPr>
          <w:lang w:val="da-DK"/>
        </w:rPr>
        <w:t xml:space="preserve">At købt og solgt materiale kan sorteres </w:t>
      </w:r>
      <w:r w:rsidR="00121D05" w:rsidRPr="00C12B15">
        <w:rPr>
          <w:lang w:val="da-DK"/>
        </w:rPr>
        <w:t xml:space="preserve">i regnskabsprogrammet </w:t>
      </w:r>
      <w:r w:rsidRPr="00C12B15">
        <w:rPr>
          <w:lang w:val="da-DK"/>
        </w:rPr>
        <w:t>efter sælger/køber, materiale</w:t>
      </w:r>
      <w:r w:rsidR="00121D05" w:rsidRPr="00C12B15">
        <w:rPr>
          <w:lang w:val="da-DK"/>
        </w:rPr>
        <w:t>t</w:t>
      </w:r>
      <w:r w:rsidR="00866BBA" w:rsidRPr="00C12B15">
        <w:rPr>
          <w:lang w:val="da-DK"/>
        </w:rPr>
        <w:t>s FSC-certificeret/</w:t>
      </w:r>
      <w:r w:rsidRPr="00C12B15">
        <w:rPr>
          <w:lang w:val="da-DK"/>
        </w:rPr>
        <w:t>ikke-certificeret status, samt dato.</w:t>
      </w:r>
    </w:p>
    <w:p w14:paraId="4AC0C8AE" w14:textId="77777777" w:rsidR="002F6B9A" w:rsidRPr="00C12B15" w:rsidRDefault="002A5C51" w:rsidP="00B07210">
      <w:pPr>
        <w:pStyle w:val="Listeafsnit"/>
        <w:numPr>
          <w:ilvl w:val="1"/>
          <w:numId w:val="5"/>
        </w:numPr>
        <w:tabs>
          <w:tab w:val="left" w:pos="1014"/>
        </w:tabs>
        <w:spacing w:after="240" w:line="276" w:lineRule="auto"/>
        <w:ind w:left="680" w:hanging="567"/>
        <w:jc w:val="left"/>
        <w:rPr>
          <w:lang w:val="da-DK"/>
        </w:rPr>
      </w:pPr>
      <w:r w:rsidRPr="00C12B15">
        <w:rPr>
          <w:lang w:val="da-DK"/>
        </w:rPr>
        <w:t>Virksomhed A/S bruger altid en separat regnskabskode, der begynder med bogstavet F, til certificeret materiale. På denne måde kan man altid skelne mellem certificeret og ikke-certificeret materiale</w:t>
      </w:r>
      <w:r w:rsidRPr="00C12B15">
        <w:rPr>
          <w:b/>
          <w:lang w:val="da-DK"/>
        </w:rPr>
        <w:t xml:space="preserve"> </w:t>
      </w:r>
      <w:r w:rsidRPr="00C12B15">
        <w:rPr>
          <w:lang w:val="da-DK"/>
        </w:rPr>
        <w:t>i regnskabsprogrammet</w:t>
      </w:r>
      <w:r w:rsidR="002F6B9A" w:rsidRPr="00C12B15">
        <w:rPr>
          <w:lang w:val="da-DK"/>
        </w:rPr>
        <w:t xml:space="preserve"> (4.2).</w:t>
      </w:r>
    </w:p>
    <w:p w14:paraId="32B13EFA" w14:textId="29DE08C1" w:rsidR="00225AFD" w:rsidRPr="00C12B15" w:rsidRDefault="00911B82" w:rsidP="00225AFD">
      <w:pPr>
        <w:pStyle w:val="Listeafsnit"/>
        <w:numPr>
          <w:ilvl w:val="1"/>
          <w:numId w:val="5"/>
        </w:numPr>
        <w:tabs>
          <w:tab w:val="left" w:pos="1014"/>
        </w:tabs>
        <w:spacing w:after="240" w:line="276" w:lineRule="auto"/>
        <w:ind w:left="680" w:hanging="567"/>
        <w:jc w:val="left"/>
        <w:rPr>
          <w:lang w:val="da-DK"/>
        </w:rPr>
      </w:pPr>
      <w:r w:rsidRPr="00C12B15">
        <w:rPr>
          <w:lang w:val="da-DK"/>
        </w:rPr>
        <w:t xml:space="preserve">I regnskabsprogrammet kan man udtrække </w:t>
      </w:r>
      <w:r w:rsidR="002E7AB7" w:rsidRPr="00C12B15">
        <w:rPr>
          <w:lang w:val="da-DK"/>
        </w:rPr>
        <w:t>oplysninger</w:t>
      </w:r>
      <w:r w:rsidRPr="00C12B15">
        <w:rPr>
          <w:lang w:val="da-DK"/>
        </w:rPr>
        <w:t xml:space="preserve"> om mængden af indkøbte FSC-råvarer, hvor FSC-</w:t>
      </w:r>
      <w:proofErr w:type="spellStart"/>
      <w:r w:rsidR="004B5EED" w:rsidRPr="00C12B15">
        <w:rPr>
          <w:lang w:val="da-DK"/>
        </w:rPr>
        <w:t>claims</w:t>
      </w:r>
      <w:proofErr w:type="spellEnd"/>
      <w:r w:rsidRPr="00C12B15">
        <w:rPr>
          <w:lang w:val="da-DK"/>
        </w:rPr>
        <w:t xml:space="preserve"> fremgår af følgeseddel og købsfaktura, ved at udvælge de resultater hvis regnskabskode begynder med F (som står for certificeret materiale)</w:t>
      </w:r>
      <w:r w:rsidR="002F6B9A" w:rsidRPr="00C12B15">
        <w:rPr>
          <w:lang w:val="da-DK"/>
        </w:rPr>
        <w:t xml:space="preserve"> (4.2).</w:t>
      </w:r>
    </w:p>
    <w:p w14:paraId="7B5A916B" w14:textId="0F78E7EA" w:rsidR="002F6B9A" w:rsidRPr="00C12B15" w:rsidRDefault="00EB5232" w:rsidP="00B07210">
      <w:pPr>
        <w:pStyle w:val="Listeafsnit"/>
        <w:numPr>
          <w:ilvl w:val="1"/>
          <w:numId w:val="5"/>
        </w:numPr>
        <w:tabs>
          <w:tab w:val="left" w:pos="1014"/>
        </w:tabs>
        <w:spacing w:after="240" w:line="276" w:lineRule="auto"/>
        <w:ind w:left="680" w:hanging="567"/>
        <w:jc w:val="left"/>
        <w:rPr>
          <w:lang w:val="da-DK"/>
        </w:rPr>
      </w:pPr>
      <w:r w:rsidRPr="00C12B15">
        <w:rPr>
          <w:lang w:val="da-DK"/>
        </w:rPr>
        <w:t>Forud for det årlige eksterne audit</w:t>
      </w:r>
      <w:r w:rsidR="00225AFD" w:rsidRPr="00C12B15">
        <w:rPr>
          <w:lang w:val="da-DK"/>
        </w:rPr>
        <w:t xml:space="preserve"> </w:t>
      </w:r>
      <w:r w:rsidR="00132230" w:rsidRPr="00C12B15">
        <w:rPr>
          <w:lang w:val="da-DK"/>
        </w:rPr>
        <w:t>udarbejde</w:t>
      </w:r>
      <w:r w:rsidR="00225AFD" w:rsidRPr="00C12B15">
        <w:rPr>
          <w:lang w:val="da-DK"/>
        </w:rPr>
        <w:t>r bogholderen en volumenoversigt for perioden siden sidste eksterne audit,</w:t>
      </w:r>
      <w:r w:rsidR="00132230" w:rsidRPr="00C12B15">
        <w:rPr>
          <w:lang w:val="da-DK"/>
        </w:rPr>
        <w:t xml:space="preserve"> hvor følgende er opgjort og fremgår for hver </w:t>
      </w:r>
      <w:r w:rsidRPr="00C12B15">
        <w:rPr>
          <w:lang w:val="da-DK"/>
        </w:rPr>
        <w:t>produktgruppe</w:t>
      </w:r>
      <w:r w:rsidR="00132230" w:rsidRPr="00C12B15">
        <w:rPr>
          <w:lang w:val="da-DK"/>
        </w:rPr>
        <w:t xml:space="preserve">: </w:t>
      </w:r>
      <w:r w:rsidR="001952D4" w:rsidRPr="00C12B15">
        <w:rPr>
          <w:lang w:val="da-DK"/>
        </w:rPr>
        <w:t>M</w:t>
      </w:r>
      <w:r w:rsidR="00132230" w:rsidRPr="00C12B15">
        <w:rPr>
          <w:lang w:val="da-DK"/>
        </w:rPr>
        <w:t>ængde modtaget, mængde brugt til produktion, råmateriale på lager, solgte produkter, færdige produkter på lager</w:t>
      </w:r>
      <w:r w:rsidRPr="00C12B15">
        <w:rPr>
          <w:lang w:val="da-DK"/>
        </w:rPr>
        <w:t>, spildprocent</w:t>
      </w:r>
      <w:r w:rsidR="00132230" w:rsidRPr="00C12B15">
        <w:rPr>
          <w:lang w:val="da-DK"/>
        </w:rPr>
        <w:t>. Opgørelsen skal sendes til produktionslederen, som s</w:t>
      </w:r>
      <w:r w:rsidR="00400BCC" w:rsidRPr="00C12B15">
        <w:rPr>
          <w:lang w:val="da-DK"/>
        </w:rPr>
        <w:t>ender informationen videre til vores certificeringsorgan</w:t>
      </w:r>
      <w:r w:rsidR="00132230" w:rsidRPr="00C12B15">
        <w:rPr>
          <w:lang w:val="da-DK"/>
        </w:rPr>
        <w:t xml:space="preserve"> forud for audit</w:t>
      </w:r>
      <w:r w:rsidR="002F6B9A" w:rsidRPr="00C12B15">
        <w:rPr>
          <w:lang w:val="da-DK"/>
        </w:rPr>
        <w:t xml:space="preserve"> (4.4).</w:t>
      </w:r>
    </w:p>
    <w:p w14:paraId="5C89B53F" w14:textId="77777777" w:rsidR="002F6B9A" w:rsidRPr="00C12B15" w:rsidRDefault="002F6B9A" w:rsidP="00163F4D">
      <w:pPr>
        <w:rPr>
          <w:lang w:val="da-DK"/>
        </w:rPr>
      </w:pPr>
    </w:p>
    <w:p w14:paraId="29FB2A00" w14:textId="77777777" w:rsidR="002F6B9A" w:rsidRPr="008606A4" w:rsidRDefault="00E4710A" w:rsidP="00AD0DDC">
      <w:pPr>
        <w:pStyle w:val="Listeafsnit"/>
        <w:numPr>
          <w:ilvl w:val="0"/>
          <w:numId w:val="5"/>
        </w:numPr>
        <w:spacing w:after="240" w:line="276" w:lineRule="auto"/>
        <w:ind w:left="680" w:hanging="680"/>
        <w:jc w:val="left"/>
        <w:outlineLvl w:val="0"/>
        <w:rPr>
          <w:b/>
          <w:color w:val="00907C"/>
          <w:sz w:val="24"/>
          <w:lang w:val="da-DK"/>
        </w:rPr>
      </w:pPr>
      <w:bookmarkStart w:id="15" w:name="_Toc101779037"/>
      <w:r w:rsidRPr="008606A4">
        <w:rPr>
          <w:b/>
          <w:color w:val="00907C"/>
          <w:sz w:val="24"/>
          <w:lang w:val="da-DK"/>
        </w:rPr>
        <w:t>Salg og levering (afsnit 5 i s</w:t>
      </w:r>
      <w:r w:rsidR="002F6B9A" w:rsidRPr="008606A4">
        <w:rPr>
          <w:b/>
          <w:color w:val="00907C"/>
          <w:sz w:val="24"/>
          <w:lang w:val="da-DK"/>
        </w:rPr>
        <w:t>tandard</w:t>
      </w:r>
      <w:r w:rsidRPr="008606A4">
        <w:rPr>
          <w:b/>
          <w:color w:val="00907C"/>
          <w:sz w:val="24"/>
          <w:lang w:val="da-DK"/>
        </w:rPr>
        <w:t>en</w:t>
      </w:r>
      <w:r w:rsidR="002F6B9A" w:rsidRPr="008606A4">
        <w:rPr>
          <w:b/>
          <w:color w:val="00907C"/>
          <w:sz w:val="24"/>
          <w:lang w:val="da-DK"/>
        </w:rPr>
        <w:t>)</w:t>
      </w:r>
      <w:bookmarkEnd w:id="15"/>
    </w:p>
    <w:p w14:paraId="2386FBFF" w14:textId="77777777" w:rsidR="002F6B9A" w:rsidRPr="00C12B15" w:rsidRDefault="00E72672" w:rsidP="00B07210">
      <w:pPr>
        <w:pStyle w:val="Listeafsnit"/>
        <w:numPr>
          <w:ilvl w:val="1"/>
          <w:numId w:val="5"/>
        </w:numPr>
        <w:tabs>
          <w:tab w:val="left" w:pos="1014"/>
        </w:tabs>
        <w:spacing w:after="240" w:line="276" w:lineRule="auto"/>
        <w:ind w:left="680" w:hanging="567"/>
        <w:jc w:val="left"/>
        <w:rPr>
          <w:lang w:val="da-DK"/>
        </w:rPr>
      </w:pPr>
      <w:r w:rsidRPr="00C12B15">
        <w:rPr>
          <w:lang w:val="da-DK"/>
        </w:rPr>
        <w:t xml:space="preserve">Alle de produkter, vi sælger som FSC-certificerede, bliver solgt med betegnelsen “FSC Mix Credit”. </w:t>
      </w:r>
      <w:proofErr w:type="spellStart"/>
      <w:r w:rsidRPr="00C12B15">
        <w:rPr>
          <w:lang w:val="da-DK"/>
        </w:rPr>
        <w:t>Salgs</w:t>
      </w:r>
      <w:r w:rsidR="00827F8C" w:rsidRPr="00C12B15">
        <w:rPr>
          <w:lang w:val="da-DK"/>
        </w:rPr>
        <w:t>claimet</w:t>
      </w:r>
      <w:proofErr w:type="spellEnd"/>
      <w:r w:rsidRPr="00C12B15">
        <w:rPr>
          <w:lang w:val="da-DK"/>
        </w:rPr>
        <w:t xml:space="preserve"> er således altid det samme</w:t>
      </w:r>
      <w:r w:rsidR="002F6B9A" w:rsidRPr="00C12B15">
        <w:rPr>
          <w:lang w:val="da-DK"/>
        </w:rPr>
        <w:t xml:space="preserve"> (5.1).</w:t>
      </w:r>
    </w:p>
    <w:p w14:paraId="0C7E2FBF" w14:textId="77777777" w:rsidR="002F6B9A" w:rsidRPr="00C12B15" w:rsidRDefault="007A05DE" w:rsidP="00B07210">
      <w:pPr>
        <w:pStyle w:val="Listeafsnit"/>
        <w:numPr>
          <w:ilvl w:val="1"/>
          <w:numId w:val="5"/>
        </w:numPr>
        <w:tabs>
          <w:tab w:val="left" w:pos="1014"/>
        </w:tabs>
        <w:spacing w:after="240" w:line="276" w:lineRule="auto"/>
        <w:ind w:left="680" w:hanging="567"/>
        <w:jc w:val="left"/>
        <w:rPr>
          <w:lang w:val="da-DK"/>
        </w:rPr>
      </w:pPr>
      <w:r w:rsidRPr="00C12B15">
        <w:rPr>
          <w:lang w:val="da-DK"/>
        </w:rPr>
        <w:t xml:space="preserve">Når varer bliver lastet for at blive sendt ud til en kunde, skal værkføreren udarbejde et fragtbrev. Følgesedler for certificerede produkter skal indeholde Virksomhed A/S’ FSC-certificeringskode og </w:t>
      </w:r>
      <w:proofErr w:type="spellStart"/>
      <w:r w:rsidRPr="00C12B15">
        <w:rPr>
          <w:lang w:val="da-DK"/>
        </w:rPr>
        <w:t>claimet</w:t>
      </w:r>
      <w:proofErr w:type="spellEnd"/>
      <w:r w:rsidRPr="00C12B15">
        <w:rPr>
          <w:lang w:val="da-DK"/>
        </w:rPr>
        <w:t xml:space="preserve"> ”FSC Mix Credit”. Denne information bliver automatisk genereret på salgsfakturaen via regnskabsprogrammet, når man vælger den korrekte produkttype</w:t>
      </w:r>
      <w:r w:rsidR="002F6B9A" w:rsidRPr="00C12B15">
        <w:rPr>
          <w:lang w:val="da-DK"/>
        </w:rPr>
        <w:t xml:space="preserve"> (5.1).</w:t>
      </w:r>
    </w:p>
    <w:p w14:paraId="5FFA5826" w14:textId="77777777" w:rsidR="002F6B9A" w:rsidRPr="00C12B15" w:rsidRDefault="00EB78FF" w:rsidP="00B07210">
      <w:pPr>
        <w:pStyle w:val="Listeafsnit"/>
        <w:numPr>
          <w:ilvl w:val="1"/>
          <w:numId w:val="5"/>
        </w:numPr>
        <w:tabs>
          <w:tab w:val="left" w:pos="1014"/>
        </w:tabs>
        <w:spacing w:after="240" w:line="276" w:lineRule="auto"/>
        <w:ind w:left="680" w:hanging="567"/>
        <w:jc w:val="left"/>
        <w:rPr>
          <w:lang w:val="da-DK"/>
        </w:rPr>
      </w:pPr>
      <w:r w:rsidRPr="00C12B15">
        <w:rPr>
          <w:lang w:val="da-DK"/>
        </w:rPr>
        <w:lastRenderedPageBreak/>
        <w:t xml:space="preserve">En kopi af følgesedlen skal overdrages til bogholderen, som herudfra udarbejder en salgsfaktura. Fakturaer udstedt af Virksomhed A/S for certificerede varer skal indeholde følgende </w:t>
      </w:r>
      <w:r w:rsidR="00BE311A" w:rsidRPr="00C12B15">
        <w:rPr>
          <w:lang w:val="da-DK"/>
        </w:rPr>
        <w:t>oplysninger</w:t>
      </w:r>
      <w:r w:rsidR="002F6B9A" w:rsidRPr="00C12B15">
        <w:rPr>
          <w:lang w:val="da-DK"/>
        </w:rPr>
        <w:t xml:space="preserve"> (5.1):</w:t>
      </w:r>
    </w:p>
    <w:p w14:paraId="221498A0" w14:textId="77777777" w:rsidR="005B0953" w:rsidRPr="00C12B15" w:rsidRDefault="005B0953" w:rsidP="00B07210">
      <w:pPr>
        <w:pStyle w:val="Listeafsnit"/>
        <w:numPr>
          <w:ilvl w:val="0"/>
          <w:numId w:val="13"/>
        </w:numPr>
        <w:spacing w:line="276" w:lineRule="auto"/>
        <w:rPr>
          <w:rFonts w:cs="Microsoft Sans Serif"/>
          <w:szCs w:val="18"/>
          <w:lang w:val="da-DK"/>
        </w:rPr>
      </w:pPr>
      <w:r w:rsidRPr="00C12B15">
        <w:rPr>
          <w:rFonts w:cs="Microsoft Sans Serif"/>
          <w:szCs w:val="18"/>
          <w:lang w:val="da-DK"/>
        </w:rPr>
        <w:t>Navn og kontaktoplysninger på Virksomhed A/S – denne information er et fast element i fakturaskabelonen</w:t>
      </w:r>
      <w:r w:rsidR="00A66755" w:rsidRPr="00C12B15">
        <w:rPr>
          <w:rFonts w:cs="Microsoft Sans Serif"/>
          <w:szCs w:val="18"/>
          <w:lang w:val="da-DK"/>
        </w:rPr>
        <w:t>.</w:t>
      </w:r>
    </w:p>
    <w:p w14:paraId="0B2FFE68" w14:textId="77777777" w:rsidR="005B0953" w:rsidRPr="00C12B15" w:rsidRDefault="005B0953" w:rsidP="00B07210">
      <w:pPr>
        <w:pStyle w:val="Listeafsnit"/>
        <w:numPr>
          <w:ilvl w:val="0"/>
          <w:numId w:val="13"/>
        </w:numPr>
        <w:spacing w:line="276" w:lineRule="auto"/>
        <w:rPr>
          <w:rFonts w:cs="Microsoft Sans Serif"/>
          <w:szCs w:val="18"/>
          <w:lang w:val="da-DK"/>
        </w:rPr>
      </w:pPr>
      <w:r w:rsidRPr="00C12B15">
        <w:rPr>
          <w:rFonts w:cs="Microsoft Sans Serif"/>
          <w:szCs w:val="18"/>
          <w:lang w:val="da-DK"/>
        </w:rPr>
        <w:t>Navn og adresse på kunden – den pågældende køber vælges i regnskabsprogrammet</w:t>
      </w:r>
      <w:r w:rsidR="00A66755" w:rsidRPr="00C12B15">
        <w:rPr>
          <w:rFonts w:cs="Microsoft Sans Serif"/>
          <w:szCs w:val="18"/>
          <w:lang w:val="da-DK"/>
        </w:rPr>
        <w:t>.</w:t>
      </w:r>
    </w:p>
    <w:p w14:paraId="4B3F8BCF" w14:textId="77777777" w:rsidR="005B0953" w:rsidRPr="00C12B15" w:rsidRDefault="005B0953" w:rsidP="00B07210">
      <w:pPr>
        <w:pStyle w:val="Listeafsnit"/>
        <w:numPr>
          <w:ilvl w:val="0"/>
          <w:numId w:val="13"/>
        </w:numPr>
        <w:spacing w:line="276" w:lineRule="auto"/>
        <w:rPr>
          <w:rFonts w:cs="Microsoft Sans Serif"/>
          <w:szCs w:val="18"/>
          <w:lang w:val="da-DK"/>
        </w:rPr>
      </w:pPr>
      <w:r w:rsidRPr="00C12B15">
        <w:rPr>
          <w:rFonts w:cs="Microsoft Sans Serif"/>
          <w:szCs w:val="18"/>
          <w:lang w:val="da-DK"/>
        </w:rPr>
        <w:t>Dato for udstedelse af fakturaen – indtastes af bogholderen</w:t>
      </w:r>
      <w:r w:rsidR="00A66755" w:rsidRPr="00C12B15">
        <w:rPr>
          <w:rFonts w:cs="Microsoft Sans Serif"/>
          <w:szCs w:val="18"/>
          <w:lang w:val="da-DK"/>
        </w:rPr>
        <w:t>.</w:t>
      </w:r>
    </w:p>
    <w:p w14:paraId="5FE36E99" w14:textId="77777777" w:rsidR="005B0953" w:rsidRPr="00C12B15" w:rsidRDefault="005B0953" w:rsidP="00B07210">
      <w:pPr>
        <w:pStyle w:val="Listeafsnit"/>
        <w:numPr>
          <w:ilvl w:val="0"/>
          <w:numId w:val="13"/>
        </w:numPr>
        <w:spacing w:line="276" w:lineRule="auto"/>
        <w:rPr>
          <w:rFonts w:cs="Microsoft Sans Serif"/>
          <w:szCs w:val="18"/>
          <w:lang w:val="da-DK"/>
        </w:rPr>
      </w:pPr>
      <w:r w:rsidRPr="00C12B15">
        <w:rPr>
          <w:rFonts w:cs="Microsoft Sans Serif"/>
          <w:szCs w:val="18"/>
          <w:lang w:val="da-DK"/>
        </w:rPr>
        <w:t>Beskrivelse af produktet – her vælges den samme produktkode som på følgesedlen</w:t>
      </w:r>
      <w:r w:rsidR="00A66755" w:rsidRPr="00C12B15">
        <w:rPr>
          <w:rFonts w:cs="Microsoft Sans Serif"/>
          <w:szCs w:val="18"/>
          <w:lang w:val="da-DK"/>
        </w:rPr>
        <w:t>.</w:t>
      </w:r>
    </w:p>
    <w:p w14:paraId="3316BABA" w14:textId="77777777" w:rsidR="005B0953" w:rsidRPr="00C12B15" w:rsidRDefault="005B0953" w:rsidP="00B07210">
      <w:pPr>
        <w:pStyle w:val="Listeafsnit"/>
        <w:numPr>
          <w:ilvl w:val="0"/>
          <w:numId w:val="13"/>
        </w:numPr>
        <w:spacing w:line="276" w:lineRule="auto"/>
        <w:rPr>
          <w:rFonts w:cs="Microsoft Sans Serif"/>
          <w:szCs w:val="18"/>
          <w:lang w:val="da-DK"/>
        </w:rPr>
      </w:pPr>
      <w:r w:rsidRPr="00C12B15">
        <w:rPr>
          <w:rFonts w:cs="Microsoft Sans Serif"/>
          <w:szCs w:val="18"/>
          <w:lang w:val="da-DK"/>
        </w:rPr>
        <w:t xml:space="preserve">Antallet af solgte produkter – </w:t>
      </w:r>
      <w:r w:rsidR="0067692E" w:rsidRPr="00C12B15">
        <w:rPr>
          <w:rFonts w:cs="Microsoft Sans Serif"/>
          <w:szCs w:val="18"/>
          <w:lang w:val="da-DK"/>
        </w:rPr>
        <w:t>indtastes</w:t>
      </w:r>
      <w:r w:rsidRPr="00C12B15">
        <w:rPr>
          <w:rFonts w:cs="Microsoft Sans Serif"/>
          <w:szCs w:val="18"/>
          <w:lang w:val="da-DK"/>
        </w:rPr>
        <w:t xml:space="preserve"> af bogholderen ud fra følgesedlen</w:t>
      </w:r>
      <w:r w:rsidR="00A66755" w:rsidRPr="00C12B15">
        <w:rPr>
          <w:rFonts w:cs="Microsoft Sans Serif"/>
          <w:szCs w:val="18"/>
          <w:lang w:val="da-DK"/>
        </w:rPr>
        <w:t>.</w:t>
      </w:r>
    </w:p>
    <w:p w14:paraId="0A062E91" w14:textId="77777777" w:rsidR="005B0953" w:rsidRPr="00C12B15" w:rsidRDefault="005B0953" w:rsidP="00B07210">
      <w:pPr>
        <w:pStyle w:val="Listeafsnit"/>
        <w:numPr>
          <w:ilvl w:val="0"/>
          <w:numId w:val="13"/>
        </w:numPr>
        <w:spacing w:line="276" w:lineRule="auto"/>
        <w:rPr>
          <w:rFonts w:cs="Microsoft Sans Serif"/>
          <w:szCs w:val="18"/>
          <w:lang w:val="da-DK"/>
        </w:rPr>
      </w:pPr>
      <w:r w:rsidRPr="00C12B15">
        <w:rPr>
          <w:rFonts w:cs="Microsoft Sans Serif"/>
          <w:szCs w:val="18"/>
          <w:lang w:val="da-DK"/>
        </w:rPr>
        <w:t xml:space="preserve">Virksomhed </w:t>
      </w:r>
      <w:r w:rsidR="007258A7" w:rsidRPr="00C12B15">
        <w:rPr>
          <w:rFonts w:cs="Microsoft Sans Serif"/>
          <w:szCs w:val="18"/>
          <w:lang w:val="da-DK"/>
        </w:rPr>
        <w:t>A/S’ FSC-certificeringskode –</w:t>
      </w:r>
      <w:r w:rsidRPr="00C12B15">
        <w:rPr>
          <w:rFonts w:cs="Microsoft Sans Serif"/>
          <w:szCs w:val="18"/>
          <w:lang w:val="da-DK"/>
        </w:rPr>
        <w:t xml:space="preserve"> fremgår</w:t>
      </w:r>
      <w:r w:rsidR="007258A7" w:rsidRPr="00C12B15">
        <w:rPr>
          <w:rFonts w:cs="Microsoft Sans Serif"/>
          <w:szCs w:val="18"/>
          <w:lang w:val="da-DK"/>
        </w:rPr>
        <w:t xml:space="preserve"> </w:t>
      </w:r>
      <w:r w:rsidRPr="00C12B15">
        <w:rPr>
          <w:rFonts w:cs="Microsoft Sans Serif"/>
          <w:szCs w:val="18"/>
          <w:lang w:val="da-DK"/>
        </w:rPr>
        <w:t>automatisk, hvis man vælger fakturaskabelonen for certificerede varer.</w:t>
      </w:r>
    </w:p>
    <w:p w14:paraId="2A351E9C" w14:textId="77777777" w:rsidR="005B0953" w:rsidRPr="00C12B15" w:rsidRDefault="005B0953" w:rsidP="00B07210">
      <w:pPr>
        <w:pStyle w:val="Listeafsnit"/>
        <w:numPr>
          <w:ilvl w:val="0"/>
          <w:numId w:val="13"/>
        </w:numPr>
        <w:spacing w:after="240" w:line="276" w:lineRule="auto"/>
        <w:ind w:left="1088" w:hanging="357"/>
        <w:rPr>
          <w:rFonts w:cs="Microsoft Sans Serif"/>
          <w:szCs w:val="18"/>
          <w:lang w:val="da-DK"/>
        </w:rPr>
      </w:pPr>
      <w:r w:rsidRPr="004E0871">
        <w:rPr>
          <w:rFonts w:cs="Microsoft Sans Serif"/>
          <w:szCs w:val="18"/>
        </w:rPr>
        <w:t>Et FSC-claim (</w:t>
      </w:r>
      <w:proofErr w:type="spellStart"/>
      <w:r w:rsidRPr="004E0871">
        <w:rPr>
          <w:rFonts w:cs="Microsoft Sans Serif"/>
          <w:szCs w:val="18"/>
        </w:rPr>
        <w:t>f.eks</w:t>
      </w:r>
      <w:proofErr w:type="spellEnd"/>
      <w:r w:rsidRPr="004E0871">
        <w:rPr>
          <w:rFonts w:cs="Microsoft Sans Serif"/>
          <w:szCs w:val="18"/>
        </w:rPr>
        <w:t xml:space="preserve">. FSC Mix Credit). </w:t>
      </w:r>
      <w:proofErr w:type="spellStart"/>
      <w:r w:rsidR="006B7F9D" w:rsidRPr="00C12B15">
        <w:rPr>
          <w:rFonts w:cs="Microsoft Sans Serif"/>
          <w:szCs w:val="18"/>
          <w:lang w:val="da-DK"/>
        </w:rPr>
        <w:t>Claimet</w:t>
      </w:r>
      <w:proofErr w:type="spellEnd"/>
      <w:r w:rsidR="00A560C6" w:rsidRPr="00C12B15">
        <w:rPr>
          <w:rFonts w:cs="Microsoft Sans Serif"/>
          <w:szCs w:val="18"/>
          <w:lang w:val="da-DK"/>
        </w:rPr>
        <w:t xml:space="preserve"> afhænger af produktet, og det</w:t>
      </w:r>
      <w:r w:rsidRPr="00C12B15">
        <w:rPr>
          <w:rFonts w:cs="Microsoft Sans Serif"/>
          <w:szCs w:val="18"/>
          <w:lang w:val="da-DK"/>
        </w:rPr>
        <w:t xml:space="preserve"> korrekte </w:t>
      </w:r>
      <w:proofErr w:type="spellStart"/>
      <w:r w:rsidR="00A560C6" w:rsidRPr="00C12B15">
        <w:rPr>
          <w:rFonts w:cs="Microsoft Sans Serif"/>
          <w:szCs w:val="18"/>
          <w:lang w:val="da-DK"/>
        </w:rPr>
        <w:t>claim</w:t>
      </w:r>
      <w:proofErr w:type="spellEnd"/>
      <w:r w:rsidRPr="00C12B15">
        <w:rPr>
          <w:rFonts w:cs="Microsoft Sans Serif"/>
          <w:szCs w:val="18"/>
          <w:lang w:val="da-DK"/>
        </w:rPr>
        <w:t xml:space="preserve"> fremgår automatisk, når man vælger den pågældende certificerede produkttype fra regnskabsprogrammet. </w:t>
      </w:r>
    </w:p>
    <w:p w14:paraId="52E40769" w14:textId="0ACBECD6" w:rsidR="007A4D29" w:rsidRPr="00C12B15" w:rsidRDefault="00F92F0A" w:rsidP="00B07210">
      <w:pPr>
        <w:pStyle w:val="Listeafsnit"/>
        <w:numPr>
          <w:ilvl w:val="1"/>
          <w:numId w:val="5"/>
        </w:numPr>
        <w:tabs>
          <w:tab w:val="left" w:pos="1014"/>
        </w:tabs>
        <w:spacing w:after="240" w:line="276" w:lineRule="auto"/>
        <w:ind w:left="680" w:hanging="567"/>
        <w:jc w:val="left"/>
        <w:rPr>
          <w:lang w:val="da-DK"/>
        </w:rPr>
      </w:pPr>
      <w:r w:rsidRPr="00C12B15">
        <w:rPr>
          <w:lang w:val="da-DK"/>
        </w:rPr>
        <w:t xml:space="preserve">På </w:t>
      </w:r>
      <w:r w:rsidR="00EF1896" w:rsidRPr="00C12B15">
        <w:rPr>
          <w:lang w:val="da-DK"/>
        </w:rPr>
        <w:t>fragtbrev</w:t>
      </w:r>
      <w:r w:rsidR="007A4D29" w:rsidRPr="00C12B15">
        <w:rPr>
          <w:lang w:val="da-DK"/>
        </w:rPr>
        <w:t xml:space="preserve"> og salgsfaktura </w:t>
      </w:r>
      <w:r w:rsidRPr="00C12B15">
        <w:rPr>
          <w:lang w:val="da-DK"/>
        </w:rPr>
        <w:t xml:space="preserve">skal det </w:t>
      </w:r>
      <w:r w:rsidR="00C43907" w:rsidRPr="00C12B15">
        <w:rPr>
          <w:lang w:val="da-DK"/>
        </w:rPr>
        <w:t>tydeligt fremgå</w:t>
      </w:r>
      <w:r w:rsidR="007A4D29" w:rsidRPr="00C12B15">
        <w:rPr>
          <w:lang w:val="da-DK"/>
        </w:rPr>
        <w:t xml:space="preserve"> </w:t>
      </w:r>
      <w:r w:rsidR="00C43907" w:rsidRPr="00C12B15">
        <w:rPr>
          <w:lang w:val="da-DK"/>
        </w:rPr>
        <w:t xml:space="preserve">hvilke varer, der er </w:t>
      </w:r>
      <w:r w:rsidR="007A4D29" w:rsidRPr="00C12B15">
        <w:rPr>
          <w:lang w:val="da-DK"/>
        </w:rPr>
        <w:t xml:space="preserve">certificeret materiale. </w:t>
      </w:r>
      <w:r w:rsidR="00C43907" w:rsidRPr="00C12B15">
        <w:rPr>
          <w:lang w:val="da-DK"/>
        </w:rPr>
        <w:t>Hvis der på fragtbrev og salgsfaktura både fremgår certificeret materiale og ikke-certificeret materiale, skal FSC-</w:t>
      </w:r>
      <w:proofErr w:type="spellStart"/>
      <w:r w:rsidR="00C43907" w:rsidRPr="00C12B15">
        <w:rPr>
          <w:lang w:val="da-DK"/>
        </w:rPr>
        <w:t>claim</w:t>
      </w:r>
      <w:proofErr w:type="spellEnd"/>
      <w:r w:rsidR="00C43907" w:rsidRPr="00C12B15">
        <w:rPr>
          <w:lang w:val="da-DK"/>
        </w:rPr>
        <w:t xml:space="preserve"> fremgå af hver enkel varetekst, så der ikke opstår tvivl om, hvad der er certificeret materiale</w:t>
      </w:r>
      <w:r w:rsidR="007A4D29" w:rsidRPr="00C12B15">
        <w:rPr>
          <w:lang w:val="da-DK"/>
        </w:rPr>
        <w:t>. Materiale kan altid id</w:t>
      </w:r>
      <w:r w:rsidR="00EF1896" w:rsidRPr="00C12B15">
        <w:rPr>
          <w:lang w:val="da-DK"/>
        </w:rPr>
        <w:t>entificeres ud fra FSC-mærker samt</w:t>
      </w:r>
      <w:r w:rsidR="007A4D29" w:rsidRPr="00C12B15">
        <w:rPr>
          <w:lang w:val="da-DK"/>
        </w:rPr>
        <w:t xml:space="preserve"> palle</w:t>
      </w:r>
      <w:r w:rsidR="00EF1896" w:rsidRPr="00C12B15">
        <w:rPr>
          <w:lang w:val="da-DK"/>
        </w:rPr>
        <w:t>numre</w:t>
      </w:r>
      <w:r w:rsidR="007A4D29" w:rsidRPr="00C12B15">
        <w:rPr>
          <w:lang w:val="da-DK"/>
        </w:rPr>
        <w:t xml:space="preserve">, der </w:t>
      </w:r>
      <w:r w:rsidR="00B82CB8" w:rsidRPr="00C12B15">
        <w:rPr>
          <w:lang w:val="da-DK"/>
        </w:rPr>
        <w:t>er angivet</w:t>
      </w:r>
      <w:r w:rsidR="007A4D29" w:rsidRPr="00C12B15">
        <w:rPr>
          <w:lang w:val="da-DK"/>
        </w:rPr>
        <w:t xml:space="preserve"> på fragtbrevet.</w:t>
      </w:r>
    </w:p>
    <w:p w14:paraId="10FD1E97" w14:textId="77777777" w:rsidR="002F6B9A" w:rsidRPr="00C12B15" w:rsidRDefault="002F6B9A" w:rsidP="00FB56EF">
      <w:pPr>
        <w:tabs>
          <w:tab w:val="left" w:pos="1014"/>
        </w:tabs>
        <w:spacing w:after="240" w:line="276" w:lineRule="auto"/>
        <w:jc w:val="left"/>
        <w:rPr>
          <w:lang w:val="da-DK"/>
        </w:rPr>
      </w:pPr>
    </w:p>
    <w:p w14:paraId="598B395B" w14:textId="77777777" w:rsidR="002F6B9A" w:rsidRPr="008606A4" w:rsidRDefault="00B71370" w:rsidP="00B07210">
      <w:pPr>
        <w:pStyle w:val="Listeafsnit"/>
        <w:numPr>
          <w:ilvl w:val="0"/>
          <w:numId w:val="5"/>
        </w:numPr>
        <w:spacing w:after="240" w:line="276" w:lineRule="auto"/>
        <w:ind w:left="680" w:hanging="680"/>
        <w:jc w:val="left"/>
        <w:outlineLvl w:val="0"/>
        <w:rPr>
          <w:b/>
          <w:color w:val="00907C"/>
          <w:sz w:val="24"/>
          <w:lang w:val="da-DK"/>
        </w:rPr>
      </w:pPr>
      <w:bookmarkStart w:id="16" w:name="_Toc101779038"/>
      <w:r w:rsidRPr="008606A4">
        <w:rPr>
          <w:b/>
          <w:color w:val="00907C"/>
          <w:sz w:val="24"/>
          <w:lang w:val="da-DK"/>
        </w:rPr>
        <w:t>Adgang til lovpligtige oplysninger</w:t>
      </w:r>
      <w:r w:rsidR="002F6B9A" w:rsidRPr="008606A4">
        <w:rPr>
          <w:b/>
          <w:color w:val="00907C"/>
          <w:sz w:val="24"/>
          <w:lang w:val="da-DK"/>
        </w:rPr>
        <w:t xml:space="preserve"> (6.1 b)</w:t>
      </w:r>
      <w:bookmarkEnd w:id="16"/>
    </w:p>
    <w:p w14:paraId="4D24423B" w14:textId="77777777" w:rsidR="00AD5AE3" w:rsidRPr="00C12B15" w:rsidRDefault="00AD5AE3" w:rsidP="00AD5AE3">
      <w:pPr>
        <w:spacing w:after="240" w:line="276" w:lineRule="auto"/>
        <w:rPr>
          <w:rFonts w:cs="Microsoft Sans Serif"/>
          <w:szCs w:val="18"/>
          <w:lang w:val="da-DK"/>
        </w:rPr>
      </w:pPr>
      <w:r w:rsidRPr="00C12B15">
        <w:rPr>
          <w:rStyle w:val="Fremhv"/>
          <w:rFonts w:cs="Microsoft Sans Serif"/>
          <w:b/>
          <w:szCs w:val="18"/>
          <w:lang w:val="da-DK"/>
        </w:rPr>
        <w:t>Formål med denne procedure:</w:t>
      </w:r>
      <w:r w:rsidRPr="00C12B15">
        <w:rPr>
          <w:rFonts w:cs="Microsoft Sans Serif"/>
          <w:szCs w:val="18"/>
          <w:lang w:val="da-DK"/>
        </w:rPr>
        <w:t xml:space="preserve"> At sikre</w:t>
      </w:r>
      <w:r w:rsidR="006A7BB5" w:rsidRPr="00C12B15">
        <w:rPr>
          <w:rFonts w:cs="Microsoft Sans Serif"/>
          <w:szCs w:val="18"/>
          <w:lang w:val="da-DK"/>
        </w:rPr>
        <w:t>,</w:t>
      </w:r>
      <w:r w:rsidRPr="00C12B15">
        <w:rPr>
          <w:rFonts w:cs="Microsoft Sans Serif"/>
          <w:szCs w:val="18"/>
          <w:lang w:val="da-DK"/>
        </w:rPr>
        <w:t xml:space="preserve"> at oplysninger om oprindelse og træsorter er tilgængelige og kan stilles til rådighed for vores kunder.</w:t>
      </w:r>
    </w:p>
    <w:p w14:paraId="030DBA0A" w14:textId="77777777" w:rsidR="00AD5AE3" w:rsidRPr="00C12B15" w:rsidRDefault="00AD5AE3" w:rsidP="00AD5AE3">
      <w:pPr>
        <w:spacing w:after="240" w:line="276" w:lineRule="auto"/>
        <w:rPr>
          <w:rStyle w:val="Fremhv"/>
          <w:rFonts w:cs="Microsoft Sans Serif"/>
          <w:b/>
          <w:szCs w:val="18"/>
          <w:lang w:val="da-DK"/>
        </w:rPr>
      </w:pPr>
      <w:r w:rsidRPr="00C12B15">
        <w:rPr>
          <w:rStyle w:val="Fremhv"/>
          <w:rFonts w:cs="Microsoft Sans Serif"/>
          <w:b/>
          <w:szCs w:val="18"/>
          <w:lang w:val="da-DK"/>
        </w:rPr>
        <w:t xml:space="preserve">Handlingsplan: </w:t>
      </w:r>
    </w:p>
    <w:p w14:paraId="40A6B4A0" w14:textId="77777777" w:rsidR="00AD5AE3" w:rsidRPr="00C12B15" w:rsidRDefault="00AD5AE3" w:rsidP="00AD5AE3">
      <w:pPr>
        <w:spacing w:after="240" w:line="276" w:lineRule="auto"/>
        <w:rPr>
          <w:rFonts w:cs="Microsoft Sans Serif"/>
          <w:szCs w:val="18"/>
          <w:lang w:val="da-DK"/>
        </w:rPr>
      </w:pPr>
      <w:r w:rsidRPr="00C12B15">
        <w:rPr>
          <w:rFonts w:cs="Microsoft Sans Serif"/>
          <w:b/>
          <w:szCs w:val="18"/>
          <w:lang w:val="da-DK"/>
        </w:rPr>
        <w:t>Indkøb:</w:t>
      </w:r>
    </w:p>
    <w:p w14:paraId="566C314C" w14:textId="7B7C958E" w:rsidR="00AD5AE3" w:rsidRPr="00C12B15" w:rsidRDefault="00AD5AE3" w:rsidP="00B07210">
      <w:pPr>
        <w:pStyle w:val="Listeafsnit"/>
        <w:numPr>
          <w:ilvl w:val="0"/>
          <w:numId w:val="7"/>
        </w:numPr>
        <w:spacing w:after="240" w:line="276" w:lineRule="auto"/>
        <w:jc w:val="left"/>
        <w:rPr>
          <w:rFonts w:cs="Microsoft Sans Serif"/>
          <w:szCs w:val="18"/>
          <w:lang w:val="da-DK"/>
        </w:rPr>
      </w:pPr>
      <w:r w:rsidRPr="00C12B15">
        <w:rPr>
          <w:rFonts w:cs="Microsoft Sans Serif"/>
          <w:szCs w:val="18"/>
          <w:lang w:val="da-DK"/>
        </w:rPr>
        <w:t xml:space="preserve">Når vi køber FSC- eller FSC </w:t>
      </w:r>
      <w:proofErr w:type="spellStart"/>
      <w:r w:rsidRPr="00C12B15">
        <w:rPr>
          <w:rFonts w:cs="Microsoft Sans Serif"/>
          <w:szCs w:val="18"/>
          <w:lang w:val="da-DK"/>
        </w:rPr>
        <w:t>Controlled</w:t>
      </w:r>
      <w:proofErr w:type="spellEnd"/>
      <w:r w:rsidRPr="00C12B15">
        <w:rPr>
          <w:rFonts w:cs="Microsoft Sans Serif"/>
          <w:szCs w:val="18"/>
          <w:lang w:val="da-DK"/>
        </w:rPr>
        <w:t xml:space="preserve"> Wood-certificerede produkter, </w:t>
      </w:r>
      <w:r w:rsidR="002B7520" w:rsidRPr="00C12B15">
        <w:rPr>
          <w:rFonts w:cs="Microsoft Sans Serif"/>
          <w:szCs w:val="18"/>
          <w:lang w:val="da-DK"/>
        </w:rPr>
        <w:t>uddyber vi over</w:t>
      </w:r>
      <w:r w:rsidR="0015487F">
        <w:rPr>
          <w:rFonts w:cs="Microsoft Sans Serif"/>
          <w:szCs w:val="18"/>
          <w:lang w:val="da-DK"/>
        </w:rPr>
        <w:t xml:space="preserve"> </w:t>
      </w:r>
      <w:r w:rsidR="002B7520" w:rsidRPr="00C12B15">
        <w:rPr>
          <w:rFonts w:cs="Microsoft Sans Serif"/>
          <w:szCs w:val="18"/>
          <w:lang w:val="da-DK"/>
        </w:rPr>
        <w:t>for</w:t>
      </w:r>
      <w:r w:rsidRPr="00C12B15">
        <w:rPr>
          <w:rFonts w:cs="Microsoft Sans Serif"/>
          <w:szCs w:val="18"/>
          <w:lang w:val="da-DK"/>
        </w:rPr>
        <w:t xml:space="preserve"> leverandøren</w:t>
      </w:r>
      <w:r w:rsidR="002B7520" w:rsidRPr="00C12B15">
        <w:rPr>
          <w:rFonts w:cs="Microsoft Sans Serif"/>
          <w:szCs w:val="18"/>
          <w:lang w:val="da-DK"/>
        </w:rPr>
        <w:t>,</w:t>
      </w:r>
      <w:r w:rsidRPr="00C12B15">
        <w:rPr>
          <w:rFonts w:cs="Microsoft Sans Serif"/>
          <w:szCs w:val="18"/>
          <w:lang w:val="da-DK"/>
        </w:rPr>
        <w:t xml:space="preserve"> </w:t>
      </w:r>
      <w:r w:rsidR="002B7520" w:rsidRPr="00C12B15">
        <w:rPr>
          <w:rFonts w:cs="Microsoft Sans Serif"/>
          <w:szCs w:val="18"/>
          <w:lang w:val="da-DK"/>
        </w:rPr>
        <w:t>a</w:t>
      </w:r>
      <w:r w:rsidRPr="00C12B15">
        <w:rPr>
          <w:rFonts w:cs="Microsoft Sans Serif"/>
          <w:szCs w:val="18"/>
          <w:lang w:val="da-DK"/>
        </w:rPr>
        <w:t xml:space="preserve">t </w:t>
      </w:r>
      <w:r w:rsidR="002B7520" w:rsidRPr="00C12B15">
        <w:rPr>
          <w:rFonts w:cs="Microsoft Sans Serif"/>
          <w:szCs w:val="18"/>
          <w:lang w:val="da-DK"/>
        </w:rPr>
        <w:t>de skal kunne opl</w:t>
      </w:r>
      <w:r w:rsidRPr="00C12B15">
        <w:rPr>
          <w:rFonts w:cs="Microsoft Sans Serif"/>
          <w:szCs w:val="18"/>
          <w:lang w:val="da-DK"/>
        </w:rPr>
        <w:t>yse om træart og det land</w:t>
      </w:r>
      <w:r w:rsidR="00500C2F" w:rsidRPr="00C12B15">
        <w:rPr>
          <w:rFonts w:cs="Microsoft Sans Serif"/>
          <w:szCs w:val="18"/>
          <w:lang w:val="da-DK"/>
        </w:rPr>
        <w:t>,</w:t>
      </w:r>
      <w:r w:rsidRPr="00C12B15">
        <w:rPr>
          <w:rFonts w:cs="Microsoft Sans Serif"/>
          <w:szCs w:val="18"/>
          <w:lang w:val="da-DK"/>
        </w:rPr>
        <w:t xml:space="preserve"> hvori det er fældet. </w:t>
      </w:r>
    </w:p>
    <w:p w14:paraId="0FAC12EB" w14:textId="77777777" w:rsidR="00AD5AE3" w:rsidRPr="00C12B15" w:rsidRDefault="00AD5AE3" w:rsidP="00B07210">
      <w:pPr>
        <w:pStyle w:val="Listeafsnit"/>
        <w:numPr>
          <w:ilvl w:val="0"/>
          <w:numId w:val="7"/>
        </w:numPr>
        <w:spacing w:after="240" w:line="276" w:lineRule="auto"/>
        <w:jc w:val="left"/>
        <w:rPr>
          <w:rFonts w:cs="Microsoft Sans Serif"/>
          <w:szCs w:val="18"/>
          <w:lang w:val="da-DK"/>
        </w:rPr>
      </w:pPr>
      <w:r w:rsidRPr="00C12B15">
        <w:rPr>
          <w:rFonts w:cs="Microsoft Sans Serif"/>
          <w:szCs w:val="18"/>
          <w:lang w:val="da-DK"/>
        </w:rPr>
        <w:t>Vi kræver af vores leverandører, at de omgående informerer os, hvis der sker ændringer i hvilken træsort,</w:t>
      </w:r>
      <w:r w:rsidR="00D45C70" w:rsidRPr="00C12B15">
        <w:rPr>
          <w:rFonts w:cs="Microsoft Sans Serif"/>
          <w:szCs w:val="18"/>
          <w:lang w:val="da-DK"/>
        </w:rPr>
        <w:t xml:space="preserve"> de benytter, og hvilket land</w:t>
      </w:r>
      <w:r w:rsidR="004A335D" w:rsidRPr="00C12B15">
        <w:rPr>
          <w:rFonts w:cs="Microsoft Sans Serif"/>
          <w:szCs w:val="18"/>
          <w:lang w:val="da-DK"/>
        </w:rPr>
        <w:t>,</w:t>
      </w:r>
      <w:r w:rsidRPr="00C12B15">
        <w:rPr>
          <w:rFonts w:cs="Microsoft Sans Serif"/>
          <w:szCs w:val="18"/>
          <w:lang w:val="da-DK"/>
        </w:rPr>
        <w:t xml:space="preserve"> træet er fældet i.</w:t>
      </w:r>
    </w:p>
    <w:p w14:paraId="575E80D6" w14:textId="77777777" w:rsidR="00AD5AE3" w:rsidRPr="00C12B15" w:rsidRDefault="00AD5AE3" w:rsidP="00B07210">
      <w:pPr>
        <w:pStyle w:val="Listeafsnit"/>
        <w:numPr>
          <w:ilvl w:val="0"/>
          <w:numId w:val="7"/>
        </w:numPr>
        <w:spacing w:after="240" w:line="276" w:lineRule="auto"/>
        <w:jc w:val="left"/>
        <w:rPr>
          <w:rFonts w:cs="Microsoft Sans Serif"/>
          <w:szCs w:val="18"/>
          <w:lang w:val="da-DK"/>
        </w:rPr>
      </w:pPr>
      <w:r w:rsidRPr="00C12B15">
        <w:rPr>
          <w:rFonts w:cs="Microsoft Sans Serif"/>
          <w:szCs w:val="18"/>
          <w:lang w:val="da-DK"/>
        </w:rPr>
        <w:t>Vi formidler disse krav til vores leverandører både direkte og i aftaler.</w:t>
      </w:r>
    </w:p>
    <w:p w14:paraId="5F8165CF" w14:textId="77777777" w:rsidR="00AD5AE3" w:rsidRPr="00C12B15" w:rsidRDefault="00AD5AE3" w:rsidP="00AD5AE3">
      <w:pPr>
        <w:keepNext/>
        <w:spacing w:after="240" w:line="276" w:lineRule="auto"/>
        <w:rPr>
          <w:rFonts w:cs="Microsoft Sans Serif"/>
          <w:b/>
          <w:szCs w:val="18"/>
          <w:lang w:val="da-DK"/>
        </w:rPr>
      </w:pPr>
      <w:r w:rsidRPr="00C12B15">
        <w:rPr>
          <w:rFonts w:cs="Microsoft Sans Serif"/>
          <w:b/>
          <w:szCs w:val="18"/>
          <w:lang w:val="da-DK"/>
        </w:rPr>
        <w:t>Optegnelser og kommunikation med kunder:</w:t>
      </w:r>
    </w:p>
    <w:p w14:paraId="022BAEC3" w14:textId="2E602018" w:rsidR="00AD5AE3" w:rsidRPr="00C12B15" w:rsidRDefault="00AD5AE3" w:rsidP="00B07210">
      <w:pPr>
        <w:pStyle w:val="Listeafsnit"/>
        <w:numPr>
          <w:ilvl w:val="0"/>
          <w:numId w:val="7"/>
        </w:numPr>
        <w:spacing w:after="240" w:line="276" w:lineRule="auto"/>
        <w:jc w:val="left"/>
        <w:rPr>
          <w:rFonts w:cs="Microsoft Sans Serif"/>
          <w:szCs w:val="18"/>
          <w:lang w:val="da-DK"/>
        </w:rPr>
      </w:pPr>
      <w:r w:rsidRPr="00C12B15">
        <w:rPr>
          <w:rFonts w:cs="Microsoft Sans Serif"/>
          <w:szCs w:val="18"/>
          <w:lang w:val="da-DK"/>
        </w:rPr>
        <w:t xml:space="preserve">Vi </w:t>
      </w:r>
      <w:r w:rsidR="002B7520" w:rsidRPr="00C12B15">
        <w:rPr>
          <w:rFonts w:cs="Microsoft Sans Serif"/>
          <w:szCs w:val="18"/>
          <w:lang w:val="da-DK"/>
        </w:rPr>
        <w:t>noterer oplysninger om træart</w:t>
      </w:r>
      <w:r w:rsidRPr="00C12B15">
        <w:rPr>
          <w:rFonts w:cs="Microsoft Sans Serif"/>
          <w:szCs w:val="18"/>
          <w:lang w:val="da-DK"/>
        </w:rPr>
        <w:t xml:space="preserve"> </w:t>
      </w:r>
      <w:r w:rsidR="002B7520" w:rsidRPr="00C12B15">
        <w:rPr>
          <w:rFonts w:cs="Microsoft Sans Serif"/>
          <w:szCs w:val="18"/>
          <w:lang w:val="da-DK"/>
        </w:rPr>
        <w:t xml:space="preserve">i </w:t>
      </w:r>
      <w:r w:rsidRPr="00C12B15">
        <w:rPr>
          <w:rFonts w:cs="Microsoft Sans Serif"/>
          <w:szCs w:val="18"/>
          <w:lang w:val="da-DK"/>
        </w:rPr>
        <w:t>lagerlisten.</w:t>
      </w:r>
      <w:r w:rsidR="002B7520" w:rsidRPr="00C12B15">
        <w:rPr>
          <w:rFonts w:cs="Microsoft Sans Serif"/>
          <w:szCs w:val="18"/>
          <w:lang w:val="da-DK"/>
        </w:rPr>
        <w:t xml:space="preserve"> Oprindelsesland kan oplyses på foranledning.</w:t>
      </w:r>
    </w:p>
    <w:p w14:paraId="60DC2C48" w14:textId="77777777" w:rsidR="00AD5AE3" w:rsidRPr="00C12B15" w:rsidRDefault="00AD5AE3" w:rsidP="00B07210">
      <w:pPr>
        <w:pStyle w:val="Listeafsnit"/>
        <w:numPr>
          <w:ilvl w:val="0"/>
          <w:numId w:val="7"/>
        </w:numPr>
        <w:spacing w:after="240" w:line="276" w:lineRule="auto"/>
        <w:jc w:val="left"/>
        <w:rPr>
          <w:rFonts w:cs="Microsoft Sans Serif"/>
          <w:szCs w:val="18"/>
          <w:lang w:val="da-DK"/>
        </w:rPr>
      </w:pPr>
      <w:r w:rsidRPr="00C12B15">
        <w:rPr>
          <w:rFonts w:cs="Microsoft Sans Serif"/>
          <w:szCs w:val="18"/>
          <w:lang w:val="da-DK"/>
        </w:rPr>
        <w:t>Hvis et produkt indeholder flere forskellige træarter eller materiale fra forskellige lande, noterer vi alle arter og alle lande.</w:t>
      </w:r>
    </w:p>
    <w:p w14:paraId="799B9DE5" w14:textId="77777777" w:rsidR="00AD5AE3" w:rsidRPr="00C12B15" w:rsidRDefault="00AD5AE3" w:rsidP="00AD5AE3">
      <w:pPr>
        <w:keepNext/>
        <w:spacing w:after="240" w:line="276" w:lineRule="auto"/>
        <w:rPr>
          <w:rFonts w:cs="Microsoft Sans Serif"/>
          <w:b/>
          <w:szCs w:val="18"/>
          <w:lang w:val="da-DK"/>
        </w:rPr>
      </w:pPr>
      <w:r w:rsidRPr="00C12B15">
        <w:rPr>
          <w:rFonts w:cs="Microsoft Sans Serif"/>
          <w:b/>
          <w:szCs w:val="18"/>
          <w:lang w:val="da-DK"/>
        </w:rPr>
        <w:lastRenderedPageBreak/>
        <w:t>Salg:</w:t>
      </w:r>
    </w:p>
    <w:p w14:paraId="620565EE" w14:textId="6E923EAC" w:rsidR="00AD5AE3" w:rsidRPr="00C12B15" w:rsidRDefault="002B7520" w:rsidP="00B07210">
      <w:pPr>
        <w:pStyle w:val="Listeafsnit"/>
        <w:numPr>
          <w:ilvl w:val="0"/>
          <w:numId w:val="7"/>
        </w:numPr>
        <w:spacing w:after="240" w:line="276" w:lineRule="auto"/>
        <w:jc w:val="left"/>
        <w:rPr>
          <w:rFonts w:cs="Microsoft Sans Serif"/>
          <w:szCs w:val="18"/>
          <w:lang w:val="da-DK"/>
        </w:rPr>
      </w:pPr>
      <w:r w:rsidRPr="00C12B15">
        <w:rPr>
          <w:rFonts w:cs="Microsoft Sans Serif"/>
          <w:szCs w:val="18"/>
          <w:lang w:val="da-DK"/>
        </w:rPr>
        <w:t>Hvis kunden efterspørger det, vil vi altid oplyse</w:t>
      </w:r>
      <w:r w:rsidR="00AD5AE3" w:rsidRPr="00C12B15">
        <w:rPr>
          <w:rFonts w:cs="Microsoft Sans Serif"/>
          <w:szCs w:val="18"/>
          <w:lang w:val="da-DK"/>
        </w:rPr>
        <w:t xml:space="preserve"> om træart og oprindelsesland i ordrebekræftelsen. </w:t>
      </w:r>
    </w:p>
    <w:p w14:paraId="04245287" w14:textId="77777777" w:rsidR="00AD5AE3" w:rsidRPr="00C12B15" w:rsidRDefault="00AD5AE3" w:rsidP="00B07210">
      <w:pPr>
        <w:pStyle w:val="Listeafsnit"/>
        <w:numPr>
          <w:ilvl w:val="0"/>
          <w:numId w:val="7"/>
        </w:numPr>
        <w:spacing w:after="240" w:line="276" w:lineRule="auto"/>
        <w:jc w:val="left"/>
        <w:rPr>
          <w:rFonts w:eastAsia="Times New Roman"/>
          <w:bCs/>
          <w:kern w:val="32"/>
          <w:szCs w:val="18"/>
          <w:lang w:val="da-DK"/>
        </w:rPr>
      </w:pPr>
      <w:r w:rsidRPr="00C12B15">
        <w:rPr>
          <w:rFonts w:cs="Microsoft Sans Serif"/>
          <w:szCs w:val="18"/>
          <w:lang w:val="da-DK"/>
        </w:rPr>
        <w:t xml:space="preserve">Vi informerer vores kunder øjeblikkeligt, hvis der sker ændringer i et produkts sammensætning mht. træart og/eller oprindelsesland. </w:t>
      </w:r>
    </w:p>
    <w:p w14:paraId="007EAA36" w14:textId="77777777" w:rsidR="002209DA" w:rsidRPr="00C12B15" w:rsidRDefault="002209DA" w:rsidP="002209DA">
      <w:pPr>
        <w:tabs>
          <w:tab w:val="left" w:pos="1014"/>
        </w:tabs>
        <w:spacing w:after="240" w:line="276" w:lineRule="auto"/>
        <w:rPr>
          <w:lang w:val="da-DK"/>
        </w:rPr>
      </w:pPr>
    </w:p>
    <w:p w14:paraId="165490B1" w14:textId="77777777" w:rsidR="002209DA" w:rsidRPr="00AD0DDC" w:rsidRDefault="0093118A" w:rsidP="00AD0DDC">
      <w:pPr>
        <w:pStyle w:val="Listeafsnit"/>
        <w:numPr>
          <w:ilvl w:val="0"/>
          <w:numId w:val="5"/>
        </w:numPr>
        <w:spacing w:after="240" w:line="276" w:lineRule="auto"/>
        <w:ind w:left="680" w:hanging="680"/>
        <w:jc w:val="left"/>
        <w:outlineLvl w:val="0"/>
        <w:rPr>
          <w:b/>
          <w:color w:val="00907C"/>
          <w:sz w:val="24"/>
          <w:lang w:val="en-GB"/>
        </w:rPr>
      </w:pPr>
      <w:bookmarkStart w:id="17" w:name="_Toc101779039"/>
      <w:r w:rsidRPr="00AD0DDC">
        <w:rPr>
          <w:b/>
          <w:color w:val="00907C"/>
          <w:sz w:val="24"/>
          <w:lang w:val="en-GB"/>
        </w:rPr>
        <w:t>Handels- og toldlovgivning</w:t>
      </w:r>
      <w:r w:rsidR="002209DA" w:rsidRPr="00AD0DDC">
        <w:rPr>
          <w:b/>
          <w:color w:val="00907C"/>
          <w:sz w:val="24"/>
          <w:lang w:val="en-GB"/>
        </w:rPr>
        <w:t xml:space="preserve"> (6.1. a)</w:t>
      </w:r>
      <w:bookmarkEnd w:id="17"/>
    </w:p>
    <w:p w14:paraId="453F9D2F" w14:textId="77777777" w:rsidR="0093118A" w:rsidRPr="00C12B15" w:rsidRDefault="0093118A" w:rsidP="0093118A">
      <w:pPr>
        <w:spacing w:after="240" w:line="276" w:lineRule="auto"/>
        <w:rPr>
          <w:rFonts w:cs="Microsoft Sans Serif"/>
          <w:szCs w:val="18"/>
          <w:lang w:val="da-DK"/>
        </w:rPr>
      </w:pPr>
      <w:r w:rsidRPr="00C12B15">
        <w:rPr>
          <w:rStyle w:val="Fremhv"/>
          <w:rFonts w:cs="Microsoft Sans Serif"/>
          <w:b/>
          <w:szCs w:val="18"/>
          <w:lang w:val="da-DK"/>
        </w:rPr>
        <w:t>Formål med denne procedure:</w:t>
      </w:r>
      <w:r w:rsidRPr="00C12B15">
        <w:rPr>
          <w:rFonts w:cs="Microsoft Sans Serif"/>
          <w:szCs w:val="18"/>
          <w:lang w:val="da-DK"/>
        </w:rPr>
        <w:t xml:space="preserve"> At sikre, at alle relevante handels- og toldlove bliver overholdt, når der eksporteres produkter med FSC-</w:t>
      </w:r>
      <w:proofErr w:type="spellStart"/>
      <w:r w:rsidRPr="00C12B15">
        <w:rPr>
          <w:rFonts w:cs="Microsoft Sans Serif"/>
          <w:szCs w:val="18"/>
          <w:lang w:val="da-DK"/>
        </w:rPr>
        <w:t>claims</w:t>
      </w:r>
      <w:proofErr w:type="spellEnd"/>
      <w:r w:rsidRPr="00C12B15">
        <w:rPr>
          <w:rFonts w:cs="Microsoft Sans Serif"/>
          <w:szCs w:val="18"/>
          <w:lang w:val="da-DK"/>
        </w:rPr>
        <w:t xml:space="preserve">. </w:t>
      </w:r>
    </w:p>
    <w:p w14:paraId="347DF2F9" w14:textId="77777777" w:rsidR="0093118A" w:rsidRPr="00C12B15" w:rsidRDefault="0093118A" w:rsidP="0093118A">
      <w:pPr>
        <w:spacing w:after="240" w:line="276" w:lineRule="auto"/>
        <w:rPr>
          <w:rStyle w:val="Fremhv"/>
          <w:rFonts w:cs="Microsoft Sans Serif"/>
          <w:b/>
          <w:szCs w:val="18"/>
          <w:lang w:val="da-DK"/>
        </w:rPr>
      </w:pPr>
      <w:r w:rsidRPr="00C12B15">
        <w:rPr>
          <w:rStyle w:val="Fremhv"/>
          <w:rFonts w:cs="Microsoft Sans Serif"/>
          <w:b/>
          <w:szCs w:val="18"/>
          <w:lang w:val="da-DK"/>
        </w:rPr>
        <w:t xml:space="preserve">Handlingsplan: </w:t>
      </w:r>
    </w:p>
    <w:p w14:paraId="5EDF02FC" w14:textId="77777777" w:rsidR="0093118A" w:rsidRPr="00C12B15" w:rsidRDefault="0093118A" w:rsidP="0093118A">
      <w:pPr>
        <w:spacing w:after="240" w:line="276" w:lineRule="auto"/>
        <w:rPr>
          <w:rFonts w:cs="Microsoft Sans Serif"/>
          <w:b/>
          <w:szCs w:val="18"/>
          <w:lang w:val="da-DK"/>
        </w:rPr>
      </w:pPr>
      <w:r w:rsidRPr="00C12B15">
        <w:rPr>
          <w:rFonts w:cs="Microsoft Sans Serif"/>
          <w:b/>
          <w:szCs w:val="18"/>
          <w:lang w:val="da-DK"/>
        </w:rPr>
        <w:t xml:space="preserve">Import af produkter: </w:t>
      </w:r>
    </w:p>
    <w:p w14:paraId="2C827728" w14:textId="1BD81D60" w:rsidR="0093118A" w:rsidRPr="00C12B15" w:rsidRDefault="0093118A" w:rsidP="00B07210">
      <w:pPr>
        <w:pStyle w:val="Listeafsnit"/>
        <w:numPr>
          <w:ilvl w:val="0"/>
          <w:numId w:val="14"/>
        </w:numPr>
        <w:spacing w:after="240" w:line="276" w:lineRule="auto"/>
        <w:ind w:left="714" w:hanging="357"/>
        <w:jc w:val="left"/>
        <w:rPr>
          <w:rFonts w:cs="Microsoft Sans Serif"/>
          <w:szCs w:val="18"/>
          <w:lang w:val="da-DK"/>
        </w:rPr>
      </w:pPr>
      <w:r w:rsidRPr="00C12B15">
        <w:rPr>
          <w:rFonts w:cs="Microsoft Sans Serif"/>
          <w:szCs w:val="18"/>
          <w:lang w:val="da-DK"/>
        </w:rPr>
        <w:t xml:space="preserve">Vi vil så vidt muligt undgå at købe produkter gennem virksomheder i </w:t>
      </w:r>
      <w:hyperlink r:id="rId15" w:history="1">
        <w:r w:rsidRPr="00C12B15">
          <w:rPr>
            <w:rStyle w:val="Hyperlink"/>
            <w:rFonts w:cs="Microsoft Sans Serif"/>
            <w:szCs w:val="18"/>
            <w:lang w:val="da-DK"/>
          </w:rPr>
          <w:t>lande, der bliver b</w:t>
        </w:r>
        <w:r w:rsidR="00537930">
          <w:rPr>
            <w:rStyle w:val="Hyperlink"/>
            <w:rFonts w:cs="Microsoft Sans Serif"/>
            <w:szCs w:val="18"/>
            <w:lang w:val="da-DK"/>
          </w:rPr>
          <w:t>etragtet</w:t>
        </w:r>
        <w:r w:rsidRPr="00C12B15">
          <w:rPr>
            <w:rStyle w:val="Hyperlink"/>
            <w:rFonts w:cs="Microsoft Sans Serif"/>
            <w:szCs w:val="18"/>
            <w:lang w:val="da-DK"/>
          </w:rPr>
          <w:t xml:space="preserve"> som skattely</w:t>
        </w:r>
      </w:hyperlink>
      <w:r w:rsidRPr="00C12B15">
        <w:rPr>
          <w:rStyle w:val="Hyperlink"/>
          <w:rFonts w:cs="Microsoft Sans Serif"/>
          <w:szCs w:val="18"/>
          <w:lang w:val="da-DK"/>
        </w:rPr>
        <w:t>,</w:t>
      </w:r>
      <w:r w:rsidRPr="00C12B15">
        <w:rPr>
          <w:rFonts w:cs="Microsoft Sans Serif"/>
          <w:szCs w:val="18"/>
          <w:lang w:val="da-DK"/>
        </w:rPr>
        <w:t xml:space="preserve"> og at deltage i andre økonomiske transaktioner, som bidrager til skattesnyd i de lande, hvor produkterne bliver fremstillet. I de tilfælde, hvor vi ikke kan undgå at handle med lande, som bliver brugt som skattely, undersøger vi, om dette er i strid med handelslovgivningen i leverandørens land.</w:t>
      </w:r>
    </w:p>
    <w:p w14:paraId="24220BCE" w14:textId="77777777" w:rsidR="0093118A" w:rsidRPr="00C12B15" w:rsidRDefault="0093118A" w:rsidP="00B07210">
      <w:pPr>
        <w:pStyle w:val="Listeafsnit"/>
        <w:numPr>
          <w:ilvl w:val="0"/>
          <w:numId w:val="14"/>
        </w:numPr>
        <w:spacing w:after="240" w:line="276" w:lineRule="auto"/>
        <w:ind w:left="714" w:hanging="357"/>
        <w:jc w:val="left"/>
        <w:rPr>
          <w:rFonts w:cs="Microsoft Sans Serif"/>
          <w:szCs w:val="18"/>
          <w:lang w:val="da-DK"/>
        </w:rPr>
      </w:pPr>
      <w:r w:rsidRPr="00C12B15">
        <w:rPr>
          <w:rFonts w:cs="Microsoft Sans Serif"/>
          <w:szCs w:val="18"/>
          <w:lang w:val="da-DK"/>
        </w:rPr>
        <w:t>Vi kontrollerer, at produkter er klassificeret korrekt på de officielle toldpapirer mht. kvalitet, sort og mængde. Hvis dette ikke er tilfældet, sørger vi for at få rettet tolddeklarationen.</w:t>
      </w:r>
    </w:p>
    <w:p w14:paraId="492BA23F" w14:textId="77777777" w:rsidR="0093118A" w:rsidRPr="00C12B15" w:rsidRDefault="0093118A" w:rsidP="00B07210">
      <w:pPr>
        <w:pStyle w:val="Listeafsnit"/>
        <w:numPr>
          <w:ilvl w:val="0"/>
          <w:numId w:val="14"/>
        </w:numPr>
        <w:spacing w:after="240" w:line="276" w:lineRule="auto"/>
        <w:ind w:left="714" w:hanging="357"/>
        <w:jc w:val="left"/>
        <w:rPr>
          <w:rFonts w:cs="Microsoft Sans Serif"/>
          <w:szCs w:val="18"/>
          <w:lang w:val="da-DK"/>
        </w:rPr>
      </w:pPr>
      <w:r w:rsidRPr="00C12B15">
        <w:rPr>
          <w:rFonts w:cs="Microsoft Sans Serif"/>
          <w:szCs w:val="18"/>
          <w:lang w:val="da-DK"/>
        </w:rPr>
        <w:t xml:space="preserve">Produkter skal eksporteres lovligt fra eksportlandet. Vi undersøger lovgivningen i eksportlandet. </w:t>
      </w:r>
    </w:p>
    <w:p w14:paraId="29FC1E82" w14:textId="77777777" w:rsidR="0093118A" w:rsidRPr="00C12B15" w:rsidRDefault="0093118A" w:rsidP="00B07210">
      <w:pPr>
        <w:pStyle w:val="Listeafsnit"/>
        <w:numPr>
          <w:ilvl w:val="0"/>
          <w:numId w:val="14"/>
        </w:numPr>
        <w:spacing w:after="240" w:line="276" w:lineRule="auto"/>
        <w:ind w:left="714" w:hanging="357"/>
        <w:jc w:val="left"/>
        <w:rPr>
          <w:rFonts w:cs="Microsoft Sans Serif"/>
          <w:szCs w:val="18"/>
          <w:lang w:val="da-DK"/>
        </w:rPr>
      </w:pPr>
      <w:r w:rsidRPr="00C12B15">
        <w:rPr>
          <w:rFonts w:cs="Microsoft Sans Serif"/>
          <w:szCs w:val="18"/>
          <w:lang w:val="da-DK"/>
        </w:rPr>
        <w:t>Vi kontrollerer, at der forefindes bevis på, at toldafgifterne er blevet betalt.</w:t>
      </w:r>
    </w:p>
    <w:p w14:paraId="482B2FFA" w14:textId="77777777" w:rsidR="0093118A" w:rsidRPr="00C12B15" w:rsidRDefault="0093118A" w:rsidP="00B07210">
      <w:pPr>
        <w:pStyle w:val="Listeafsnit"/>
        <w:numPr>
          <w:ilvl w:val="0"/>
          <w:numId w:val="14"/>
        </w:numPr>
        <w:spacing w:after="240" w:line="276" w:lineRule="auto"/>
        <w:ind w:left="714" w:hanging="357"/>
        <w:jc w:val="left"/>
        <w:rPr>
          <w:rFonts w:cs="Microsoft Sans Serif"/>
          <w:szCs w:val="18"/>
          <w:lang w:val="da-DK"/>
        </w:rPr>
      </w:pPr>
      <w:r w:rsidRPr="00C12B15">
        <w:rPr>
          <w:rFonts w:cs="Microsoft Sans Serif"/>
          <w:szCs w:val="18"/>
          <w:lang w:val="da-DK"/>
        </w:rPr>
        <w:t>Hvis nogen af sorterne i et produkt står på CITES-listen over truede træsorter, kontroller vi, at der foreligger en gyldig CITES-licens.</w:t>
      </w:r>
    </w:p>
    <w:p w14:paraId="3BDC5FFD" w14:textId="77777777" w:rsidR="0093118A" w:rsidRPr="00C12B15" w:rsidRDefault="0093118A" w:rsidP="00B07210">
      <w:pPr>
        <w:pStyle w:val="Listeafsnit"/>
        <w:numPr>
          <w:ilvl w:val="0"/>
          <w:numId w:val="14"/>
        </w:numPr>
        <w:spacing w:after="240" w:line="276" w:lineRule="auto"/>
        <w:ind w:left="714" w:hanging="357"/>
        <w:jc w:val="left"/>
        <w:rPr>
          <w:rFonts w:cs="Microsoft Sans Serif"/>
          <w:szCs w:val="18"/>
          <w:lang w:val="da-DK"/>
        </w:rPr>
      </w:pPr>
      <w:r w:rsidRPr="00C12B15">
        <w:rPr>
          <w:rFonts w:cs="Microsoft Sans Serif"/>
          <w:szCs w:val="18"/>
          <w:lang w:val="da-DK"/>
        </w:rPr>
        <w:t xml:space="preserve">Hvis eksportlandet har et EU-godkendt Timber </w:t>
      </w:r>
      <w:proofErr w:type="spellStart"/>
      <w:r w:rsidRPr="00C12B15">
        <w:rPr>
          <w:rFonts w:cs="Microsoft Sans Serif"/>
          <w:szCs w:val="18"/>
          <w:lang w:val="da-DK"/>
        </w:rPr>
        <w:t>Legislation</w:t>
      </w:r>
      <w:proofErr w:type="spellEnd"/>
      <w:r w:rsidRPr="00C12B15">
        <w:rPr>
          <w:rFonts w:cs="Microsoft Sans Serif"/>
          <w:szCs w:val="18"/>
          <w:lang w:val="da-DK"/>
        </w:rPr>
        <w:t xml:space="preserve"> Assurance System (TLAS) under FLEGT-programmet, skal der foreligge en gyldig FLEGT-licens for produktet. </w:t>
      </w:r>
    </w:p>
    <w:p w14:paraId="105B4268" w14:textId="77777777" w:rsidR="0093118A" w:rsidRPr="00C12B15" w:rsidRDefault="0093118A" w:rsidP="0093118A">
      <w:pPr>
        <w:spacing w:after="240" w:line="276" w:lineRule="auto"/>
        <w:rPr>
          <w:rFonts w:cs="Microsoft Sans Serif"/>
          <w:szCs w:val="18"/>
          <w:lang w:val="da-DK"/>
        </w:rPr>
      </w:pPr>
      <w:r w:rsidRPr="00C12B15">
        <w:rPr>
          <w:rFonts w:cs="Microsoft Sans Serif"/>
          <w:b/>
          <w:szCs w:val="18"/>
          <w:lang w:val="da-DK"/>
        </w:rPr>
        <w:t>Eksport af produkter:</w:t>
      </w:r>
      <w:r w:rsidRPr="00C12B15">
        <w:rPr>
          <w:rFonts w:cs="Microsoft Sans Serif"/>
          <w:szCs w:val="18"/>
          <w:lang w:val="da-DK"/>
        </w:rPr>
        <w:t xml:space="preserve"> </w:t>
      </w:r>
    </w:p>
    <w:p w14:paraId="180F4CED" w14:textId="197CAAF6" w:rsidR="0093118A" w:rsidRPr="00C12B15" w:rsidRDefault="0093118A" w:rsidP="00B07210">
      <w:pPr>
        <w:pStyle w:val="Listeafsnit"/>
        <w:numPr>
          <w:ilvl w:val="0"/>
          <w:numId w:val="15"/>
        </w:numPr>
        <w:spacing w:after="240" w:line="276" w:lineRule="auto"/>
        <w:ind w:left="714" w:hanging="357"/>
        <w:jc w:val="left"/>
        <w:rPr>
          <w:rFonts w:cs="Microsoft Sans Serif"/>
          <w:szCs w:val="18"/>
          <w:lang w:val="da-DK"/>
        </w:rPr>
      </w:pPr>
      <w:r w:rsidRPr="00C12B15">
        <w:rPr>
          <w:rFonts w:cs="Microsoft Sans Serif"/>
          <w:szCs w:val="18"/>
          <w:lang w:val="da-DK"/>
        </w:rPr>
        <w:t xml:space="preserve">Vi vil ikke handle med virksomheder i </w:t>
      </w:r>
      <w:hyperlink r:id="rId16" w:history="1">
        <w:r w:rsidRPr="00C12B15">
          <w:rPr>
            <w:rStyle w:val="Hyperlink"/>
            <w:rFonts w:cs="Microsoft Sans Serif"/>
            <w:szCs w:val="18"/>
            <w:lang w:val="da-DK"/>
          </w:rPr>
          <w:t xml:space="preserve">lande, der bliver </w:t>
        </w:r>
        <w:r w:rsidR="00537930">
          <w:rPr>
            <w:rStyle w:val="Hyperlink"/>
            <w:rFonts w:cs="Microsoft Sans Serif"/>
            <w:szCs w:val="18"/>
            <w:lang w:val="da-DK"/>
          </w:rPr>
          <w:t>betragtet</w:t>
        </w:r>
        <w:r w:rsidRPr="00C12B15">
          <w:rPr>
            <w:rStyle w:val="Hyperlink"/>
            <w:rFonts w:cs="Microsoft Sans Serif"/>
            <w:szCs w:val="18"/>
            <w:lang w:val="da-DK"/>
          </w:rPr>
          <w:t xml:space="preserve"> som skattely</w:t>
        </w:r>
      </w:hyperlink>
      <w:r w:rsidRPr="00C12B15">
        <w:rPr>
          <w:rStyle w:val="Hyperlink"/>
          <w:rFonts w:cs="Microsoft Sans Serif"/>
          <w:szCs w:val="18"/>
          <w:lang w:val="da-DK"/>
        </w:rPr>
        <w:t>,</w:t>
      </w:r>
      <w:r w:rsidRPr="00C12B15">
        <w:rPr>
          <w:rFonts w:cs="Microsoft Sans Serif"/>
          <w:szCs w:val="18"/>
          <w:lang w:val="da-DK"/>
        </w:rPr>
        <w:t xml:space="preserve"> eller deltage i andre økonomiske transaktioner, der har til formål at undgå lovpligtige skatter og afgifter.</w:t>
      </w:r>
    </w:p>
    <w:p w14:paraId="1E06DBF8" w14:textId="77777777" w:rsidR="0093118A" w:rsidRPr="00C12B15" w:rsidRDefault="0093118A" w:rsidP="00B07210">
      <w:pPr>
        <w:pStyle w:val="Listeafsnit"/>
        <w:numPr>
          <w:ilvl w:val="0"/>
          <w:numId w:val="15"/>
        </w:numPr>
        <w:spacing w:after="240" w:line="276" w:lineRule="auto"/>
        <w:ind w:left="714" w:hanging="357"/>
        <w:jc w:val="left"/>
        <w:rPr>
          <w:rFonts w:cs="Microsoft Sans Serif"/>
          <w:szCs w:val="18"/>
          <w:lang w:val="da-DK"/>
        </w:rPr>
      </w:pPr>
      <w:r w:rsidRPr="00C12B15">
        <w:rPr>
          <w:rFonts w:cs="Microsoft Sans Serif"/>
          <w:szCs w:val="18"/>
          <w:lang w:val="da-DK"/>
        </w:rPr>
        <w:t>Vi kontrollerer, at produkter er klassificeret korrekt på de officielle toldpapirer mht. kvalitet, sort og mængde.</w:t>
      </w:r>
    </w:p>
    <w:p w14:paraId="08317198" w14:textId="77777777" w:rsidR="0093118A" w:rsidRPr="00C12B15" w:rsidRDefault="0093118A" w:rsidP="00B07210">
      <w:pPr>
        <w:pStyle w:val="Listeafsnit"/>
        <w:numPr>
          <w:ilvl w:val="0"/>
          <w:numId w:val="15"/>
        </w:numPr>
        <w:spacing w:after="240" w:line="276" w:lineRule="auto"/>
        <w:ind w:left="714" w:hanging="357"/>
        <w:jc w:val="left"/>
        <w:rPr>
          <w:rFonts w:cs="Microsoft Sans Serif"/>
          <w:szCs w:val="18"/>
          <w:lang w:val="da-DK"/>
        </w:rPr>
      </w:pPr>
      <w:r w:rsidRPr="00C12B15">
        <w:rPr>
          <w:rFonts w:cs="Microsoft Sans Serif"/>
          <w:szCs w:val="18"/>
          <w:lang w:val="da-DK"/>
        </w:rPr>
        <w:t>Vi eksporterer kun produkter, der kan eksporteres lovligt.</w:t>
      </w:r>
    </w:p>
    <w:p w14:paraId="6BDF860B" w14:textId="77777777" w:rsidR="0093118A" w:rsidRPr="00C12B15" w:rsidRDefault="0093118A" w:rsidP="00B07210">
      <w:pPr>
        <w:pStyle w:val="Listeafsnit"/>
        <w:numPr>
          <w:ilvl w:val="0"/>
          <w:numId w:val="15"/>
        </w:numPr>
        <w:spacing w:after="240" w:line="276" w:lineRule="auto"/>
        <w:ind w:left="714" w:hanging="357"/>
        <w:jc w:val="left"/>
        <w:rPr>
          <w:rFonts w:cs="Microsoft Sans Serif"/>
          <w:szCs w:val="18"/>
          <w:lang w:val="da-DK"/>
        </w:rPr>
      </w:pPr>
      <w:r w:rsidRPr="00C12B15">
        <w:rPr>
          <w:rFonts w:cs="Microsoft Sans Serif"/>
          <w:szCs w:val="18"/>
          <w:lang w:val="da-DK"/>
        </w:rPr>
        <w:t>Vi sørger for, at alle relevante eksport- og toldafgifter bliver betalt til tiden.</w:t>
      </w:r>
    </w:p>
    <w:p w14:paraId="79264C2E" w14:textId="77777777" w:rsidR="0093118A" w:rsidRPr="00C12B15" w:rsidRDefault="0093118A" w:rsidP="00B07210">
      <w:pPr>
        <w:pStyle w:val="Listeafsnit"/>
        <w:numPr>
          <w:ilvl w:val="0"/>
          <w:numId w:val="15"/>
        </w:numPr>
        <w:spacing w:after="240" w:line="276" w:lineRule="auto"/>
        <w:ind w:left="714" w:hanging="357"/>
        <w:jc w:val="left"/>
        <w:rPr>
          <w:rFonts w:cs="Microsoft Sans Serif"/>
          <w:szCs w:val="18"/>
          <w:lang w:val="da-DK"/>
        </w:rPr>
      </w:pPr>
      <w:r w:rsidRPr="00C12B15">
        <w:rPr>
          <w:rFonts w:cs="Microsoft Sans Serif"/>
          <w:szCs w:val="18"/>
          <w:lang w:val="da-DK"/>
        </w:rPr>
        <w:t>Hvis et produkt indeholder en sort, der står på CITES-listen over truede træarter, anskaffer vi en gyldig CITES-licens for leveringen.</w:t>
      </w:r>
    </w:p>
    <w:p w14:paraId="4D456809" w14:textId="77777777" w:rsidR="002209DA" w:rsidRPr="00C12B15" w:rsidRDefault="0093118A" w:rsidP="00B07210">
      <w:pPr>
        <w:pStyle w:val="Listeafsnit"/>
        <w:numPr>
          <w:ilvl w:val="0"/>
          <w:numId w:val="15"/>
        </w:numPr>
        <w:spacing w:after="240" w:line="276" w:lineRule="auto"/>
        <w:ind w:left="714" w:hanging="357"/>
        <w:jc w:val="left"/>
        <w:rPr>
          <w:rFonts w:cs="Microsoft Sans Serif"/>
          <w:szCs w:val="18"/>
          <w:lang w:val="da-DK"/>
        </w:rPr>
      </w:pPr>
      <w:r w:rsidRPr="00C12B15">
        <w:rPr>
          <w:rFonts w:cs="Microsoft Sans Serif"/>
          <w:szCs w:val="18"/>
          <w:lang w:val="da-DK"/>
        </w:rPr>
        <w:lastRenderedPageBreak/>
        <w:t xml:space="preserve">Eksport fra lande med et godkendt FLEGT TLAS-system til EU: Der skal foreligge en gyldig FLEGT-licens for produktet. </w:t>
      </w:r>
    </w:p>
    <w:p w14:paraId="7AB50DB0" w14:textId="77777777" w:rsidR="002209DA" w:rsidRPr="00C12B15" w:rsidRDefault="002209DA" w:rsidP="002209DA">
      <w:pPr>
        <w:tabs>
          <w:tab w:val="left" w:pos="1014"/>
        </w:tabs>
        <w:spacing w:after="240" w:line="276" w:lineRule="auto"/>
        <w:rPr>
          <w:lang w:val="da-DK"/>
        </w:rPr>
      </w:pPr>
    </w:p>
    <w:p w14:paraId="0EDB12C6" w14:textId="77777777" w:rsidR="002209DA" w:rsidRPr="008606A4" w:rsidRDefault="002209DA" w:rsidP="00AD0DDC">
      <w:pPr>
        <w:pStyle w:val="Listeafsnit"/>
        <w:numPr>
          <w:ilvl w:val="0"/>
          <w:numId w:val="5"/>
        </w:numPr>
        <w:spacing w:after="240" w:line="276" w:lineRule="auto"/>
        <w:ind w:left="680" w:hanging="680"/>
        <w:jc w:val="left"/>
        <w:outlineLvl w:val="0"/>
        <w:rPr>
          <w:b/>
          <w:color w:val="00907C"/>
          <w:sz w:val="24"/>
          <w:lang w:val="da-DK"/>
        </w:rPr>
      </w:pPr>
      <w:bookmarkStart w:id="18" w:name="_Toc101779040"/>
      <w:r w:rsidRPr="008606A4">
        <w:rPr>
          <w:b/>
          <w:color w:val="00907C"/>
          <w:sz w:val="24"/>
          <w:lang w:val="da-DK"/>
        </w:rPr>
        <w:t xml:space="preserve">FSC </w:t>
      </w:r>
      <w:r w:rsidR="001939B5" w:rsidRPr="008606A4">
        <w:rPr>
          <w:b/>
          <w:color w:val="00907C"/>
          <w:sz w:val="24"/>
          <w:lang w:val="da-DK"/>
        </w:rPr>
        <w:t>produktgrupper</w:t>
      </w:r>
      <w:r w:rsidRPr="008606A4">
        <w:rPr>
          <w:b/>
          <w:color w:val="00907C"/>
          <w:sz w:val="24"/>
          <w:lang w:val="da-DK"/>
        </w:rPr>
        <w:t xml:space="preserve"> (</w:t>
      </w:r>
      <w:r w:rsidR="001939B5" w:rsidRPr="008606A4">
        <w:rPr>
          <w:b/>
          <w:color w:val="00907C"/>
          <w:sz w:val="24"/>
          <w:lang w:val="da-DK"/>
        </w:rPr>
        <w:t>afsnit</w:t>
      </w:r>
      <w:r w:rsidRPr="008606A4">
        <w:rPr>
          <w:b/>
          <w:color w:val="00907C"/>
          <w:sz w:val="24"/>
          <w:lang w:val="da-DK"/>
        </w:rPr>
        <w:t xml:space="preserve"> 7 </w:t>
      </w:r>
      <w:r w:rsidR="001939B5" w:rsidRPr="008606A4">
        <w:rPr>
          <w:b/>
          <w:color w:val="00907C"/>
          <w:sz w:val="24"/>
          <w:lang w:val="da-DK"/>
        </w:rPr>
        <w:t>i</w:t>
      </w:r>
      <w:r w:rsidRPr="008606A4">
        <w:rPr>
          <w:b/>
          <w:color w:val="00907C"/>
          <w:sz w:val="24"/>
          <w:lang w:val="da-DK"/>
        </w:rPr>
        <w:t xml:space="preserve"> </w:t>
      </w:r>
      <w:r w:rsidR="001939B5" w:rsidRPr="008606A4">
        <w:rPr>
          <w:b/>
          <w:color w:val="00907C"/>
          <w:sz w:val="24"/>
          <w:lang w:val="da-DK"/>
        </w:rPr>
        <w:t>s</w:t>
      </w:r>
      <w:r w:rsidRPr="008606A4">
        <w:rPr>
          <w:b/>
          <w:color w:val="00907C"/>
          <w:sz w:val="24"/>
          <w:lang w:val="da-DK"/>
        </w:rPr>
        <w:t>tandard</w:t>
      </w:r>
      <w:r w:rsidR="001939B5" w:rsidRPr="008606A4">
        <w:rPr>
          <w:b/>
          <w:color w:val="00907C"/>
          <w:sz w:val="24"/>
          <w:lang w:val="da-DK"/>
        </w:rPr>
        <w:t>en</w:t>
      </w:r>
      <w:r w:rsidRPr="008606A4">
        <w:rPr>
          <w:b/>
          <w:color w:val="00907C"/>
          <w:sz w:val="24"/>
          <w:lang w:val="da-DK"/>
        </w:rPr>
        <w:t>)</w:t>
      </w:r>
      <w:bookmarkEnd w:id="18"/>
    </w:p>
    <w:p w14:paraId="056BF6E5" w14:textId="77777777" w:rsidR="002209DA" w:rsidRPr="00C12B15" w:rsidRDefault="00827F8C" w:rsidP="00B07210">
      <w:pPr>
        <w:pStyle w:val="Listeafsnit"/>
        <w:numPr>
          <w:ilvl w:val="1"/>
          <w:numId w:val="5"/>
        </w:numPr>
        <w:tabs>
          <w:tab w:val="left" w:pos="1014"/>
        </w:tabs>
        <w:spacing w:after="240" w:line="276" w:lineRule="auto"/>
        <w:ind w:left="680" w:hanging="567"/>
        <w:jc w:val="left"/>
        <w:rPr>
          <w:lang w:val="da-DK"/>
        </w:rPr>
      </w:pPr>
      <w:r w:rsidRPr="00C12B15">
        <w:rPr>
          <w:lang w:val="da-DK"/>
        </w:rPr>
        <w:t xml:space="preserve">Alle de produkter, vi sælger som FSC-certificerede, bliver solgt med betegnelsen “FSC Mix Credit”. </w:t>
      </w:r>
      <w:proofErr w:type="spellStart"/>
      <w:r w:rsidRPr="00C12B15">
        <w:rPr>
          <w:lang w:val="da-DK"/>
        </w:rPr>
        <w:t>Salgsclaimet</w:t>
      </w:r>
      <w:proofErr w:type="spellEnd"/>
      <w:r w:rsidRPr="00C12B15">
        <w:rPr>
          <w:lang w:val="da-DK"/>
        </w:rPr>
        <w:t xml:space="preserve"> er således altid det samme</w:t>
      </w:r>
      <w:r w:rsidR="002209DA" w:rsidRPr="00C12B15">
        <w:rPr>
          <w:lang w:val="da-DK"/>
        </w:rPr>
        <w:t xml:space="preserve"> (5.1). </w:t>
      </w:r>
      <w:r w:rsidR="003A1E29" w:rsidRPr="00C12B15">
        <w:rPr>
          <w:lang w:val="da-DK"/>
        </w:rPr>
        <w:t xml:space="preserve">Vi har udarbejdet en produktgruppeliste i overensstemmelse med </w:t>
      </w:r>
      <w:proofErr w:type="spellStart"/>
      <w:r w:rsidR="003A1E29" w:rsidRPr="00C12B15">
        <w:rPr>
          <w:lang w:val="da-DK"/>
        </w:rPr>
        <w:t>FSC’s</w:t>
      </w:r>
      <w:proofErr w:type="spellEnd"/>
      <w:r w:rsidR="003A1E29" w:rsidRPr="00C12B15">
        <w:rPr>
          <w:lang w:val="da-DK"/>
        </w:rPr>
        <w:t xml:space="preserve"> krav</w:t>
      </w:r>
      <w:r w:rsidR="002209DA" w:rsidRPr="00C12B15">
        <w:rPr>
          <w:lang w:val="da-DK"/>
        </w:rPr>
        <w:t xml:space="preserve"> (</w:t>
      </w:r>
      <w:r w:rsidR="003A1E29" w:rsidRPr="00C12B15">
        <w:rPr>
          <w:lang w:val="da-DK"/>
        </w:rPr>
        <w:t>se bilag</w:t>
      </w:r>
      <w:r w:rsidR="002209DA" w:rsidRPr="00C12B15">
        <w:rPr>
          <w:lang w:val="da-DK"/>
        </w:rPr>
        <w:t xml:space="preserve"> 4). </w:t>
      </w:r>
      <w:r w:rsidR="005A7DFE" w:rsidRPr="00C12B15">
        <w:rPr>
          <w:lang w:val="da-DK"/>
        </w:rPr>
        <w:t>P</w:t>
      </w:r>
      <w:r w:rsidR="003A1E29" w:rsidRPr="00C12B15">
        <w:rPr>
          <w:lang w:val="da-DK"/>
        </w:rPr>
        <w:t>roduktgruppelisten</w:t>
      </w:r>
      <w:r w:rsidR="005A7DFE" w:rsidRPr="00C12B15">
        <w:rPr>
          <w:lang w:val="da-DK"/>
        </w:rPr>
        <w:t xml:space="preserve"> beskriver</w:t>
      </w:r>
      <w:r w:rsidR="003A1E29" w:rsidRPr="00C12B15">
        <w:rPr>
          <w:lang w:val="da-DK"/>
        </w:rPr>
        <w:t xml:space="preserve"> hvilke produkter, vi kan producere som certificerede</w:t>
      </w:r>
      <w:r w:rsidR="00A964B9" w:rsidRPr="00C12B15">
        <w:rPr>
          <w:lang w:val="da-DK"/>
        </w:rPr>
        <w:t>;</w:t>
      </w:r>
      <w:r w:rsidR="001D73B5" w:rsidRPr="00C12B15">
        <w:rPr>
          <w:lang w:val="da-DK"/>
        </w:rPr>
        <w:t xml:space="preserve"> specificerer</w:t>
      </w:r>
      <w:r w:rsidR="003A1E29" w:rsidRPr="00C12B15">
        <w:rPr>
          <w:lang w:val="da-DK"/>
        </w:rPr>
        <w:t xml:space="preserve"> hvilke produkter, vores certificering dækker</w:t>
      </w:r>
      <w:r w:rsidR="00A964B9" w:rsidRPr="00C12B15">
        <w:rPr>
          <w:lang w:val="da-DK"/>
        </w:rPr>
        <w:t xml:space="preserve">; og </w:t>
      </w:r>
      <w:r w:rsidR="003A1E29" w:rsidRPr="00C12B15">
        <w:rPr>
          <w:lang w:val="da-DK"/>
        </w:rPr>
        <w:t xml:space="preserve">hjælper vores medarbejdere, kunder, leverandører og andre interessenter til at forstå, hvad vores FSC-system </w:t>
      </w:r>
      <w:r w:rsidR="00E42973" w:rsidRPr="00C12B15">
        <w:rPr>
          <w:lang w:val="da-DK"/>
        </w:rPr>
        <w:t>omfatter</w:t>
      </w:r>
      <w:r w:rsidR="002209DA" w:rsidRPr="00C12B15">
        <w:rPr>
          <w:lang w:val="da-DK"/>
        </w:rPr>
        <w:t xml:space="preserve"> (7.1, 7.3).</w:t>
      </w:r>
    </w:p>
    <w:p w14:paraId="19EB752D" w14:textId="77777777" w:rsidR="002209DA" w:rsidRPr="00C12B15" w:rsidRDefault="000A73F3" w:rsidP="00B07210">
      <w:pPr>
        <w:pStyle w:val="Listeafsnit"/>
        <w:numPr>
          <w:ilvl w:val="1"/>
          <w:numId w:val="5"/>
        </w:numPr>
        <w:tabs>
          <w:tab w:val="left" w:pos="1014"/>
        </w:tabs>
        <w:spacing w:after="240" w:line="276" w:lineRule="auto"/>
        <w:ind w:left="680" w:hanging="567"/>
        <w:jc w:val="left"/>
        <w:rPr>
          <w:lang w:val="da-DK"/>
        </w:rPr>
      </w:pPr>
      <w:r w:rsidRPr="00C12B15">
        <w:rPr>
          <w:lang w:val="da-DK"/>
        </w:rPr>
        <w:t xml:space="preserve">Produktionslederen er ansvarlig </w:t>
      </w:r>
      <w:r w:rsidR="00652E01" w:rsidRPr="00C12B15">
        <w:rPr>
          <w:lang w:val="da-DK"/>
        </w:rPr>
        <w:t>for, at produktgruppelisten</w:t>
      </w:r>
      <w:r w:rsidRPr="00C12B15">
        <w:rPr>
          <w:lang w:val="da-DK"/>
        </w:rPr>
        <w:t xml:space="preserve"> </w:t>
      </w:r>
      <w:r w:rsidR="00652E01" w:rsidRPr="00C12B15">
        <w:rPr>
          <w:lang w:val="da-DK"/>
        </w:rPr>
        <w:t>holdes ajourført</w:t>
      </w:r>
      <w:r w:rsidR="002209DA" w:rsidRPr="00C12B15">
        <w:rPr>
          <w:lang w:val="da-DK"/>
        </w:rPr>
        <w:t xml:space="preserve"> (7.3).</w:t>
      </w:r>
    </w:p>
    <w:p w14:paraId="78FB0BD9" w14:textId="77777777" w:rsidR="002209DA" w:rsidRPr="00C12B15" w:rsidRDefault="002209DA" w:rsidP="002209DA">
      <w:pPr>
        <w:tabs>
          <w:tab w:val="left" w:pos="1014"/>
        </w:tabs>
        <w:spacing w:after="240" w:line="276" w:lineRule="auto"/>
        <w:rPr>
          <w:lang w:val="da-DK"/>
        </w:rPr>
      </w:pPr>
    </w:p>
    <w:p w14:paraId="52026F21" w14:textId="77777777" w:rsidR="00FB56EF" w:rsidRPr="008606A4" w:rsidRDefault="00EB4DE6" w:rsidP="00AD0DDC">
      <w:pPr>
        <w:pStyle w:val="Listeafsnit"/>
        <w:numPr>
          <w:ilvl w:val="0"/>
          <w:numId w:val="5"/>
        </w:numPr>
        <w:spacing w:after="240" w:line="276" w:lineRule="auto"/>
        <w:ind w:left="680" w:hanging="680"/>
        <w:jc w:val="left"/>
        <w:outlineLvl w:val="0"/>
        <w:rPr>
          <w:b/>
          <w:color w:val="00907C"/>
          <w:sz w:val="24"/>
          <w:lang w:val="da-DK"/>
        </w:rPr>
      </w:pPr>
      <w:bookmarkStart w:id="19" w:name="_Toc101779041"/>
      <w:r w:rsidRPr="008606A4">
        <w:rPr>
          <w:b/>
          <w:color w:val="00907C"/>
          <w:sz w:val="24"/>
          <w:lang w:val="da-DK"/>
        </w:rPr>
        <w:t xml:space="preserve">Brug af </w:t>
      </w:r>
      <w:proofErr w:type="spellStart"/>
      <w:r w:rsidRPr="008606A4">
        <w:rPr>
          <w:b/>
          <w:color w:val="00907C"/>
          <w:sz w:val="24"/>
          <w:lang w:val="da-DK"/>
        </w:rPr>
        <w:t>FSC’</w:t>
      </w:r>
      <w:r w:rsidR="00A3778A" w:rsidRPr="008606A4">
        <w:rPr>
          <w:b/>
          <w:color w:val="00907C"/>
          <w:sz w:val="24"/>
          <w:lang w:val="da-DK"/>
        </w:rPr>
        <w:t>s</w:t>
      </w:r>
      <w:proofErr w:type="spellEnd"/>
      <w:r w:rsidR="00A3778A" w:rsidRPr="008606A4">
        <w:rPr>
          <w:b/>
          <w:color w:val="00907C"/>
          <w:sz w:val="24"/>
          <w:lang w:val="da-DK"/>
        </w:rPr>
        <w:t xml:space="preserve"> varemærker</w:t>
      </w:r>
      <w:r w:rsidR="00FB56EF" w:rsidRPr="008606A4">
        <w:rPr>
          <w:b/>
          <w:color w:val="00907C"/>
          <w:sz w:val="24"/>
          <w:lang w:val="da-DK"/>
        </w:rPr>
        <w:t xml:space="preserve"> (</w:t>
      </w:r>
      <w:r w:rsidR="00A3778A" w:rsidRPr="008606A4">
        <w:rPr>
          <w:b/>
          <w:color w:val="00907C"/>
          <w:sz w:val="24"/>
          <w:lang w:val="da-DK"/>
        </w:rPr>
        <w:t>afsnit</w:t>
      </w:r>
      <w:r w:rsidR="00FB56EF" w:rsidRPr="008606A4">
        <w:rPr>
          <w:b/>
          <w:color w:val="00907C"/>
          <w:sz w:val="24"/>
          <w:lang w:val="da-DK"/>
        </w:rPr>
        <w:t xml:space="preserve"> 11 </w:t>
      </w:r>
      <w:r w:rsidR="00A3778A" w:rsidRPr="008606A4">
        <w:rPr>
          <w:b/>
          <w:color w:val="00907C"/>
          <w:sz w:val="24"/>
          <w:lang w:val="da-DK"/>
        </w:rPr>
        <w:t>i s</w:t>
      </w:r>
      <w:r w:rsidR="00FB56EF" w:rsidRPr="008606A4">
        <w:rPr>
          <w:b/>
          <w:color w:val="00907C"/>
          <w:sz w:val="24"/>
          <w:lang w:val="da-DK"/>
        </w:rPr>
        <w:t>tandard</w:t>
      </w:r>
      <w:r w:rsidR="00A3778A" w:rsidRPr="008606A4">
        <w:rPr>
          <w:b/>
          <w:color w:val="00907C"/>
          <w:sz w:val="24"/>
          <w:lang w:val="da-DK"/>
        </w:rPr>
        <w:t>en</w:t>
      </w:r>
      <w:r w:rsidR="00FB56EF" w:rsidRPr="008606A4">
        <w:rPr>
          <w:b/>
          <w:color w:val="00907C"/>
          <w:sz w:val="24"/>
          <w:lang w:val="da-DK"/>
        </w:rPr>
        <w:t>)</w:t>
      </w:r>
      <w:bookmarkEnd w:id="19"/>
    </w:p>
    <w:p w14:paraId="426E2306" w14:textId="77777777" w:rsidR="00FB56EF" w:rsidRPr="00C12B15" w:rsidRDefault="00EB4DE6" w:rsidP="00FB56EF">
      <w:pPr>
        <w:spacing w:after="240" w:line="276" w:lineRule="auto"/>
        <w:jc w:val="left"/>
        <w:rPr>
          <w:rFonts w:cs="Microsoft Sans Serif"/>
          <w:b/>
          <w:szCs w:val="18"/>
          <w:lang w:val="da-DK"/>
        </w:rPr>
      </w:pPr>
      <w:proofErr w:type="spellStart"/>
      <w:r w:rsidRPr="00C12B15">
        <w:rPr>
          <w:rFonts w:cs="Microsoft Sans Serif"/>
          <w:b/>
          <w:szCs w:val="18"/>
          <w:lang w:val="da-DK"/>
        </w:rPr>
        <w:t>FSC’</w:t>
      </w:r>
      <w:r w:rsidR="00982162" w:rsidRPr="00C12B15">
        <w:rPr>
          <w:rFonts w:cs="Microsoft Sans Serif"/>
          <w:b/>
          <w:szCs w:val="18"/>
          <w:lang w:val="da-DK"/>
        </w:rPr>
        <w:t>s</w:t>
      </w:r>
      <w:proofErr w:type="spellEnd"/>
      <w:r w:rsidR="00982162" w:rsidRPr="00C12B15">
        <w:rPr>
          <w:rFonts w:cs="Microsoft Sans Serif"/>
          <w:b/>
          <w:szCs w:val="18"/>
          <w:lang w:val="da-DK"/>
        </w:rPr>
        <w:t xml:space="preserve"> varemærker omfatter: </w:t>
      </w:r>
      <w:r w:rsidR="00FB56EF" w:rsidRPr="00C12B15">
        <w:rPr>
          <w:rFonts w:cs="Microsoft Sans Serif"/>
          <w:b/>
          <w:szCs w:val="18"/>
          <w:lang w:val="da-DK"/>
        </w:rPr>
        <w:t xml:space="preserve"> </w:t>
      </w:r>
    </w:p>
    <w:p w14:paraId="16427573" w14:textId="77777777" w:rsidR="00FB56EF" w:rsidRPr="00C12B15" w:rsidRDefault="00B619B8" w:rsidP="00B07210">
      <w:pPr>
        <w:pStyle w:val="Listeafsnit"/>
        <w:numPr>
          <w:ilvl w:val="0"/>
          <w:numId w:val="8"/>
        </w:numPr>
        <w:spacing w:after="240" w:line="276" w:lineRule="auto"/>
        <w:jc w:val="left"/>
        <w:rPr>
          <w:rFonts w:cs="Microsoft Sans Serif"/>
          <w:b/>
          <w:szCs w:val="18"/>
          <w:lang w:val="da-DK"/>
        </w:rPr>
      </w:pPr>
      <w:r w:rsidRPr="00C12B15">
        <w:rPr>
          <w:noProof/>
          <w:lang w:val="da-DK" w:eastAsia="en-GB"/>
        </w:rPr>
        <w:drawing>
          <wp:anchor distT="0" distB="0" distL="114300" distR="114300" simplePos="0" relativeHeight="251708928" behindDoc="0" locked="0" layoutInCell="1" allowOverlap="1" wp14:anchorId="73F917F5" wp14:editId="36190B3D">
            <wp:simplePos x="0" y="0"/>
            <wp:positionH relativeFrom="column">
              <wp:posOffset>4714875</wp:posOffset>
            </wp:positionH>
            <wp:positionV relativeFrom="paragraph">
              <wp:posOffset>4445</wp:posOffset>
            </wp:positionV>
            <wp:extent cx="831215" cy="1007745"/>
            <wp:effectExtent l="0" t="0" r="6985" b="1905"/>
            <wp:wrapNone/>
            <wp:docPr id="25" name="Picture 25" descr="C:\Users\Line\AppData\Local\Microsoft\Windows\INetCache\Content.Word\FSC_Logo_-«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e\AppData\Local\Microsoft\Windows\INetCache\Content.Word\FSC_Logo_-«_blac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1215" cy="1007745"/>
                    </a:xfrm>
                    <a:prstGeom prst="rect">
                      <a:avLst/>
                    </a:prstGeom>
                    <a:noFill/>
                    <a:ln>
                      <a:noFill/>
                    </a:ln>
                  </pic:spPr>
                </pic:pic>
              </a:graphicData>
            </a:graphic>
          </wp:anchor>
        </w:drawing>
      </w:r>
      <w:r w:rsidR="00982162" w:rsidRPr="00C12B15">
        <w:rPr>
          <w:rFonts w:cs="Microsoft Sans Serif"/>
          <w:b/>
          <w:szCs w:val="18"/>
          <w:lang w:val="da-DK"/>
        </w:rPr>
        <w:t>FSC-</w:t>
      </w:r>
      <w:r w:rsidR="00FB56EF" w:rsidRPr="00C12B15">
        <w:rPr>
          <w:rFonts w:cs="Microsoft Sans Serif"/>
          <w:b/>
          <w:szCs w:val="18"/>
          <w:lang w:val="da-DK"/>
        </w:rPr>
        <w:t>logo</w:t>
      </w:r>
      <w:r w:rsidR="00982162" w:rsidRPr="00C12B15">
        <w:rPr>
          <w:rFonts w:cs="Microsoft Sans Serif"/>
          <w:b/>
          <w:szCs w:val="18"/>
          <w:lang w:val="da-DK"/>
        </w:rPr>
        <w:t>et</w:t>
      </w:r>
    </w:p>
    <w:p w14:paraId="1E68CD5C" w14:textId="77777777" w:rsidR="004E0871" w:rsidRDefault="004E0871" w:rsidP="004E0871">
      <w:pPr>
        <w:pStyle w:val="Listeafsnit"/>
        <w:numPr>
          <w:ilvl w:val="0"/>
          <w:numId w:val="8"/>
        </w:numPr>
        <w:spacing w:before="0" w:after="200" w:line="276" w:lineRule="auto"/>
        <w:jc w:val="left"/>
        <w:rPr>
          <w:rFonts w:cs="Microsoft Sans Serif"/>
          <w:b/>
          <w:szCs w:val="20"/>
          <w:lang w:val="da-DK"/>
        </w:rPr>
      </w:pPr>
      <w:r>
        <w:rPr>
          <w:rFonts w:cs="Microsoft Sans Serif"/>
          <w:b/>
          <w:szCs w:val="20"/>
          <w:lang w:val="da-DK"/>
        </w:rPr>
        <w:t xml:space="preserve">Navnet Forest </w:t>
      </w:r>
      <w:proofErr w:type="spellStart"/>
      <w:r>
        <w:rPr>
          <w:rFonts w:cs="Microsoft Sans Serif"/>
          <w:b/>
          <w:szCs w:val="20"/>
          <w:lang w:val="da-DK"/>
        </w:rPr>
        <w:t>Stewardship</w:t>
      </w:r>
      <w:proofErr w:type="spellEnd"/>
      <w:r>
        <w:rPr>
          <w:rFonts w:cs="Microsoft Sans Serif"/>
          <w:b/>
          <w:szCs w:val="20"/>
          <w:lang w:val="da-DK"/>
        </w:rPr>
        <w:t xml:space="preserve"> Council</w:t>
      </w:r>
      <w:r>
        <w:rPr>
          <w:rFonts w:cs="Microsoft Sans Serif"/>
          <w:szCs w:val="20"/>
          <w:vertAlign w:val="superscript"/>
          <w:lang w:val="da-DK"/>
        </w:rPr>
        <w:t>®</w:t>
      </w:r>
    </w:p>
    <w:p w14:paraId="359B0E1A" w14:textId="33ADAEC4" w:rsidR="004E0871" w:rsidRDefault="004E0871" w:rsidP="004E0871">
      <w:pPr>
        <w:pStyle w:val="Listeafsnit"/>
        <w:numPr>
          <w:ilvl w:val="0"/>
          <w:numId w:val="8"/>
        </w:numPr>
        <w:spacing w:before="0" w:after="200" w:line="276" w:lineRule="auto"/>
        <w:jc w:val="left"/>
        <w:rPr>
          <w:rFonts w:cs="Microsoft Sans Serif"/>
          <w:b/>
          <w:szCs w:val="20"/>
          <w:lang w:val="da-DK"/>
        </w:rPr>
      </w:pPr>
      <w:r>
        <w:rPr>
          <w:rFonts w:cs="Microsoft Sans Serif"/>
          <w:b/>
          <w:szCs w:val="20"/>
          <w:lang w:val="da-DK"/>
        </w:rPr>
        <w:t xml:space="preserve">Forkortelsen </w:t>
      </w:r>
      <w:r w:rsidR="008B4CF6">
        <w:rPr>
          <w:rFonts w:cs="Microsoft Sans Serif"/>
          <w:b/>
          <w:szCs w:val="20"/>
          <w:lang w:val="da-DK"/>
        </w:rPr>
        <w:t>’</w:t>
      </w:r>
      <w:r>
        <w:rPr>
          <w:rFonts w:cs="Microsoft Sans Serif"/>
          <w:b/>
          <w:szCs w:val="20"/>
          <w:lang w:val="da-DK"/>
        </w:rPr>
        <w:t>FSC</w:t>
      </w:r>
      <w:r w:rsidR="008B4CF6">
        <w:rPr>
          <w:rFonts w:cs="Microsoft Sans Serif"/>
          <w:b/>
          <w:szCs w:val="20"/>
          <w:lang w:val="da-DK"/>
        </w:rPr>
        <w:t>’</w:t>
      </w:r>
    </w:p>
    <w:p w14:paraId="1878C075" w14:textId="3F168681" w:rsidR="004E0871" w:rsidRDefault="004E0871" w:rsidP="004E0871">
      <w:pPr>
        <w:pStyle w:val="Listeafsnit"/>
        <w:numPr>
          <w:ilvl w:val="0"/>
          <w:numId w:val="8"/>
        </w:numPr>
        <w:spacing w:before="0" w:after="200" w:line="276" w:lineRule="auto"/>
        <w:jc w:val="left"/>
        <w:rPr>
          <w:rFonts w:cs="Microsoft Sans Serif"/>
          <w:b/>
          <w:szCs w:val="20"/>
          <w:lang w:val="da-DK"/>
        </w:rPr>
      </w:pPr>
      <w:r>
        <w:rPr>
          <w:rFonts w:cs="Microsoft Sans Serif"/>
          <w:b/>
          <w:szCs w:val="20"/>
          <w:lang w:val="da-DK"/>
        </w:rPr>
        <w:t>’Forest</w:t>
      </w:r>
      <w:r w:rsidR="008B4CF6">
        <w:rPr>
          <w:rFonts w:cs="Microsoft Sans Serif"/>
          <w:b/>
          <w:szCs w:val="20"/>
          <w:lang w:val="da-DK"/>
        </w:rPr>
        <w:t>s</w:t>
      </w:r>
      <w:r>
        <w:rPr>
          <w:rFonts w:cs="Microsoft Sans Serif"/>
          <w:b/>
          <w:szCs w:val="20"/>
          <w:lang w:val="da-DK"/>
        </w:rPr>
        <w:t xml:space="preserve"> For All </w:t>
      </w:r>
      <w:proofErr w:type="spellStart"/>
      <w:r>
        <w:rPr>
          <w:rFonts w:cs="Microsoft Sans Serif"/>
          <w:b/>
          <w:szCs w:val="20"/>
          <w:lang w:val="da-DK"/>
        </w:rPr>
        <w:t>Forever</w:t>
      </w:r>
      <w:proofErr w:type="spellEnd"/>
      <w:r>
        <w:rPr>
          <w:rFonts w:cs="Microsoft Sans Serif"/>
          <w:b/>
          <w:szCs w:val="20"/>
          <w:lang w:val="da-DK"/>
        </w:rPr>
        <w:t>’-varemærket</w:t>
      </w:r>
    </w:p>
    <w:p w14:paraId="6B7C0724" w14:textId="5E32E8C4" w:rsidR="004E0871" w:rsidRDefault="004E0871" w:rsidP="004E0871">
      <w:pPr>
        <w:pStyle w:val="Listeafsnit"/>
        <w:numPr>
          <w:ilvl w:val="0"/>
          <w:numId w:val="8"/>
        </w:numPr>
        <w:spacing w:before="0" w:after="200" w:line="276" w:lineRule="auto"/>
        <w:jc w:val="left"/>
        <w:rPr>
          <w:rFonts w:cs="Microsoft Sans Serif"/>
          <w:b/>
          <w:szCs w:val="20"/>
          <w:lang w:val="da-DK"/>
        </w:rPr>
      </w:pPr>
      <w:r>
        <w:rPr>
          <w:rFonts w:cs="Microsoft Sans Serif"/>
          <w:b/>
          <w:szCs w:val="20"/>
          <w:lang w:val="da-DK"/>
        </w:rPr>
        <w:t>’Forest</w:t>
      </w:r>
      <w:r w:rsidR="008B4CF6">
        <w:rPr>
          <w:rFonts w:cs="Microsoft Sans Serif"/>
          <w:b/>
          <w:szCs w:val="20"/>
          <w:lang w:val="da-DK"/>
        </w:rPr>
        <w:t>s</w:t>
      </w:r>
      <w:r>
        <w:rPr>
          <w:rFonts w:cs="Microsoft Sans Serif"/>
          <w:b/>
          <w:szCs w:val="20"/>
          <w:lang w:val="da-DK"/>
        </w:rPr>
        <w:t xml:space="preserve"> For All </w:t>
      </w:r>
      <w:proofErr w:type="spellStart"/>
      <w:r>
        <w:rPr>
          <w:rFonts w:cs="Microsoft Sans Serif"/>
          <w:b/>
          <w:szCs w:val="20"/>
          <w:lang w:val="da-DK"/>
        </w:rPr>
        <w:t>Forever</w:t>
      </w:r>
      <w:proofErr w:type="spellEnd"/>
      <w:r>
        <w:rPr>
          <w:rFonts w:cs="Microsoft Sans Serif"/>
          <w:b/>
          <w:szCs w:val="20"/>
          <w:lang w:val="da-DK"/>
        </w:rPr>
        <w:t>’ – logo med tekst</w:t>
      </w:r>
    </w:p>
    <w:p w14:paraId="5A68D208" w14:textId="77777777" w:rsidR="00FB56EF" w:rsidRPr="00C12B15" w:rsidRDefault="00FB56EF" w:rsidP="00FB56EF">
      <w:pPr>
        <w:spacing w:after="240" w:line="276" w:lineRule="auto"/>
        <w:jc w:val="left"/>
        <w:rPr>
          <w:rFonts w:cs="Microsoft Sans Serif"/>
          <w:b/>
          <w:szCs w:val="18"/>
          <w:lang w:val="da-DK"/>
        </w:rPr>
      </w:pPr>
      <w:r w:rsidRPr="00C12B15">
        <w:rPr>
          <w:rFonts w:cs="Microsoft Sans Serif"/>
          <w:b/>
          <w:szCs w:val="18"/>
          <w:lang w:val="da-DK"/>
        </w:rPr>
        <w:t xml:space="preserve"> </w:t>
      </w:r>
    </w:p>
    <w:p w14:paraId="024E539A" w14:textId="77777777" w:rsidR="00FB56EF" w:rsidRPr="00C12B15" w:rsidRDefault="00F76EAB" w:rsidP="00FB56EF">
      <w:pPr>
        <w:spacing w:after="240" w:line="276" w:lineRule="auto"/>
        <w:jc w:val="left"/>
        <w:rPr>
          <w:rFonts w:cs="Microsoft Sans Serif"/>
          <w:b/>
          <w:szCs w:val="18"/>
          <w:lang w:val="da-DK"/>
        </w:rPr>
      </w:pPr>
      <w:r w:rsidRPr="00C12B15">
        <w:rPr>
          <w:rFonts w:cs="Microsoft Sans Serif"/>
          <w:b/>
          <w:szCs w:val="18"/>
          <w:lang w:val="da-DK"/>
        </w:rPr>
        <w:t>Følgende procedure gælder for alle fire varemærker:</w:t>
      </w:r>
    </w:p>
    <w:p w14:paraId="11E9F47E" w14:textId="77777777" w:rsidR="00FB56EF" w:rsidRPr="00C12B15" w:rsidRDefault="00E362E5" w:rsidP="00B07210">
      <w:pPr>
        <w:pStyle w:val="Listeafsnit"/>
        <w:numPr>
          <w:ilvl w:val="1"/>
          <w:numId w:val="5"/>
        </w:numPr>
        <w:tabs>
          <w:tab w:val="left" w:pos="1014"/>
        </w:tabs>
        <w:spacing w:after="240" w:line="276" w:lineRule="auto"/>
        <w:ind w:left="680" w:hanging="567"/>
        <w:jc w:val="left"/>
        <w:rPr>
          <w:lang w:val="da-DK"/>
        </w:rPr>
      </w:pPr>
      <w:r w:rsidRPr="00C12B15">
        <w:rPr>
          <w:lang w:val="da-DK"/>
        </w:rPr>
        <w:t xml:space="preserve">Virksomhed A/S bruger </w:t>
      </w:r>
      <w:proofErr w:type="spellStart"/>
      <w:r w:rsidRPr="00C12B15">
        <w:rPr>
          <w:lang w:val="da-DK"/>
        </w:rPr>
        <w:t>FSC’s</w:t>
      </w:r>
      <w:proofErr w:type="spellEnd"/>
      <w:r w:rsidRPr="00C12B15">
        <w:rPr>
          <w:lang w:val="da-DK"/>
        </w:rPr>
        <w:t xml:space="preserve"> varemærker på produkter, og de må også bruges til at markedsføre certificerede produkter. Salgschefen er ansvarlig for brugen af varemærkerne.</w:t>
      </w:r>
    </w:p>
    <w:p w14:paraId="57554C6F" w14:textId="702F32D0" w:rsidR="00FB56EF" w:rsidRDefault="00CF0E5B" w:rsidP="00B07210">
      <w:pPr>
        <w:pStyle w:val="Listeafsnit"/>
        <w:numPr>
          <w:ilvl w:val="1"/>
          <w:numId w:val="5"/>
        </w:numPr>
        <w:tabs>
          <w:tab w:val="left" w:pos="1014"/>
        </w:tabs>
        <w:spacing w:after="240" w:line="276" w:lineRule="auto"/>
        <w:ind w:left="680" w:hanging="567"/>
        <w:jc w:val="left"/>
        <w:rPr>
          <w:lang w:val="da-DK"/>
        </w:rPr>
      </w:pPr>
      <w:r w:rsidRPr="00C12B15">
        <w:rPr>
          <w:lang w:val="da-DK"/>
        </w:rPr>
        <w:t>Før vi bruger nogen af varemærkerne, laver vi et udkast i overensstemmelse med</w:t>
      </w:r>
      <w:r w:rsidR="000C7570" w:rsidRPr="00C12B15">
        <w:rPr>
          <w:lang w:val="da-DK"/>
        </w:rPr>
        <w:t xml:space="preserve"> FSC-standard</w:t>
      </w:r>
      <w:r w:rsidRPr="00C12B15">
        <w:rPr>
          <w:lang w:val="da-DK"/>
        </w:rPr>
        <w:t xml:space="preserve"> FSC-STD-50-001 og sender designet eller markedsføringsmaterialet til godkendelse hos </w:t>
      </w:r>
      <w:r w:rsidR="00740769" w:rsidRPr="00C12B15">
        <w:rPr>
          <w:lang w:val="da-DK"/>
        </w:rPr>
        <w:t>vores certificeringsorgan</w:t>
      </w:r>
      <w:r w:rsidRPr="00C12B15">
        <w:rPr>
          <w:lang w:val="da-DK"/>
        </w:rPr>
        <w:t xml:space="preserve">. Dette gælder også materiale, hvor logoet ikke indgår, men hvor vi kun bruger navnet FSC eller Forest </w:t>
      </w:r>
      <w:proofErr w:type="spellStart"/>
      <w:r w:rsidRPr="00C12B15">
        <w:rPr>
          <w:lang w:val="da-DK"/>
        </w:rPr>
        <w:t>Stewardship</w:t>
      </w:r>
      <w:proofErr w:type="spellEnd"/>
      <w:r w:rsidRPr="00C12B15">
        <w:rPr>
          <w:lang w:val="da-DK"/>
        </w:rPr>
        <w:t xml:space="preserve"> Council, f.eks. i pressemeddelelser eller på vores hjemmeside.</w:t>
      </w:r>
    </w:p>
    <w:p w14:paraId="75D51FFE" w14:textId="47CE5DF3" w:rsidR="004E0871" w:rsidRPr="004E0871" w:rsidRDefault="004E0871" w:rsidP="004E0871">
      <w:pPr>
        <w:ind w:left="360"/>
        <w:rPr>
          <w:b/>
          <w:szCs w:val="18"/>
          <w:lang w:val="da-DK"/>
        </w:rPr>
      </w:pPr>
      <w:r w:rsidRPr="004E0871">
        <w:rPr>
          <w:b/>
          <w:szCs w:val="18"/>
          <w:lang w:val="da-DK"/>
        </w:rPr>
        <w:t>(NB! I stedet for at sende hvert design til godkendelse hos certificeringsorganet kan et styresystem for varemærkebrug blive imp</w:t>
      </w:r>
      <w:r w:rsidR="0076483C">
        <w:rPr>
          <w:b/>
          <w:szCs w:val="18"/>
          <w:lang w:val="da-DK"/>
        </w:rPr>
        <w:t>lementer</w:t>
      </w:r>
      <w:r w:rsidRPr="004E0871">
        <w:rPr>
          <w:b/>
          <w:szCs w:val="18"/>
          <w:lang w:val="da-DK"/>
        </w:rPr>
        <w:t>et)</w:t>
      </w:r>
    </w:p>
    <w:p w14:paraId="5DBD4EF2" w14:textId="77777777" w:rsidR="004E0871" w:rsidRPr="00C12B15" w:rsidRDefault="004E0871" w:rsidP="004E0871">
      <w:pPr>
        <w:pStyle w:val="Listeafsnit"/>
        <w:tabs>
          <w:tab w:val="left" w:pos="1014"/>
        </w:tabs>
        <w:spacing w:after="240" w:line="276" w:lineRule="auto"/>
        <w:ind w:left="680"/>
        <w:jc w:val="left"/>
        <w:rPr>
          <w:lang w:val="da-DK"/>
        </w:rPr>
      </w:pPr>
    </w:p>
    <w:p w14:paraId="7E6213D0" w14:textId="4CE42731" w:rsidR="00FB56EF" w:rsidRPr="00C12B15" w:rsidRDefault="00D3797A" w:rsidP="00B07210">
      <w:pPr>
        <w:pStyle w:val="Listeafsnit"/>
        <w:numPr>
          <w:ilvl w:val="1"/>
          <w:numId w:val="5"/>
        </w:numPr>
        <w:tabs>
          <w:tab w:val="left" w:pos="1014"/>
        </w:tabs>
        <w:spacing w:after="240" w:line="276" w:lineRule="auto"/>
        <w:ind w:left="680" w:hanging="567"/>
        <w:jc w:val="left"/>
        <w:rPr>
          <w:lang w:val="da-DK"/>
        </w:rPr>
      </w:pPr>
      <w:r w:rsidRPr="00C12B15">
        <w:rPr>
          <w:lang w:val="da-DK"/>
        </w:rPr>
        <w:t>Virksomhed A/S sørger for</w:t>
      </w:r>
      <w:r w:rsidR="00637AFB">
        <w:rPr>
          <w:lang w:val="da-DK"/>
        </w:rPr>
        <w:t xml:space="preserve"> at bruge FSC </w:t>
      </w:r>
      <w:r w:rsidR="00637AFB" w:rsidRPr="00637AFB">
        <w:rPr>
          <w:i/>
          <w:iCs/>
          <w:lang w:val="da-DK"/>
        </w:rPr>
        <w:t>on-product</w:t>
      </w:r>
      <w:r w:rsidR="00637AFB">
        <w:rPr>
          <w:lang w:val="da-DK"/>
        </w:rPr>
        <w:t xml:space="preserve"> og </w:t>
      </w:r>
      <w:proofErr w:type="spellStart"/>
      <w:r w:rsidR="00637AFB" w:rsidRPr="00637AFB">
        <w:rPr>
          <w:i/>
          <w:iCs/>
          <w:lang w:val="da-DK"/>
        </w:rPr>
        <w:t>off</w:t>
      </w:r>
      <w:proofErr w:type="spellEnd"/>
      <w:r w:rsidR="00637AFB" w:rsidRPr="00637AFB">
        <w:rPr>
          <w:i/>
          <w:iCs/>
          <w:lang w:val="da-DK"/>
        </w:rPr>
        <w:t>-product</w:t>
      </w:r>
      <w:r w:rsidR="00637AFB">
        <w:rPr>
          <w:lang w:val="da-DK"/>
        </w:rPr>
        <w:t xml:space="preserve"> varemærke med vores unikke varemærkelicenskode. Elementer kan også bruges separat.</w:t>
      </w:r>
      <w:r w:rsidR="00910E58">
        <w:rPr>
          <w:lang w:val="da-DK"/>
        </w:rPr>
        <w:t xml:space="preserve">  </w:t>
      </w:r>
      <w:r w:rsidRPr="00C12B15">
        <w:rPr>
          <w:lang w:val="da-DK"/>
        </w:rPr>
        <w:t xml:space="preserve"> </w:t>
      </w:r>
    </w:p>
    <w:p w14:paraId="139F1C6F" w14:textId="77777777" w:rsidR="00FB56EF" w:rsidRPr="00C12B15" w:rsidRDefault="000367C1" w:rsidP="00B07210">
      <w:pPr>
        <w:pStyle w:val="Listeafsnit"/>
        <w:numPr>
          <w:ilvl w:val="1"/>
          <w:numId w:val="5"/>
        </w:numPr>
        <w:tabs>
          <w:tab w:val="left" w:pos="1014"/>
        </w:tabs>
        <w:spacing w:after="240" w:line="276" w:lineRule="auto"/>
        <w:ind w:left="680" w:hanging="567"/>
        <w:jc w:val="left"/>
        <w:rPr>
          <w:lang w:val="da-DK"/>
        </w:rPr>
      </w:pPr>
      <w:r w:rsidRPr="00C12B15">
        <w:rPr>
          <w:lang w:val="da-DK"/>
        </w:rPr>
        <w:t>Vi anvender ikke FSC-varemærker på produkter</w:t>
      </w:r>
      <w:r w:rsidR="00940D2E" w:rsidRPr="00C12B15">
        <w:rPr>
          <w:lang w:val="da-DK"/>
        </w:rPr>
        <w:t>,</w:t>
      </w:r>
      <w:r w:rsidRPr="00C12B15">
        <w:rPr>
          <w:lang w:val="da-DK"/>
        </w:rPr>
        <w:t xml:space="preserve"> der er mærket med logoer, navne eller andre identifikationsmærker for andre skovcertificeringsordninger.</w:t>
      </w:r>
      <w:r w:rsidR="00FB56EF" w:rsidRPr="00C12B15">
        <w:rPr>
          <w:lang w:val="da-DK"/>
        </w:rPr>
        <w:t xml:space="preserve"> </w:t>
      </w:r>
    </w:p>
    <w:p w14:paraId="5A128A31" w14:textId="77777777" w:rsidR="00FB56EF" w:rsidRPr="00C12B15" w:rsidRDefault="00BC082E" w:rsidP="00B07210">
      <w:pPr>
        <w:pStyle w:val="Listeafsnit"/>
        <w:numPr>
          <w:ilvl w:val="1"/>
          <w:numId w:val="5"/>
        </w:numPr>
        <w:tabs>
          <w:tab w:val="left" w:pos="1014"/>
        </w:tabs>
        <w:spacing w:after="240" w:line="276" w:lineRule="auto"/>
        <w:ind w:left="680" w:hanging="567"/>
        <w:jc w:val="left"/>
        <w:rPr>
          <w:lang w:val="da-DK"/>
        </w:rPr>
      </w:pPr>
      <w:r w:rsidRPr="00C12B15">
        <w:rPr>
          <w:lang w:val="da-DK"/>
        </w:rPr>
        <w:lastRenderedPageBreak/>
        <w:t xml:space="preserve">Når vi bruger FSC-mærket på produkter, sørger den ansvarshavende for, at mærket er </w:t>
      </w:r>
      <w:r w:rsidR="002F27A2" w:rsidRPr="00C12B15">
        <w:rPr>
          <w:lang w:val="da-DK"/>
        </w:rPr>
        <w:t>klart</w:t>
      </w:r>
      <w:r w:rsidRPr="00C12B15">
        <w:rPr>
          <w:lang w:val="da-DK"/>
        </w:rPr>
        <w:t xml:space="preserve"> synligt på produktet.</w:t>
      </w:r>
    </w:p>
    <w:p w14:paraId="144C58AA" w14:textId="77777777" w:rsidR="00FB56EF" w:rsidRPr="00C12B15" w:rsidRDefault="00117562" w:rsidP="00B07210">
      <w:pPr>
        <w:pStyle w:val="Listeafsnit"/>
        <w:numPr>
          <w:ilvl w:val="1"/>
          <w:numId w:val="5"/>
        </w:numPr>
        <w:tabs>
          <w:tab w:val="left" w:pos="1014"/>
        </w:tabs>
        <w:spacing w:after="240" w:line="276" w:lineRule="auto"/>
        <w:ind w:left="680" w:hanging="567"/>
        <w:jc w:val="left"/>
        <w:rPr>
          <w:lang w:val="da-DK"/>
        </w:rPr>
      </w:pPr>
      <w:r w:rsidRPr="00C12B15">
        <w:rPr>
          <w:szCs w:val="18"/>
          <w:lang w:val="da-DK"/>
        </w:rPr>
        <w:t>Vi sætter kun FSC-mærke</w:t>
      </w:r>
      <w:r w:rsidR="00B10A44" w:rsidRPr="00C12B15">
        <w:rPr>
          <w:szCs w:val="18"/>
          <w:lang w:val="da-DK"/>
        </w:rPr>
        <w:t xml:space="preserve"> på produkter, som er købt af forhandlere, hvor et af disse </w:t>
      </w:r>
      <w:proofErr w:type="spellStart"/>
      <w:r w:rsidR="00B10A44" w:rsidRPr="00C12B15">
        <w:rPr>
          <w:szCs w:val="18"/>
          <w:lang w:val="da-DK"/>
        </w:rPr>
        <w:t>claims</w:t>
      </w:r>
      <w:proofErr w:type="spellEnd"/>
      <w:r w:rsidR="00B10A44" w:rsidRPr="00C12B15">
        <w:rPr>
          <w:szCs w:val="18"/>
          <w:lang w:val="da-DK"/>
        </w:rPr>
        <w:t xml:space="preserve"> fremgår af både fakturaer og følgesedler</w:t>
      </w:r>
      <w:r w:rsidR="00BF5AD7" w:rsidRPr="00C12B15">
        <w:rPr>
          <w:szCs w:val="18"/>
          <w:lang w:val="da-DK"/>
        </w:rPr>
        <w:t>:</w:t>
      </w:r>
    </w:p>
    <w:tbl>
      <w:tblPr>
        <w:tblStyle w:val="Tabel-Gitter"/>
        <w:tblW w:w="0" w:type="auto"/>
        <w:tblInd w:w="680" w:type="dxa"/>
        <w:tblLook w:val="04A0" w:firstRow="1" w:lastRow="0" w:firstColumn="1" w:lastColumn="0" w:noHBand="0" w:noVBand="1"/>
      </w:tblPr>
      <w:tblGrid>
        <w:gridCol w:w="4218"/>
        <w:gridCol w:w="4119"/>
      </w:tblGrid>
      <w:tr w:rsidR="006C35FC" w:rsidRPr="00C12B15" w14:paraId="5A27FB63" w14:textId="77777777" w:rsidTr="00353A70">
        <w:tc>
          <w:tcPr>
            <w:tcW w:w="4218" w:type="dxa"/>
          </w:tcPr>
          <w:p w14:paraId="4FF22396" w14:textId="77777777" w:rsidR="006C35FC" w:rsidRPr="00C12B15" w:rsidRDefault="001061E4" w:rsidP="002575FA">
            <w:pPr>
              <w:pStyle w:val="Listeafsnit"/>
              <w:tabs>
                <w:tab w:val="left" w:pos="1014"/>
              </w:tabs>
              <w:spacing w:line="276" w:lineRule="auto"/>
              <w:ind w:left="0"/>
              <w:jc w:val="left"/>
              <w:rPr>
                <w:b/>
                <w:lang w:val="da-DK"/>
              </w:rPr>
            </w:pPr>
            <w:r w:rsidRPr="00C12B15">
              <w:rPr>
                <w:b/>
                <w:lang w:val="da-DK"/>
              </w:rPr>
              <w:t>FSC-</w:t>
            </w:r>
            <w:proofErr w:type="spellStart"/>
            <w:r w:rsidR="00DD2911" w:rsidRPr="00C12B15">
              <w:rPr>
                <w:b/>
                <w:lang w:val="da-DK"/>
              </w:rPr>
              <w:t>claim</w:t>
            </w:r>
            <w:r w:rsidR="00701905" w:rsidRPr="00C12B15">
              <w:rPr>
                <w:b/>
                <w:lang w:val="da-DK"/>
              </w:rPr>
              <w:t>s</w:t>
            </w:r>
            <w:proofErr w:type="spellEnd"/>
            <w:r w:rsidR="006C35FC" w:rsidRPr="00C12B15">
              <w:rPr>
                <w:b/>
                <w:lang w:val="da-DK"/>
              </w:rPr>
              <w:t xml:space="preserve"> </w:t>
            </w:r>
            <w:r w:rsidR="009B3538" w:rsidRPr="00C12B15">
              <w:rPr>
                <w:b/>
                <w:lang w:val="da-DK"/>
              </w:rPr>
              <w:t>på</w:t>
            </w:r>
            <w:r w:rsidR="006C35FC" w:rsidRPr="00C12B15">
              <w:rPr>
                <w:b/>
                <w:lang w:val="da-DK"/>
              </w:rPr>
              <w:t xml:space="preserve"> </w:t>
            </w:r>
            <w:r w:rsidR="00DD2911" w:rsidRPr="00C12B15">
              <w:rPr>
                <w:b/>
                <w:lang w:val="da-DK"/>
              </w:rPr>
              <w:t>output</w:t>
            </w:r>
          </w:p>
        </w:tc>
        <w:tc>
          <w:tcPr>
            <w:tcW w:w="4119" w:type="dxa"/>
          </w:tcPr>
          <w:p w14:paraId="174C0351" w14:textId="77777777" w:rsidR="006C35FC" w:rsidRPr="00C12B15" w:rsidRDefault="001061E4" w:rsidP="002575FA">
            <w:pPr>
              <w:pStyle w:val="Listeafsnit"/>
              <w:tabs>
                <w:tab w:val="left" w:pos="1014"/>
              </w:tabs>
              <w:spacing w:line="276" w:lineRule="auto"/>
              <w:ind w:left="0"/>
              <w:jc w:val="left"/>
              <w:rPr>
                <w:b/>
                <w:lang w:val="da-DK"/>
              </w:rPr>
            </w:pPr>
            <w:r w:rsidRPr="00C12B15">
              <w:rPr>
                <w:b/>
                <w:lang w:val="da-DK"/>
              </w:rPr>
              <w:t>FSC-mærke</w:t>
            </w:r>
          </w:p>
        </w:tc>
      </w:tr>
      <w:tr w:rsidR="006C35FC" w:rsidRPr="00C12B15" w14:paraId="05DEBD9D" w14:textId="77777777" w:rsidTr="00353A70">
        <w:tc>
          <w:tcPr>
            <w:tcW w:w="4218" w:type="dxa"/>
          </w:tcPr>
          <w:p w14:paraId="4AE3F150" w14:textId="77777777" w:rsidR="006C35FC" w:rsidRPr="00C12B15" w:rsidRDefault="006C35FC" w:rsidP="002575FA">
            <w:pPr>
              <w:pStyle w:val="Listeafsnit"/>
              <w:tabs>
                <w:tab w:val="left" w:pos="1014"/>
              </w:tabs>
              <w:spacing w:line="276" w:lineRule="auto"/>
              <w:ind w:left="0"/>
              <w:jc w:val="left"/>
              <w:rPr>
                <w:lang w:val="da-DK"/>
              </w:rPr>
            </w:pPr>
            <w:r w:rsidRPr="00C12B15">
              <w:rPr>
                <w:lang w:val="da-DK"/>
              </w:rPr>
              <w:t>FSC 100%</w:t>
            </w:r>
          </w:p>
        </w:tc>
        <w:tc>
          <w:tcPr>
            <w:tcW w:w="4119" w:type="dxa"/>
          </w:tcPr>
          <w:p w14:paraId="25AD5691" w14:textId="77777777" w:rsidR="006C35FC" w:rsidRPr="00C12B15" w:rsidRDefault="006C35FC" w:rsidP="002575FA">
            <w:pPr>
              <w:pStyle w:val="Listeafsnit"/>
              <w:tabs>
                <w:tab w:val="left" w:pos="1014"/>
              </w:tabs>
              <w:spacing w:line="276" w:lineRule="auto"/>
              <w:ind w:left="0"/>
              <w:jc w:val="left"/>
              <w:rPr>
                <w:lang w:val="da-DK"/>
              </w:rPr>
            </w:pPr>
            <w:r w:rsidRPr="00C12B15">
              <w:rPr>
                <w:lang w:val="da-DK"/>
              </w:rPr>
              <w:t>FSC 100%</w:t>
            </w:r>
          </w:p>
        </w:tc>
      </w:tr>
      <w:tr w:rsidR="006C35FC" w:rsidRPr="00C12B15" w14:paraId="229F0F9C" w14:textId="77777777" w:rsidTr="00353A70">
        <w:tc>
          <w:tcPr>
            <w:tcW w:w="4218" w:type="dxa"/>
          </w:tcPr>
          <w:p w14:paraId="4D1CE7B5" w14:textId="77777777" w:rsidR="006C35FC" w:rsidRPr="00C12B15" w:rsidRDefault="00F66C56" w:rsidP="002575FA">
            <w:pPr>
              <w:pStyle w:val="Listeafsnit"/>
              <w:tabs>
                <w:tab w:val="left" w:pos="1014"/>
              </w:tabs>
              <w:spacing w:line="276" w:lineRule="auto"/>
              <w:ind w:left="0"/>
              <w:jc w:val="left"/>
              <w:rPr>
                <w:lang w:val="da-DK"/>
              </w:rPr>
            </w:pPr>
            <w:r w:rsidRPr="00C12B15">
              <w:rPr>
                <w:lang w:val="da-DK"/>
              </w:rPr>
              <w:t>FSC Mix procentangivelse på mindst 70%</w:t>
            </w:r>
          </w:p>
        </w:tc>
        <w:tc>
          <w:tcPr>
            <w:tcW w:w="4119" w:type="dxa"/>
          </w:tcPr>
          <w:p w14:paraId="68F1E304" w14:textId="77777777" w:rsidR="006C35FC" w:rsidRPr="00C12B15" w:rsidRDefault="006C35FC" w:rsidP="002575FA">
            <w:pPr>
              <w:pStyle w:val="Listeafsnit"/>
              <w:tabs>
                <w:tab w:val="left" w:pos="1014"/>
              </w:tabs>
              <w:spacing w:line="276" w:lineRule="auto"/>
              <w:ind w:left="0"/>
              <w:jc w:val="left"/>
              <w:rPr>
                <w:lang w:val="da-DK"/>
              </w:rPr>
            </w:pPr>
            <w:r w:rsidRPr="00C12B15">
              <w:rPr>
                <w:lang w:val="da-DK"/>
              </w:rPr>
              <w:t>FSC Mix</w:t>
            </w:r>
          </w:p>
        </w:tc>
      </w:tr>
      <w:tr w:rsidR="006C35FC" w:rsidRPr="00C12B15" w14:paraId="34976C0B" w14:textId="77777777" w:rsidTr="00353A70">
        <w:tc>
          <w:tcPr>
            <w:tcW w:w="4218" w:type="dxa"/>
          </w:tcPr>
          <w:p w14:paraId="4B269083" w14:textId="77777777" w:rsidR="006C35FC" w:rsidRPr="00C12B15" w:rsidRDefault="006C35FC" w:rsidP="002575FA">
            <w:pPr>
              <w:pStyle w:val="Listeafsnit"/>
              <w:tabs>
                <w:tab w:val="left" w:pos="1014"/>
              </w:tabs>
              <w:spacing w:line="276" w:lineRule="auto"/>
              <w:ind w:left="0"/>
              <w:jc w:val="left"/>
              <w:rPr>
                <w:lang w:val="da-DK"/>
              </w:rPr>
            </w:pPr>
            <w:r w:rsidRPr="00C12B15">
              <w:rPr>
                <w:lang w:val="da-DK"/>
              </w:rPr>
              <w:t>FSC Mix Credit</w:t>
            </w:r>
          </w:p>
        </w:tc>
        <w:tc>
          <w:tcPr>
            <w:tcW w:w="4119" w:type="dxa"/>
          </w:tcPr>
          <w:p w14:paraId="2182DE50" w14:textId="77777777" w:rsidR="006C35FC" w:rsidRPr="00C12B15" w:rsidRDefault="006C35FC" w:rsidP="002575FA">
            <w:pPr>
              <w:pStyle w:val="Listeafsnit"/>
              <w:tabs>
                <w:tab w:val="left" w:pos="1014"/>
              </w:tabs>
              <w:spacing w:line="276" w:lineRule="auto"/>
              <w:ind w:left="0"/>
              <w:jc w:val="left"/>
              <w:rPr>
                <w:lang w:val="da-DK"/>
              </w:rPr>
            </w:pPr>
            <w:r w:rsidRPr="00C12B15">
              <w:rPr>
                <w:lang w:val="da-DK"/>
              </w:rPr>
              <w:t>FSC Mix</w:t>
            </w:r>
          </w:p>
        </w:tc>
      </w:tr>
      <w:tr w:rsidR="006C35FC" w:rsidRPr="00C12B15" w14:paraId="1709A67E" w14:textId="77777777" w:rsidTr="00353A70">
        <w:tc>
          <w:tcPr>
            <w:tcW w:w="4218" w:type="dxa"/>
          </w:tcPr>
          <w:p w14:paraId="3018B8B0" w14:textId="77777777" w:rsidR="006C35FC" w:rsidRPr="00C12B15" w:rsidRDefault="00DD2911" w:rsidP="002575FA">
            <w:pPr>
              <w:pStyle w:val="Listeafsnit"/>
              <w:tabs>
                <w:tab w:val="left" w:pos="1014"/>
              </w:tabs>
              <w:spacing w:line="276" w:lineRule="auto"/>
              <w:ind w:left="0"/>
              <w:jc w:val="left"/>
              <w:rPr>
                <w:lang w:val="da-DK"/>
              </w:rPr>
            </w:pPr>
            <w:r w:rsidRPr="00C12B15">
              <w:rPr>
                <w:lang w:val="da-DK"/>
              </w:rPr>
              <w:t xml:space="preserve">FSC </w:t>
            </w:r>
            <w:proofErr w:type="spellStart"/>
            <w:r w:rsidRPr="00C12B15">
              <w:rPr>
                <w:lang w:val="da-DK"/>
              </w:rPr>
              <w:t>Recycled</w:t>
            </w:r>
            <w:proofErr w:type="spellEnd"/>
            <w:r w:rsidRPr="00C12B15">
              <w:rPr>
                <w:lang w:val="da-DK"/>
              </w:rPr>
              <w:t xml:space="preserve"> træ</w:t>
            </w:r>
            <w:r w:rsidR="001C6D31" w:rsidRPr="00C12B15">
              <w:rPr>
                <w:lang w:val="da-DK"/>
              </w:rPr>
              <w:t xml:space="preserve"> –</w:t>
            </w:r>
            <w:r w:rsidRPr="00C12B15">
              <w:rPr>
                <w:lang w:val="da-DK"/>
              </w:rPr>
              <w:t xml:space="preserve"> </w:t>
            </w:r>
            <w:r w:rsidR="001C6D31" w:rsidRPr="00C12B15">
              <w:rPr>
                <w:lang w:val="da-DK"/>
              </w:rPr>
              <w:t xml:space="preserve">procentandel </w:t>
            </w:r>
            <w:r w:rsidRPr="00C12B15">
              <w:rPr>
                <w:lang w:val="da-DK"/>
              </w:rPr>
              <w:t>af post-</w:t>
            </w:r>
            <w:proofErr w:type="spellStart"/>
            <w:r w:rsidRPr="00C12B15">
              <w:rPr>
                <w:lang w:val="da-DK"/>
              </w:rPr>
              <w:t>consumer</w:t>
            </w:r>
            <w:proofErr w:type="spellEnd"/>
            <w:r w:rsidRPr="00C12B15">
              <w:rPr>
                <w:lang w:val="da-DK"/>
              </w:rPr>
              <w:t>-genbrugsmateriale på mindst 70%</w:t>
            </w:r>
          </w:p>
        </w:tc>
        <w:tc>
          <w:tcPr>
            <w:tcW w:w="4119" w:type="dxa"/>
          </w:tcPr>
          <w:p w14:paraId="3F7217D9" w14:textId="77777777" w:rsidR="006C35FC" w:rsidRPr="00C12B15" w:rsidRDefault="006C35FC" w:rsidP="002575FA">
            <w:pPr>
              <w:pStyle w:val="Listeafsnit"/>
              <w:tabs>
                <w:tab w:val="left" w:pos="1014"/>
              </w:tabs>
              <w:spacing w:line="276" w:lineRule="auto"/>
              <w:ind w:left="0"/>
              <w:jc w:val="left"/>
              <w:rPr>
                <w:lang w:val="da-DK"/>
              </w:rPr>
            </w:pPr>
            <w:r w:rsidRPr="00C12B15">
              <w:rPr>
                <w:lang w:val="da-DK"/>
              </w:rPr>
              <w:t xml:space="preserve">FSC </w:t>
            </w:r>
            <w:proofErr w:type="spellStart"/>
            <w:r w:rsidRPr="00C12B15">
              <w:rPr>
                <w:lang w:val="da-DK"/>
              </w:rPr>
              <w:t>Recycled</w:t>
            </w:r>
            <w:proofErr w:type="spellEnd"/>
          </w:p>
        </w:tc>
      </w:tr>
      <w:tr w:rsidR="006C35FC" w:rsidRPr="00C12B15" w14:paraId="2EE0080D" w14:textId="77777777" w:rsidTr="00353A70">
        <w:tc>
          <w:tcPr>
            <w:tcW w:w="4218" w:type="dxa"/>
          </w:tcPr>
          <w:p w14:paraId="6844EE43" w14:textId="77777777" w:rsidR="006C35FC" w:rsidRPr="00C12B15" w:rsidRDefault="00CD1003" w:rsidP="002575FA">
            <w:pPr>
              <w:pStyle w:val="Listeafsnit"/>
              <w:tabs>
                <w:tab w:val="left" w:pos="1014"/>
              </w:tabs>
              <w:spacing w:line="276" w:lineRule="auto"/>
              <w:ind w:left="0"/>
              <w:jc w:val="left"/>
              <w:rPr>
                <w:lang w:val="da-DK"/>
              </w:rPr>
            </w:pPr>
            <w:r w:rsidRPr="00C12B15">
              <w:rPr>
                <w:lang w:val="da-DK"/>
              </w:rPr>
              <w:t xml:space="preserve">FSC </w:t>
            </w:r>
            <w:proofErr w:type="spellStart"/>
            <w:r w:rsidRPr="00C12B15">
              <w:rPr>
                <w:lang w:val="da-DK"/>
              </w:rPr>
              <w:t>Recycled</w:t>
            </w:r>
            <w:proofErr w:type="spellEnd"/>
            <w:r w:rsidRPr="00C12B15">
              <w:rPr>
                <w:lang w:val="da-DK"/>
              </w:rPr>
              <w:t xml:space="preserve"> </w:t>
            </w:r>
            <w:r w:rsidR="00DD2911" w:rsidRPr="00C12B15">
              <w:rPr>
                <w:szCs w:val="18"/>
                <w:lang w:val="da-DK"/>
              </w:rPr>
              <w:t>papir – ingen procentgrænse</w:t>
            </w:r>
          </w:p>
        </w:tc>
        <w:tc>
          <w:tcPr>
            <w:tcW w:w="4119" w:type="dxa"/>
          </w:tcPr>
          <w:p w14:paraId="37756CE9" w14:textId="77777777" w:rsidR="006C35FC" w:rsidRPr="00C12B15" w:rsidRDefault="006C35FC" w:rsidP="002575FA">
            <w:pPr>
              <w:pStyle w:val="Listeafsnit"/>
              <w:tabs>
                <w:tab w:val="left" w:pos="1014"/>
              </w:tabs>
              <w:spacing w:line="276" w:lineRule="auto"/>
              <w:ind w:left="0"/>
              <w:jc w:val="left"/>
              <w:rPr>
                <w:lang w:val="da-DK"/>
              </w:rPr>
            </w:pPr>
            <w:r w:rsidRPr="00C12B15">
              <w:rPr>
                <w:lang w:val="da-DK"/>
              </w:rPr>
              <w:t xml:space="preserve">FSC </w:t>
            </w:r>
            <w:proofErr w:type="spellStart"/>
            <w:r w:rsidRPr="00C12B15">
              <w:rPr>
                <w:lang w:val="da-DK"/>
              </w:rPr>
              <w:t>Recycled</w:t>
            </w:r>
            <w:proofErr w:type="spellEnd"/>
          </w:p>
        </w:tc>
      </w:tr>
      <w:tr w:rsidR="006C35FC" w:rsidRPr="00C12B15" w14:paraId="443DC280" w14:textId="77777777" w:rsidTr="00353A70">
        <w:tc>
          <w:tcPr>
            <w:tcW w:w="4218" w:type="dxa"/>
          </w:tcPr>
          <w:p w14:paraId="63A1B9A8" w14:textId="77777777" w:rsidR="006C35FC" w:rsidRPr="00C12B15" w:rsidRDefault="006C35FC" w:rsidP="002575FA">
            <w:pPr>
              <w:pStyle w:val="Listeafsnit"/>
              <w:tabs>
                <w:tab w:val="left" w:pos="1014"/>
              </w:tabs>
              <w:spacing w:line="276" w:lineRule="auto"/>
              <w:ind w:left="0"/>
              <w:jc w:val="left"/>
              <w:rPr>
                <w:lang w:val="da-DK"/>
              </w:rPr>
            </w:pPr>
            <w:r w:rsidRPr="00C12B15">
              <w:rPr>
                <w:lang w:val="da-DK"/>
              </w:rPr>
              <w:t xml:space="preserve">FSC </w:t>
            </w:r>
            <w:proofErr w:type="spellStart"/>
            <w:r w:rsidRPr="00C12B15">
              <w:rPr>
                <w:lang w:val="da-DK"/>
              </w:rPr>
              <w:t>Recycled</w:t>
            </w:r>
            <w:proofErr w:type="spellEnd"/>
            <w:r w:rsidRPr="00C12B15">
              <w:rPr>
                <w:lang w:val="da-DK"/>
              </w:rPr>
              <w:t xml:space="preserve"> Credit</w:t>
            </w:r>
          </w:p>
        </w:tc>
        <w:tc>
          <w:tcPr>
            <w:tcW w:w="4119" w:type="dxa"/>
          </w:tcPr>
          <w:p w14:paraId="4E5C4131" w14:textId="77777777" w:rsidR="006C35FC" w:rsidRPr="00C12B15" w:rsidRDefault="006C35FC" w:rsidP="002575FA">
            <w:pPr>
              <w:pStyle w:val="Listeafsnit"/>
              <w:tabs>
                <w:tab w:val="left" w:pos="1014"/>
              </w:tabs>
              <w:spacing w:line="276" w:lineRule="auto"/>
              <w:ind w:left="0"/>
              <w:jc w:val="left"/>
              <w:rPr>
                <w:lang w:val="da-DK"/>
              </w:rPr>
            </w:pPr>
            <w:r w:rsidRPr="00C12B15">
              <w:rPr>
                <w:lang w:val="da-DK"/>
              </w:rPr>
              <w:t xml:space="preserve">FSC </w:t>
            </w:r>
            <w:proofErr w:type="spellStart"/>
            <w:r w:rsidRPr="00C12B15">
              <w:rPr>
                <w:lang w:val="da-DK"/>
              </w:rPr>
              <w:t>Recycled</w:t>
            </w:r>
            <w:proofErr w:type="spellEnd"/>
          </w:p>
        </w:tc>
      </w:tr>
    </w:tbl>
    <w:p w14:paraId="105B9034" w14:textId="77777777" w:rsidR="00FB56EF" w:rsidRPr="00C12B15" w:rsidRDefault="007D137F" w:rsidP="00353A70">
      <w:pPr>
        <w:tabs>
          <w:tab w:val="left" w:pos="1014"/>
        </w:tabs>
        <w:spacing w:before="240" w:after="240" w:line="276" w:lineRule="auto"/>
        <w:ind w:left="680"/>
        <w:jc w:val="left"/>
        <w:rPr>
          <w:lang w:val="da-DK"/>
        </w:rPr>
      </w:pPr>
      <w:r w:rsidRPr="00C12B15">
        <w:rPr>
          <w:lang w:val="da-DK"/>
        </w:rPr>
        <w:t>For hvert produkt, vi mærker, vælger vi det FSC-mærke, der stemmer overens med det materiale, der er anvendt i produktionen.</w:t>
      </w:r>
    </w:p>
    <w:p w14:paraId="0AC6D2CE" w14:textId="77777777" w:rsidR="000B0371" w:rsidRDefault="005B6641" w:rsidP="000B0371">
      <w:pPr>
        <w:pStyle w:val="Listeafsnit"/>
        <w:numPr>
          <w:ilvl w:val="1"/>
          <w:numId w:val="5"/>
        </w:numPr>
        <w:tabs>
          <w:tab w:val="left" w:pos="1014"/>
        </w:tabs>
        <w:spacing w:after="240" w:line="276" w:lineRule="auto"/>
        <w:ind w:left="680" w:hanging="567"/>
        <w:jc w:val="left"/>
        <w:rPr>
          <w:lang w:val="da-DK"/>
        </w:rPr>
      </w:pPr>
      <w:r w:rsidRPr="00C12B15">
        <w:rPr>
          <w:rFonts w:ascii="Microsoft Sans Serif" w:eastAsiaTheme="minorHAnsi" w:hAnsi="Microsoft Sans Serif" w:cs="Microsoft Sans Serif"/>
          <w:sz w:val="20"/>
          <w:szCs w:val="20"/>
          <w:lang w:val="da-DK"/>
        </w:rPr>
        <w:t xml:space="preserve"> </w:t>
      </w:r>
      <w:r w:rsidRPr="00C12B15">
        <w:rPr>
          <w:lang w:val="da-DK"/>
        </w:rPr>
        <w:t>Alle godkendelser af brug af varemærker bliver opbevaret i mindst 5 år.</w:t>
      </w:r>
    </w:p>
    <w:p w14:paraId="4847765A" w14:textId="517B8578" w:rsidR="000B0371" w:rsidRPr="000B0371" w:rsidRDefault="000B0371" w:rsidP="000B0371">
      <w:pPr>
        <w:pStyle w:val="Listeafsnit"/>
        <w:numPr>
          <w:ilvl w:val="1"/>
          <w:numId w:val="5"/>
        </w:numPr>
        <w:tabs>
          <w:tab w:val="left" w:pos="1014"/>
        </w:tabs>
        <w:spacing w:after="240" w:line="276" w:lineRule="auto"/>
        <w:ind w:left="680" w:hanging="567"/>
        <w:jc w:val="left"/>
        <w:rPr>
          <w:lang w:val="da-DK"/>
        </w:rPr>
      </w:pPr>
      <w:r w:rsidRPr="000B0371">
        <w:rPr>
          <w:szCs w:val="18"/>
          <w:lang w:val="da-DK"/>
        </w:rPr>
        <w:t>Den relevante kontaktperson for certificeringsorganet for at opnå logo-godkendelse er: [navn], [</w:t>
      </w:r>
      <w:proofErr w:type="spellStart"/>
      <w:r w:rsidRPr="000B0371">
        <w:rPr>
          <w:szCs w:val="18"/>
          <w:lang w:val="da-DK"/>
        </w:rPr>
        <w:t>e-mail-adresse</w:t>
      </w:r>
      <w:proofErr w:type="spellEnd"/>
      <w:r w:rsidRPr="000B0371">
        <w:rPr>
          <w:szCs w:val="18"/>
          <w:lang w:val="da-DK"/>
        </w:rPr>
        <w:t>].</w:t>
      </w:r>
    </w:p>
    <w:p w14:paraId="5FB3A3F4" w14:textId="0ABC1FEB" w:rsidR="00FB56EF" w:rsidRPr="00C12B15" w:rsidRDefault="000B0371" w:rsidP="00120863">
      <w:pPr>
        <w:pStyle w:val="Listeafsnit"/>
        <w:tabs>
          <w:tab w:val="left" w:pos="1014"/>
        </w:tabs>
        <w:spacing w:after="240" w:line="276" w:lineRule="auto"/>
        <w:ind w:left="680"/>
        <w:jc w:val="left"/>
        <w:rPr>
          <w:lang w:val="da-DK"/>
        </w:rPr>
      </w:pPr>
      <w:r w:rsidRPr="00C12B15">
        <w:rPr>
          <w:noProof/>
          <w:lang w:eastAsia="en-GB"/>
        </w:rPr>
        <mc:AlternateContent>
          <mc:Choice Requires="wps">
            <w:drawing>
              <wp:anchor distT="0" distB="0" distL="114300" distR="114300" simplePos="0" relativeHeight="251702784" behindDoc="0" locked="0" layoutInCell="1" allowOverlap="1" wp14:anchorId="79D0F91A" wp14:editId="54BA33BC">
                <wp:simplePos x="0" y="0"/>
                <wp:positionH relativeFrom="column">
                  <wp:posOffset>449580</wp:posOffset>
                </wp:positionH>
                <wp:positionV relativeFrom="paragraph">
                  <wp:posOffset>4445</wp:posOffset>
                </wp:positionV>
                <wp:extent cx="2374265" cy="140398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005C40"/>
                        </a:solidFill>
                        <a:ln w="9525">
                          <a:noFill/>
                          <a:miter lim="800000"/>
                          <a:headEnd/>
                          <a:tailEnd/>
                        </a:ln>
                      </wps:spPr>
                      <wps:txbx>
                        <w:txbxContent>
                          <w:p w14:paraId="00D9623C" w14:textId="77777777" w:rsidR="004E0871" w:rsidRDefault="004E0871" w:rsidP="00FB56EF">
                            <w:pPr>
                              <w:shd w:val="clear" w:color="auto" w:fill="005C40"/>
                              <w:jc w:val="center"/>
                              <w:rPr>
                                <w:color w:val="FFFFFF" w:themeColor="background1"/>
                                <w:lang w:val="da-DK"/>
                              </w:rPr>
                            </w:pPr>
                            <w:r>
                              <w:rPr>
                                <w:color w:val="FFFFFF" w:themeColor="background1"/>
                                <w:lang w:val="da-DK"/>
                              </w:rPr>
                              <w:t>Virksomhed A/S’</w:t>
                            </w:r>
                            <w:r w:rsidRPr="00343E00">
                              <w:rPr>
                                <w:color w:val="FFFFFF" w:themeColor="background1"/>
                                <w:lang w:val="da-DK"/>
                              </w:rPr>
                              <w:t xml:space="preserve"> unikke licenskode til </w:t>
                            </w:r>
                            <w:proofErr w:type="spellStart"/>
                            <w:r w:rsidRPr="00343E00">
                              <w:rPr>
                                <w:color w:val="FFFFFF" w:themeColor="background1"/>
                                <w:lang w:val="da-DK"/>
                              </w:rPr>
                              <w:t>FSC’s</w:t>
                            </w:r>
                            <w:proofErr w:type="spellEnd"/>
                            <w:r w:rsidRPr="00343E00">
                              <w:rPr>
                                <w:color w:val="FFFFFF" w:themeColor="background1"/>
                                <w:lang w:val="da-DK"/>
                              </w:rPr>
                              <w:t xml:space="preserve"> varemærke</w:t>
                            </w:r>
                            <w:r>
                              <w:rPr>
                                <w:color w:val="FFFFFF" w:themeColor="background1"/>
                                <w:lang w:val="da-DK"/>
                              </w:rPr>
                              <w:t>r</w:t>
                            </w:r>
                            <w:r w:rsidRPr="00343E00">
                              <w:rPr>
                                <w:color w:val="FFFFFF" w:themeColor="background1"/>
                                <w:lang w:val="da-DK"/>
                              </w:rPr>
                              <w:t xml:space="preserve"> er:</w:t>
                            </w:r>
                          </w:p>
                          <w:p w14:paraId="2E9A4189" w14:textId="77777777" w:rsidR="004E0871" w:rsidRPr="00756F73" w:rsidRDefault="004E0871" w:rsidP="00FB56EF">
                            <w:pPr>
                              <w:shd w:val="clear" w:color="auto" w:fill="005C40"/>
                              <w:jc w:val="center"/>
                              <w:rPr>
                                <w:b/>
                                <w:color w:val="FFFFFF" w:themeColor="background1"/>
                              </w:rPr>
                            </w:pPr>
                            <w:r w:rsidRPr="00756F73">
                              <w:rPr>
                                <w:b/>
                                <w:color w:val="FFFFFF" w:themeColor="background1"/>
                              </w:rPr>
                              <w:t>FSC</w:t>
                            </w:r>
                            <w:r w:rsidRPr="00B63FAF">
                              <w:rPr>
                                <w:color w:val="FFFFFF" w:themeColor="background1"/>
                              </w:rPr>
                              <w:t xml:space="preserve">™ </w:t>
                            </w:r>
                            <w:r w:rsidRPr="00756F73">
                              <w:rPr>
                                <w:b/>
                                <w:color w:val="FFFFFF" w:themeColor="background1"/>
                              </w:rPr>
                              <w:t>CXXXXXX</w:t>
                            </w:r>
                            <w:r>
                              <w:rPr>
                                <w:b/>
                                <w:color w:val="FFFFFF" w:themeColor="background1"/>
                              </w:rPr>
                              <w:t xml:space="preserve"> / FSC</w:t>
                            </w:r>
                            <w:r w:rsidRPr="00B63FAF">
                              <w:rPr>
                                <w:color w:val="FFFFFF" w:themeColor="background1"/>
                                <w:vertAlign w:val="superscript"/>
                              </w:rPr>
                              <w:t>®</w:t>
                            </w:r>
                            <w:r>
                              <w:rPr>
                                <w:b/>
                                <w:color w:val="FFFFFF" w:themeColor="background1"/>
                              </w:rPr>
                              <w:t xml:space="preserve"> CXXXXXX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9D0F91A" id="Text Box 2" o:spid="_x0000_s1037" type="#_x0000_t202" style="position:absolute;left:0;text-align:left;margin-left:35.4pt;margin-top:.35pt;width:186.95pt;height:110.55pt;z-index:2517027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" fillcolor="#005c40" stroked="f">
                <v:textbox style="mso-fit-shape-to-text:t">
                  <w:txbxContent>
                    <w:p w14:paraId="00D9623C" w14:textId="77777777" w:rsidR="004E0871" w:rsidRDefault="004E0871" w:rsidP="00FB56EF">
                      <w:pPr>
                        <w:shd w:val="clear" w:color="auto" w:fill="005C40"/>
                        <w:jc w:val="center"/>
                        <w:rPr>
                          <w:color w:val="FFFFFF" w:themeColor="background1"/>
                          <w:lang w:val="da-DK"/>
                        </w:rPr>
                      </w:pPr>
                      <w:r>
                        <w:rPr>
                          <w:color w:val="FFFFFF" w:themeColor="background1"/>
                          <w:lang w:val="da-DK"/>
                        </w:rPr>
                        <w:t>Virksomhed A/S’</w:t>
                      </w:r>
                      <w:r w:rsidRPr="00343E00">
                        <w:rPr>
                          <w:color w:val="FFFFFF" w:themeColor="background1"/>
                          <w:lang w:val="da-DK"/>
                        </w:rPr>
                        <w:t xml:space="preserve"> unikke licenskode til </w:t>
                      </w:r>
                      <w:proofErr w:type="spellStart"/>
                      <w:r w:rsidRPr="00343E00">
                        <w:rPr>
                          <w:color w:val="FFFFFF" w:themeColor="background1"/>
                          <w:lang w:val="da-DK"/>
                        </w:rPr>
                        <w:t>FSC’s</w:t>
                      </w:r>
                      <w:proofErr w:type="spellEnd"/>
                      <w:r w:rsidRPr="00343E00">
                        <w:rPr>
                          <w:color w:val="FFFFFF" w:themeColor="background1"/>
                          <w:lang w:val="da-DK"/>
                        </w:rPr>
                        <w:t xml:space="preserve"> varemærke</w:t>
                      </w:r>
                      <w:r>
                        <w:rPr>
                          <w:color w:val="FFFFFF" w:themeColor="background1"/>
                          <w:lang w:val="da-DK"/>
                        </w:rPr>
                        <w:t>r</w:t>
                      </w:r>
                      <w:r w:rsidRPr="00343E00">
                        <w:rPr>
                          <w:color w:val="FFFFFF" w:themeColor="background1"/>
                          <w:lang w:val="da-DK"/>
                        </w:rPr>
                        <w:t xml:space="preserve"> er:</w:t>
                      </w:r>
                    </w:p>
                    <w:p w14:paraId="2E9A4189" w14:textId="77777777" w:rsidR="004E0871" w:rsidRPr="00756F73" w:rsidRDefault="004E0871" w:rsidP="00FB56EF">
                      <w:pPr>
                        <w:shd w:val="clear" w:color="auto" w:fill="005C40"/>
                        <w:jc w:val="center"/>
                        <w:rPr>
                          <w:b/>
                          <w:color w:val="FFFFFF" w:themeColor="background1"/>
                        </w:rPr>
                      </w:pPr>
                      <w:r w:rsidRPr="00756F73">
                        <w:rPr>
                          <w:b/>
                          <w:color w:val="FFFFFF" w:themeColor="background1"/>
                        </w:rPr>
                        <w:t>FSC</w:t>
                      </w:r>
                      <w:r w:rsidRPr="00B63FAF">
                        <w:rPr>
                          <w:color w:val="FFFFFF" w:themeColor="background1"/>
                        </w:rPr>
                        <w:t xml:space="preserve">™ </w:t>
                      </w:r>
                      <w:r w:rsidRPr="00756F73">
                        <w:rPr>
                          <w:b/>
                          <w:color w:val="FFFFFF" w:themeColor="background1"/>
                        </w:rPr>
                        <w:t>CXXXXXX</w:t>
                      </w:r>
                      <w:r>
                        <w:rPr>
                          <w:b/>
                          <w:color w:val="FFFFFF" w:themeColor="background1"/>
                        </w:rPr>
                        <w:t xml:space="preserve"> / FSC</w:t>
                      </w:r>
                      <w:r w:rsidRPr="00B63FAF">
                        <w:rPr>
                          <w:color w:val="FFFFFF" w:themeColor="background1"/>
                          <w:vertAlign w:val="superscript"/>
                        </w:rPr>
                        <w:t>®</w:t>
                      </w:r>
                      <w:r>
                        <w:rPr>
                          <w:b/>
                          <w:color w:val="FFFFFF" w:themeColor="background1"/>
                        </w:rPr>
                        <w:t xml:space="preserve"> CXXXXXX</w:t>
                      </w:r>
                    </w:p>
                  </w:txbxContent>
                </v:textbox>
                <w10:wrap type="square"/>
              </v:shape>
            </w:pict>
          </mc:Fallback>
        </mc:AlternateContent>
      </w:r>
      <w:r w:rsidRPr="00C12B15">
        <w:rPr>
          <w:lang w:val="da-DK"/>
        </w:rPr>
        <w:t xml:space="preserve"> </w:t>
      </w:r>
    </w:p>
    <w:p w14:paraId="09A5B4D1" w14:textId="77777777" w:rsidR="00FC4E96" w:rsidRPr="00C12B15" w:rsidRDefault="00FC4E96" w:rsidP="00BC14DF">
      <w:pPr>
        <w:spacing w:after="240" w:line="276" w:lineRule="auto"/>
        <w:rPr>
          <w:b/>
          <w:color w:val="005C40"/>
          <w:sz w:val="24"/>
          <w:lang w:val="da-DK"/>
        </w:rPr>
      </w:pPr>
    </w:p>
    <w:p w14:paraId="35165BFE" w14:textId="77777777" w:rsidR="00343E00" w:rsidRPr="00C12B15" w:rsidRDefault="00343E00" w:rsidP="00BC14DF">
      <w:pPr>
        <w:spacing w:after="240" w:line="276" w:lineRule="auto"/>
        <w:rPr>
          <w:b/>
          <w:color w:val="005C40"/>
          <w:sz w:val="24"/>
          <w:lang w:val="da-DK"/>
        </w:rPr>
      </w:pPr>
    </w:p>
    <w:p w14:paraId="33BECAC2" w14:textId="77777777" w:rsidR="004E0871" w:rsidRPr="000050C0" w:rsidRDefault="004E0871" w:rsidP="004E0871">
      <w:pPr>
        <w:rPr>
          <w:rFonts w:cs="Microsoft Sans Serif"/>
          <w:b/>
          <w:szCs w:val="18"/>
          <w:lang w:val="da-DK"/>
        </w:rPr>
      </w:pPr>
    </w:p>
    <w:p w14:paraId="4DD29A6B" w14:textId="6A1E9ECB" w:rsidR="004E0871" w:rsidRDefault="004E0871" w:rsidP="004E0871">
      <w:pPr>
        <w:rPr>
          <w:rFonts w:cs="Arial"/>
          <w:szCs w:val="18"/>
          <w:lang w:val="da-DK"/>
        </w:rPr>
      </w:pPr>
      <w:r w:rsidRPr="000050C0">
        <w:rPr>
          <w:rFonts w:cs="Microsoft Sans Serif"/>
          <w:b/>
          <w:szCs w:val="18"/>
          <w:lang w:val="da-DK"/>
        </w:rPr>
        <w:t>Styresystem for varemærkebrug</w:t>
      </w:r>
    </w:p>
    <w:p w14:paraId="237ACFEB" w14:textId="77777777" w:rsidR="004E0871" w:rsidRDefault="004E0871" w:rsidP="004E0871">
      <w:pPr>
        <w:rPr>
          <w:rFonts w:cs="Arial"/>
          <w:szCs w:val="18"/>
          <w:lang w:val="da-DK"/>
        </w:rPr>
      </w:pPr>
      <w:r>
        <w:rPr>
          <w:rFonts w:cs="Arial"/>
          <w:szCs w:val="18"/>
          <w:lang w:val="da-DK"/>
        </w:rPr>
        <w:t>Vores organisation implementerer vores eget styresystem for håndtering af varemærkebrug for at sikre, at alle varemærker er godkendt, før de offentliggøres.</w:t>
      </w:r>
    </w:p>
    <w:p w14:paraId="39872411" w14:textId="09AA33CA" w:rsidR="004E0871" w:rsidRDefault="004E0871" w:rsidP="004E0871">
      <w:pPr>
        <w:rPr>
          <w:rFonts w:cs="Arial"/>
          <w:szCs w:val="18"/>
          <w:lang w:val="da-DK"/>
        </w:rPr>
      </w:pPr>
      <w:r>
        <w:rPr>
          <w:rFonts w:cs="Arial"/>
          <w:szCs w:val="18"/>
          <w:lang w:val="da-DK"/>
        </w:rPr>
        <w:t xml:space="preserve">Vores system dækker kun brug af </w:t>
      </w:r>
      <w:proofErr w:type="spellStart"/>
      <w:r>
        <w:rPr>
          <w:rFonts w:cs="Arial"/>
          <w:i/>
          <w:szCs w:val="18"/>
          <w:lang w:val="da-DK"/>
        </w:rPr>
        <w:t>off</w:t>
      </w:r>
      <w:proofErr w:type="spellEnd"/>
      <w:r>
        <w:rPr>
          <w:rFonts w:cs="Arial"/>
          <w:i/>
          <w:szCs w:val="18"/>
          <w:lang w:val="da-DK"/>
        </w:rPr>
        <w:t>-product</w:t>
      </w:r>
      <w:r>
        <w:rPr>
          <w:rFonts w:cs="Arial"/>
          <w:szCs w:val="18"/>
          <w:lang w:val="da-DK"/>
        </w:rPr>
        <w:t xml:space="preserve">-mærkning, hvor Hr. Jensen har det overordnede ansvar og autoritet for organisationens overensstemmelse og kontakten med </w:t>
      </w:r>
      <w:r w:rsidR="000B0371">
        <w:rPr>
          <w:rFonts w:cs="Arial"/>
          <w:szCs w:val="18"/>
          <w:lang w:val="da-DK"/>
        </w:rPr>
        <w:t>Preferred by Nature</w:t>
      </w:r>
      <w:r>
        <w:rPr>
          <w:rFonts w:cs="Arial"/>
          <w:szCs w:val="18"/>
          <w:lang w:val="da-DK"/>
        </w:rPr>
        <w:t xml:space="preserve"> vedrørende brug af varemærker.</w:t>
      </w:r>
    </w:p>
    <w:p w14:paraId="107F74C6" w14:textId="77777777" w:rsidR="004E0871" w:rsidRDefault="004E0871" w:rsidP="004E0871">
      <w:pPr>
        <w:rPr>
          <w:rFonts w:cs="Arial"/>
          <w:szCs w:val="18"/>
          <w:lang w:val="da-DK"/>
        </w:rPr>
      </w:pPr>
    </w:p>
    <w:p w14:paraId="04AF862F" w14:textId="1B0AB62A" w:rsidR="004E0871" w:rsidRDefault="004E0871" w:rsidP="004E0871">
      <w:pPr>
        <w:rPr>
          <w:rFonts w:cs="Arial"/>
          <w:szCs w:val="18"/>
          <w:lang w:val="da-DK"/>
        </w:rPr>
      </w:pPr>
      <w:r>
        <w:rPr>
          <w:rFonts w:cs="Arial"/>
          <w:szCs w:val="18"/>
          <w:lang w:val="da-DK"/>
        </w:rPr>
        <w:t xml:space="preserve">Hr. Nielsen og Fru Hansen er blevet uddannet i </w:t>
      </w:r>
      <w:proofErr w:type="spellStart"/>
      <w:r>
        <w:rPr>
          <w:rFonts w:cs="Arial"/>
          <w:szCs w:val="18"/>
          <w:lang w:val="da-DK"/>
        </w:rPr>
        <w:t>FSC's</w:t>
      </w:r>
      <w:proofErr w:type="spellEnd"/>
      <w:r>
        <w:rPr>
          <w:rFonts w:cs="Arial"/>
          <w:szCs w:val="18"/>
          <w:lang w:val="da-DK"/>
        </w:rPr>
        <w:t xml:space="preserve"> varemærkebrug og fungerer som vores interne </w:t>
      </w:r>
      <w:proofErr w:type="spellStart"/>
      <w:r>
        <w:rPr>
          <w:rFonts w:cs="Arial"/>
          <w:szCs w:val="18"/>
          <w:lang w:val="da-DK"/>
        </w:rPr>
        <w:t>godkendere</w:t>
      </w:r>
      <w:proofErr w:type="spellEnd"/>
      <w:r>
        <w:rPr>
          <w:rFonts w:cs="Arial"/>
          <w:szCs w:val="18"/>
          <w:lang w:val="da-DK"/>
        </w:rPr>
        <w:t xml:space="preserve">. Deres viden er blevet bekræftet og godkendt af </w:t>
      </w:r>
      <w:r w:rsidR="000B0371">
        <w:rPr>
          <w:rFonts w:cs="Arial"/>
          <w:szCs w:val="18"/>
          <w:lang w:val="da-DK"/>
        </w:rPr>
        <w:t>Preferred by Nature</w:t>
      </w:r>
      <w:r>
        <w:rPr>
          <w:rFonts w:cs="Arial"/>
          <w:szCs w:val="18"/>
          <w:lang w:val="da-DK"/>
        </w:rPr>
        <w:t>.</w:t>
      </w:r>
    </w:p>
    <w:p w14:paraId="5CBB59AB" w14:textId="77777777" w:rsidR="004E0871" w:rsidRDefault="004E0871" w:rsidP="004E0871">
      <w:pPr>
        <w:rPr>
          <w:rFonts w:cs="Arial"/>
          <w:szCs w:val="18"/>
          <w:lang w:val="da-DK"/>
        </w:rPr>
      </w:pPr>
      <w:r>
        <w:rPr>
          <w:rFonts w:cs="Arial"/>
          <w:szCs w:val="18"/>
          <w:lang w:val="da-DK"/>
        </w:rPr>
        <w:t>De udsteder interne godkendelser baseret på dette styresystem. Herudover vil Hr. Jensen sørge for årlige oplæringer om den opdaterede version af vores procedurer for at sikre kvaliteten og rigtigheden ved implementering af styresystemet for varemærkebrug.</w:t>
      </w:r>
    </w:p>
    <w:p w14:paraId="1A6BCF7D" w14:textId="77777777" w:rsidR="004E0871" w:rsidRDefault="004E0871" w:rsidP="004E0871">
      <w:pPr>
        <w:rPr>
          <w:rFonts w:cs="Arial"/>
          <w:szCs w:val="18"/>
          <w:lang w:val="da-DK"/>
        </w:rPr>
      </w:pPr>
      <w:r>
        <w:rPr>
          <w:rFonts w:cs="Arial"/>
          <w:szCs w:val="18"/>
          <w:lang w:val="da-DK"/>
        </w:rPr>
        <w:t xml:space="preserve">Proceduren for at få godkendt ny brug af TMK </w:t>
      </w:r>
      <w:proofErr w:type="spellStart"/>
      <w:r>
        <w:rPr>
          <w:rFonts w:cs="Arial"/>
          <w:szCs w:val="18"/>
          <w:lang w:val="da-DK"/>
        </w:rPr>
        <w:t>off</w:t>
      </w:r>
      <w:proofErr w:type="spellEnd"/>
      <w:r>
        <w:rPr>
          <w:rFonts w:cs="Arial"/>
          <w:szCs w:val="18"/>
          <w:lang w:val="da-DK"/>
        </w:rPr>
        <w:t>-product er:</w:t>
      </w:r>
    </w:p>
    <w:p w14:paraId="3503A422" w14:textId="77777777" w:rsidR="004E0871" w:rsidRDefault="004E0871" w:rsidP="004E0871">
      <w:pPr>
        <w:pStyle w:val="Listeafsnit"/>
        <w:numPr>
          <w:ilvl w:val="0"/>
          <w:numId w:val="19"/>
        </w:numPr>
        <w:spacing w:before="0" w:after="160" w:line="256" w:lineRule="auto"/>
        <w:contextualSpacing/>
        <w:jc w:val="left"/>
        <w:rPr>
          <w:rFonts w:cs="Arial"/>
          <w:szCs w:val="18"/>
          <w:lang w:val="da-DK"/>
        </w:rPr>
      </w:pPr>
      <w:r>
        <w:rPr>
          <w:rFonts w:cs="Arial"/>
          <w:szCs w:val="18"/>
          <w:lang w:val="da-DK"/>
        </w:rPr>
        <w:t xml:space="preserve">Send en </w:t>
      </w:r>
      <w:proofErr w:type="spellStart"/>
      <w:r>
        <w:rPr>
          <w:rFonts w:cs="Arial"/>
          <w:szCs w:val="18"/>
          <w:lang w:val="da-DK"/>
        </w:rPr>
        <w:t>email</w:t>
      </w:r>
      <w:proofErr w:type="spellEnd"/>
      <w:r>
        <w:rPr>
          <w:rFonts w:cs="Arial"/>
          <w:szCs w:val="18"/>
          <w:lang w:val="da-DK"/>
        </w:rPr>
        <w:t>, hvor designet er vedhæftet til Hr. Nielsen og/eller Fru Hansen.</w:t>
      </w:r>
    </w:p>
    <w:p w14:paraId="67BC8F41" w14:textId="77777777" w:rsidR="004E0871" w:rsidRDefault="004E0871" w:rsidP="004E0871">
      <w:pPr>
        <w:pStyle w:val="Listeafsnit"/>
        <w:numPr>
          <w:ilvl w:val="0"/>
          <w:numId w:val="19"/>
        </w:numPr>
        <w:spacing w:before="0" w:after="160" w:line="256" w:lineRule="auto"/>
        <w:contextualSpacing/>
        <w:jc w:val="left"/>
        <w:rPr>
          <w:rFonts w:cs="Arial"/>
          <w:szCs w:val="18"/>
          <w:lang w:val="da-DK"/>
        </w:rPr>
      </w:pPr>
      <w:r>
        <w:rPr>
          <w:rFonts w:cs="Arial"/>
          <w:szCs w:val="18"/>
          <w:lang w:val="da-DK"/>
        </w:rPr>
        <w:t xml:space="preserve">Så vil Hr. Nielsen og/eller Fru Hansen se på det og sende en </w:t>
      </w:r>
      <w:proofErr w:type="spellStart"/>
      <w:r>
        <w:rPr>
          <w:rFonts w:cs="Arial"/>
          <w:szCs w:val="18"/>
          <w:lang w:val="da-DK"/>
        </w:rPr>
        <w:t>email</w:t>
      </w:r>
      <w:proofErr w:type="spellEnd"/>
      <w:r>
        <w:rPr>
          <w:rFonts w:cs="Arial"/>
          <w:szCs w:val="18"/>
          <w:lang w:val="da-DK"/>
        </w:rPr>
        <w:t xml:space="preserve"> tilbage til dig</w:t>
      </w:r>
    </w:p>
    <w:p w14:paraId="47D0A7D3" w14:textId="77777777" w:rsidR="004E0871" w:rsidRDefault="004E0871" w:rsidP="004E0871">
      <w:pPr>
        <w:pStyle w:val="Listeafsnit"/>
        <w:numPr>
          <w:ilvl w:val="1"/>
          <w:numId w:val="19"/>
        </w:numPr>
        <w:spacing w:before="0" w:after="160" w:line="256" w:lineRule="auto"/>
        <w:contextualSpacing/>
        <w:jc w:val="left"/>
        <w:rPr>
          <w:rFonts w:cs="Arial"/>
          <w:szCs w:val="18"/>
          <w:lang w:val="en-GB"/>
        </w:rPr>
      </w:pPr>
      <w:r>
        <w:rPr>
          <w:rFonts w:cs="Arial"/>
          <w:szCs w:val="18"/>
          <w:lang w:val="en-GB"/>
        </w:rPr>
        <w:lastRenderedPageBreak/>
        <w:t>Email-</w:t>
      </w:r>
      <w:proofErr w:type="spellStart"/>
      <w:r>
        <w:rPr>
          <w:rFonts w:cs="Arial"/>
          <w:szCs w:val="18"/>
          <w:lang w:val="en-GB"/>
        </w:rPr>
        <w:t>emnet</w:t>
      </w:r>
      <w:proofErr w:type="spellEnd"/>
      <w:r>
        <w:rPr>
          <w:rFonts w:cs="Arial"/>
          <w:szCs w:val="18"/>
          <w:lang w:val="en-GB"/>
        </w:rPr>
        <w:t xml:space="preserve"> </w:t>
      </w:r>
      <w:proofErr w:type="spellStart"/>
      <w:r>
        <w:rPr>
          <w:rFonts w:cs="Arial"/>
          <w:szCs w:val="18"/>
          <w:lang w:val="en-GB"/>
        </w:rPr>
        <w:t>vil</w:t>
      </w:r>
      <w:proofErr w:type="spellEnd"/>
      <w:r>
        <w:rPr>
          <w:rFonts w:cs="Arial"/>
          <w:szCs w:val="18"/>
          <w:lang w:val="en-GB"/>
        </w:rPr>
        <w:t xml:space="preserve"> </w:t>
      </w:r>
      <w:proofErr w:type="spellStart"/>
      <w:r>
        <w:rPr>
          <w:rFonts w:cs="Arial"/>
          <w:szCs w:val="18"/>
          <w:lang w:val="en-GB"/>
        </w:rPr>
        <w:t>være</w:t>
      </w:r>
      <w:proofErr w:type="spellEnd"/>
      <w:r>
        <w:rPr>
          <w:rFonts w:cs="Arial"/>
          <w:szCs w:val="18"/>
          <w:lang w:val="en-GB"/>
        </w:rPr>
        <w:t xml:space="preserve">: </w:t>
      </w:r>
    </w:p>
    <w:p w14:paraId="2AC3231E" w14:textId="77777777" w:rsidR="004E0871" w:rsidRDefault="004E0871" w:rsidP="004E0871">
      <w:pPr>
        <w:pStyle w:val="Listeafsnit"/>
        <w:ind w:left="1440"/>
        <w:rPr>
          <w:rFonts w:cs="Arial"/>
          <w:szCs w:val="18"/>
          <w:lang w:val="da-DK"/>
        </w:rPr>
      </w:pPr>
      <w:r>
        <w:rPr>
          <w:rFonts w:cs="Arial"/>
          <w:szCs w:val="18"/>
          <w:lang w:val="da-DK"/>
        </w:rPr>
        <w:t xml:space="preserve">Godkendelse </w:t>
      </w:r>
      <w:proofErr w:type="spellStart"/>
      <w:r>
        <w:rPr>
          <w:rFonts w:cs="Arial"/>
          <w:szCs w:val="18"/>
          <w:lang w:val="da-DK"/>
        </w:rPr>
        <w:t>nr</w:t>
      </w:r>
      <w:proofErr w:type="spellEnd"/>
      <w:r>
        <w:rPr>
          <w:rFonts w:cs="Arial"/>
          <w:szCs w:val="18"/>
          <w:lang w:val="da-DK"/>
        </w:rPr>
        <w:t xml:space="preserve"> (3 cifre) </w:t>
      </w:r>
      <w:proofErr w:type="spellStart"/>
      <w:r>
        <w:rPr>
          <w:rFonts w:cs="Arial"/>
          <w:szCs w:val="18"/>
          <w:lang w:val="da-DK"/>
        </w:rPr>
        <w:t>CoC</w:t>
      </w:r>
      <w:proofErr w:type="spellEnd"/>
      <w:r>
        <w:rPr>
          <w:rFonts w:cs="Arial"/>
          <w:szCs w:val="18"/>
          <w:lang w:val="da-DK"/>
        </w:rPr>
        <w:t xml:space="preserve"> TMK </w:t>
      </w:r>
      <w:proofErr w:type="spellStart"/>
      <w:r>
        <w:rPr>
          <w:rFonts w:cs="Arial"/>
          <w:szCs w:val="18"/>
          <w:lang w:val="da-DK"/>
        </w:rPr>
        <w:t>ddmmyy</w:t>
      </w:r>
      <w:proofErr w:type="spellEnd"/>
    </w:p>
    <w:p w14:paraId="1B270B18" w14:textId="77777777" w:rsidR="004E0871" w:rsidRDefault="004E0871" w:rsidP="004E0871">
      <w:pPr>
        <w:pStyle w:val="Listeafsnit"/>
        <w:numPr>
          <w:ilvl w:val="0"/>
          <w:numId w:val="19"/>
        </w:numPr>
        <w:spacing w:before="0" w:after="160" w:line="256" w:lineRule="auto"/>
        <w:contextualSpacing/>
        <w:jc w:val="left"/>
        <w:rPr>
          <w:rFonts w:cs="Arial"/>
          <w:szCs w:val="18"/>
          <w:lang w:val="da-DK"/>
        </w:rPr>
      </w:pPr>
      <w:r>
        <w:rPr>
          <w:rFonts w:cs="Arial"/>
          <w:szCs w:val="18"/>
          <w:lang w:val="da-DK"/>
        </w:rPr>
        <w:t xml:space="preserve">Alle vores godkendelser bliver gemt i en mappe (FSC TMK godkendelser) i vores IT-system og opbevares i mindst fem (5) år. </w:t>
      </w:r>
    </w:p>
    <w:p w14:paraId="43E15F5A" w14:textId="58AE1309" w:rsidR="004E0871" w:rsidRDefault="004E0871" w:rsidP="004E0871">
      <w:pPr>
        <w:rPr>
          <w:rFonts w:cs="Arial"/>
          <w:szCs w:val="18"/>
          <w:lang w:val="da-DK"/>
        </w:rPr>
      </w:pPr>
      <w:r>
        <w:rPr>
          <w:rFonts w:cs="Arial"/>
          <w:szCs w:val="18"/>
          <w:lang w:val="da-DK"/>
        </w:rPr>
        <w:t xml:space="preserve">Forud for hver ny brug af FSC </w:t>
      </w:r>
      <w:r>
        <w:rPr>
          <w:rFonts w:cs="Arial"/>
          <w:i/>
          <w:szCs w:val="18"/>
          <w:lang w:val="da-DK"/>
        </w:rPr>
        <w:t>on-product</w:t>
      </w:r>
      <w:r>
        <w:rPr>
          <w:rFonts w:cs="Arial"/>
          <w:szCs w:val="18"/>
          <w:lang w:val="da-DK"/>
        </w:rPr>
        <w:t xml:space="preserve"> brug vil Hr. Jensen sikre, at varemærkeanvendelsen er godkendt eksternt af vores certificeringsorgan </w:t>
      </w:r>
      <w:proofErr w:type="spellStart"/>
      <w:r>
        <w:rPr>
          <w:rFonts w:cs="Arial"/>
          <w:szCs w:val="18"/>
          <w:lang w:val="da-DK"/>
        </w:rPr>
        <w:t>NEPCon</w:t>
      </w:r>
      <w:proofErr w:type="spellEnd"/>
      <w:r w:rsidR="000B0371">
        <w:rPr>
          <w:rFonts w:cs="Arial"/>
          <w:szCs w:val="18"/>
          <w:lang w:val="da-DK"/>
        </w:rPr>
        <w:t xml:space="preserve"> - Preferred by Nature</w:t>
      </w:r>
      <w:r>
        <w:rPr>
          <w:rFonts w:cs="Arial"/>
          <w:szCs w:val="18"/>
          <w:lang w:val="da-DK"/>
        </w:rPr>
        <w:t>.</w:t>
      </w:r>
    </w:p>
    <w:p w14:paraId="3813CC0C" w14:textId="77777777" w:rsidR="004E0871" w:rsidRDefault="004E0871" w:rsidP="004E0871">
      <w:pPr>
        <w:rPr>
          <w:b/>
          <w:szCs w:val="18"/>
          <w:lang w:val="da-DK"/>
        </w:rPr>
      </w:pPr>
      <w:r>
        <w:rPr>
          <w:b/>
          <w:szCs w:val="18"/>
          <w:lang w:val="da-DK"/>
        </w:rPr>
        <w:t xml:space="preserve">(NB: Inden brug af et internt kontrolsystem skal I </w:t>
      </w:r>
      <w:r>
        <w:rPr>
          <w:b/>
          <w:bCs/>
          <w:iCs/>
          <w:szCs w:val="18"/>
          <w:lang w:val="da-DK"/>
        </w:rPr>
        <w:t>demonstrere en god forståelse af de pågældende krav</w:t>
      </w:r>
      <w:r>
        <w:rPr>
          <w:b/>
          <w:bCs/>
          <w:i/>
          <w:iCs/>
          <w:szCs w:val="18"/>
          <w:lang w:val="da-DK"/>
        </w:rPr>
        <w:t xml:space="preserve"> </w:t>
      </w:r>
      <w:r>
        <w:rPr>
          <w:b/>
          <w:szCs w:val="18"/>
          <w:lang w:val="da-DK"/>
        </w:rPr>
        <w:t>ved at indsende et tilstrækkeligt antal konsekutive korrekte godkendelsesanmodninger til certificeringsorganet for hver type tilsigtet anvendelse (f.eks. organisationer, der kontrollerer både mærkning (</w:t>
      </w:r>
      <w:r>
        <w:rPr>
          <w:b/>
          <w:i/>
          <w:szCs w:val="18"/>
          <w:lang w:val="da-DK"/>
        </w:rPr>
        <w:t>on-</w:t>
      </w:r>
      <w:proofErr w:type="spellStart"/>
      <w:r>
        <w:rPr>
          <w:b/>
          <w:i/>
          <w:szCs w:val="18"/>
          <w:lang w:val="da-DK"/>
        </w:rPr>
        <w:t>productI</w:t>
      </w:r>
      <w:proofErr w:type="spellEnd"/>
      <w:r>
        <w:rPr>
          <w:b/>
          <w:szCs w:val="18"/>
          <w:lang w:val="da-DK"/>
        </w:rPr>
        <w:t>) og markedsføring (</w:t>
      </w:r>
      <w:proofErr w:type="spellStart"/>
      <w:r>
        <w:rPr>
          <w:b/>
          <w:i/>
          <w:szCs w:val="18"/>
          <w:lang w:val="da-DK"/>
        </w:rPr>
        <w:t>off</w:t>
      </w:r>
      <w:proofErr w:type="spellEnd"/>
      <w:r>
        <w:rPr>
          <w:b/>
          <w:i/>
          <w:szCs w:val="18"/>
          <w:lang w:val="da-DK"/>
        </w:rPr>
        <w:t>-product</w:t>
      </w:r>
      <w:r>
        <w:rPr>
          <w:b/>
          <w:szCs w:val="18"/>
          <w:lang w:val="da-DK"/>
        </w:rPr>
        <w:t xml:space="preserve">) skal indsende anmodninger om hver). Det er efter skøn fra certificeringsorganet at afgøre, hvornår organisationen har vist en god historik af indsendelser. Bemærk venligst, at </w:t>
      </w:r>
      <w:r>
        <w:rPr>
          <w:b/>
          <w:i/>
          <w:szCs w:val="18"/>
          <w:lang w:val="da-DK"/>
        </w:rPr>
        <w:t>online FSC Trademark Training Course for Certificate Holders</w:t>
      </w:r>
      <w:r>
        <w:rPr>
          <w:b/>
          <w:szCs w:val="18"/>
          <w:lang w:val="da-DK"/>
        </w:rPr>
        <w:t xml:space="preserve"> anbefales.</w:t>
      </w:r>
    </w:p>
    <w:p w14:paraId="6A87C5B8" w14:textId="7A8C3990" w:rsidR="004E0871" w:rsidRDefault="004E0871" w:rsidP="004E0871">
      <w:pPr>
        <w:rPr>
          <w:b/>
          <w:szCs w:val="18"/>
          <w:lang w:val="da-DK"/>
        </w:rPr>
      </w:pPr>
      <w:r>
        <w:rPr>
          <w:b/>
          <w:szCs w:val="18"/>
          <w:lang w:val="da-DK"/>
        </w:rPr>
        <w:t>Husk at dette dokument skal være en del eller et bilag til de generelle FSC-procedurer i din organisation. For at kunne benytte et styresystem for varemærkebrug skal organisationen have standard FSC-STD-50-001 v 2.</w:t>
      </w:r>
      <w:r w:rsidR="00CC1F60">
        <w:rPr>
          <w:b/>
          <w:szCs w:val="18"/>
          <w:lang w:val="da-DK"/>
        </w:rPr>
        <w:t>1</w:t>
      </w:r>
      <w:r>
        <w:rPr>
          <w:b/>
          <w:szCs w:val="18"/>
          <w:lang w:val="da-DK"/>
        </w:rPr>
        <w:t xml:space="preserve"> under certifikatets omfang. Systemet skal, med alle de betingelser, der er angivet i bilag A til standarden, godkendes af certificeringsorganet, før organisationen kan begynde at bruge den).</w:t>
      </w:r>
    </w:p>
    <w:p w14:paraId="35D3DD3D" w14:textId="77777777" w:rsidR="00343E00" w:rsidRPr="00C12B15" w:rsidRDefault="00343E00" w:rsidP="00BC14DF">
      <w:pPr>
        <w:spacing w:after="240" w:line="276" w:lineRule="auto"/>
        <w:rPr>
          <w:b/>
          <w:color w:val="005C40"/>
          <w:sz w:val="24"/>
          <w:lang w:val="da-DK"/>
        </w:rPr>
      </w:pPr>
    </w:p>
    <w:p w14:paraId="1BDB4F52" w14:textId="2B2AD313" w:rsidR="00342D1B" w:rsidRDefault="00670EDC" w:rsidP="00AD0DDC">
      <w:pPr>
        <w:pStyle w:val="Listeafsnit"/>
        <w:numPr>
          <w:ilvl w:val="0"/>
          <w:numId w:val="5"/>
        </w:numPr>
        <w:spacing w:after="240" w:line="276" w:lineRule="auto"/>
        <w:ind w:left="680" w:hanging="680"/>
        <w:jc w:val="left"/>
        <w:outlineLvl w:val="0"/>
        <w:rPr>
          <w:b/>
          <w:color w:val="00907C"/>
          <w:sz w:val="24"/>
          <w:lang w:val="en-GB"/>
        </w:rPr>
      </w:pPr>
      <w:bookmarkStart w:id="20" w:name="_Toc491248593"/>
      <w:bookmarkStart w:id="21" w:name="_Toc101779042"/>
      <w:bookmarkEnd w:id="20"/>
      <w:r>
        <w:rPr>
          <w:b/>
          <w:color w:val="00907C"/>
          <w:sz w:val="24"/>
          <w:lang w:val="en-GB"/>
        </w:rPr>
        <w:t>Outsourcing (</w:t>
      </w:r>
      <w:proofErr w:type="spellStart"/>
      <w:r>
        <w:rPr>
          <w:b/>
          <w:color w:val="00907C"/>
          <w:sz w:val="24"/>
          <w:lang w:val="en-GB"/>
        </w:rPr>
        <w:t>afsnit</w:t>
      </w:r>
      <w:proofErr w:type="spellEnd"/>
      <w:r>
        <w:rPr>
          <w:b/>
          <w:color w:val="00907C"/>
          <w:sz w:val="24"/>
          <w:lang w:val="en-GB"/>
        </w:rPr>
        <w:t xml:space="preserve"> 13 </w:t>
      </w:r>
      <w:proofErr w:type="spellStart"/>
      <w:r>
        <w:rPr>
          <w:b/>
          <w:color w:val="00907C"/>
          <w:sz w:val="24"/>
          <w:lang w:val="en-GB"/>
        </w:rPr>
        <w:t>i</w:t>
      </w:r>
      <w:proofErr w:type="spellEnd"/>
      <w:r>
        <w:rPr>
          <w:b/>
          <w:color w:val="00907C"/>
          <w:sz w:val="24"/>
          <w:lang w:val="en-GB"/>
        </w:rPr>
        <w:t xml:space="preserve"> </w:t>
      </w:r>
      <w:proofErr w:type="spellStart"/>
      <w:r>
        <w:rPr>
          <w:b/>
          <w:color w:val="00907C"/>
          <w:sz w:val="24"/>
          <w:lang w:val="en-GB"/>
        </w:rPr>
        <w:t>Standarden</w:t>
      </w:r>
      <w:proofErr w:type="spellEnd"/>
      <w:r>
        <w:rPr>
          <w:b/>
          <w:color w:val="00907C"/>
          <w:sz w:val="24"/>
          <w:lang w:val="en-GB"/>
        </w:rPr>
        <w:t>)</w:t>
      </w:r>
      <w:bookmarkEnd w:id="21"/>
    </w:p>
    <w:p w14:paraId="6865C800" w14:textId="7CD23218" w:rsidR="00670EDC" w:rsidRDefault="00B66C26" w:rsidP="00B66C26">
      <w:pPr>
        <w:pStyle w:val="Listeafsnit"/>
        <w:numPr>
          <w:ilvl w:val="1"/>
          <w:numId w:val="5"/>
        </w:numPr>
        <w:rPr>
          <w:lang w:val="da-DK"/>
        </w:rPr>
      </w:pPr>
      <w:r w:rsidRPr="00B66C26">
        <w:rPr>
          <w:lang w:val="da-DK"/>
        </w:rPr>
        <w:t>Virksomhed A/S vil k</w:t>
      </w:r>
      <w:r>
        <w:rPr>
          <w:lang w:val="da-DK"/>
        </w:rPr>
        <w:t xml:space="preserve">un </w:t>
      </w:r>
      <w:r w:rsidR="00E6514F">
        <w:rPr>
          <w:lang w:val="da-DK"/>
        </w:rPr>
        <w:t xml:space="preserve">anvende underleverandører </w:t>
      </w:r>
      <w:r w:rsidR="00722EF4">
        <w:rPr>
          <w:lang w:val="da-DK"/>
        </w:rPr>
        <w:t>til forberedelsen af Virksomhed A/S-indkøbte FSC</w:t>
      </w:r>
      <w:r w:rsidR="00B544EF">
        <w:rPr>
          <w:lang w:val="da-DK"/>
        </w:rPr>
        <w:t>-</w:t>
      </w:r>
      <w:r w:rsidR="00722EF4">
        <w:rPr>
          <w:lang w:val="da-DK"/>
        </w:rPr>
        <w:t>materialer, når Virksomhed A/S ikke har kapaciteterne til at gøre det. Alle materialer skal returneres til Virksomhed A/S</w:t>
      </w:r>
      <w:r w:rsidR="00FD2B23">
        <w:rPr>
          <w:lang w:val="da-DK"/>
        </w:rPr>
        <w:t xml:space="preserve"> for endelig fremstilling og påføring af etik.</w:t>
      </w:r>
    </w:p>
    <w:p w14:paraId="5F07728E" w14:textId="69CD705D" w:rsidR="008040D8" w:rsidRDefault="00A742D9" w:rsidP="00B66C26">
      <w:pPr>
        <w:pStyle w:val="Listeafsnit"/>
        <w:numPr>
          <w:ilvl w:val="1"/>
          <w:numId w:val="5"/>
        </w:numPr>
        <w:rPr>
          <w:lang w:val="da-DK"/>
        </w:rPr>
      </w:pPr>
      <w:r>
        <w:rPr>
          <w:lang w:val="da-DK"/>
        </w:rPr>
        <w:t>Før virksomheden indgår i forretninger med en ny underleverandør, kontrollerer Virksomhed A/S deres status i FSC-databasen. Hvis underleverandørens status er opført som ”suspenderet og blokeret” eller ”opsagt og blokeret”, vil Virksomhed A/S ikke anvende underleverandøren til outsourcing relateret til FSC-certificerede materialer.</w:t>
      </w:r>
    </w:p>
    <w:p w14:paraId="095C92F4" w14:textId="05483DB4" w:rsidR="00A742D9" w:rsidRDefault="00DD3D20" w:rsidP="00B66C26">
      <w:pPr>
        <w:pStyle w:val="Listeafsnit"/>
        <w:numPr>
          <w:ilvl w:val="1"/>
          <w:numId w:val="5"/>
        </w:numPr>
        <w:rPr>
          <w:lang w:val="da-DK"/>
        </w:rPr>
      </w:pPr>
      <w:r>
        <w:rPr>
          <w:lang w:val="da-DK"/>
        </w:rPr>
        <w:t>Virksomhed A/S underskriver en outsourcing</w:t>
      </w:r>
      <w:r w:rsidR="00307A60">
        <w:rPr>
          <w:lang w:val="da-DK"/>
        </w:rPr>
        <w:t>s</w:t>
      </w:r>
      <w:r>
        <w:rPr>
          <w:lang w:val="da-DK"/>
        </w:rPr>
        <w:t>aftale (Bilag 6) med alle ikke-FSC-certificerede underleverandører (13.4).</w:t>
      </w:r>
    </w:p>
    <w:p w14:paraId="0D05F629" w14:textId="5AA0FF62" w:rsidR="00DD3D20" w:rsidRDefault="00C81499" w:rsidP="00B66C26">
      <w:pPr>
        <w:pStyle w:val="Listeafsnit"/>
        <w:numPr>
          <w:ilvl w:val="1"/>
          <w:numId w:val="5"/>
        </w:numPr>
        <w:rPr>
          <w:lang w:val="da-DK"/>
        </w:rPr>
      </w:pPr>
      <w:r>
        <w:rPr>
          <w:lang w:val="da-DK"/>
        </w:rPr>
        <w:t xml:space="preserve">Virksomhed A/S inkluderer outsourcerede virksomheder/underleverandører i deres FSC grundlæggende krav til arbejdstagerrettigheder </w:t>
      </w:r>
      <w:proofErr w:type="spellStart"/>
      <w:r>
        <w:rPr>
          <w:lang w:val="da-DK"/>
        </w:rPr>
        <w:t>egenvurdering</w:t>
      </w:r>
      <w:proofErr w:type="spellEnd"/>
      <w:r>
        <w:rPr>
          <w:lang w:val="da-DK"/>
        </w:rPr>
        <w:t xml:space="preserve"> (1.6).</w:t>
      </w:r>
    </w:p>
    <w:p w14:paraId="6D723461" w14:textId="78F0CF15" w:rsidR="00E45594" w:rsidRDefault="00E45594" w:rsidP="00B66C26">
      <w:pPr>
        <w:pStyle w:val="Listeafsnit"/>
        <w:numPr>
          <w:ilvl w:val="1"/>
          <w:numId w:val="5"/>
        </w:numPr>
        <w:rPr>
          <w:lang w:val="da-DK"/>
        </w:rPr>
      </w:pPr>
      <w:r>
        <w:rPr>
          <w:lang w:val="da-DK"/>
        </w:rPr>
        <w:t>Forud for outsourcing af aktiviteter til en ny underleverandør, vil Virksomhed A/S informere Preferred by Nature om den outsourcede aktivitet, navn og kontaktdetaljer for underleverandører (13.3).</w:t>
      </w:r>
    </w:p>
    <w:p w14:paraId="494562DF" w14:textId="594646DA" w:rsidR="00E45594" w:rsidRDefault="00347214" w:rsidP="00B66C26">
      <w:pPr>
        <w:pStyle w:val="Listeafsnit"/>
        <w:numPr>
          <w:ilvl w:val="1"/>
          <w:numId w:val="5"/>
        </w:numPr>
        <w:rPr>
          <w:lang w:val="da-DK"/>
        </w:rPr>
      </w:pPr>
      <w:r>
        <w:rPr>
          <w:lang w:val="da-DK"/>
        </w:rPr>
        <w:t xml:space="preserve">Virksomhed A/S vil levere materialet til underleverandøren for at dække </w:t>
      </w:r>
      <w:r w:rsidR="007B10A0">
        <w:rPr>
          <w:lang w:val="da-DK"/>
        </w:rPr>
        <w:t>outsourcing-arrangementet og sikrer, at materialet spores og kontrolleres og ikke blandes med andre materialet. Virksomhed A/S bevarer det juridiske ejerskab af materialet under out</w:t>
      </w:r>
      <w:r w:rsidR="005C08DB">
        <w:rPr>
          <w:lang w:val="da-DK"/>
        </w:rPr>
        <w:t>sourcing (13.6).</w:t>
      </w:r>
    </w:p>
    <w:p w14:paraId="68810FA2" w14:textId="23324445" w:rsidR="008A611F" w:rsidRDefault="005C08DB" w:rsidP="005C08DB">
      <w:pPr>
        <w:pStyle w:val="Listeafsnit"/>
        <w:numPr>
          <w:ilvl w:val="1"/>
          <w:numId w:val="5"/>
        </w:numPr>
        <w:rPr>
          <w:lang w:val="da-DK"/>
        </w:rPr>
      </w:pPr>
      <w:r>
        <w:rPr>
          <w:lang w:val="da-DK"/>
        </w:rPr>
        <w:t>Den ajourførte liste over underleverandører for FSC-systemet vil blive vedligeholdt i Bilag 7).</w:t>
      </w:r>
    </w:p>
    <w:p w14:paraId="5A71E0C8" w14:textId="5E315426" w:rsidR="005C08DB" w:rsidRDefault="003B6D02" w:rsidP="005C08DB">
      <w:pPr>
        <w:pStyle w:val="Listeafsnit"/>
        <w:numPr>
          <w:ilvl w:val="1"/>
          <w:numId w:val="5"/>
        </w:numPr>
        <w:rPr>
          <w:lang w:val="da-DK"/>
        </w:rPr>
      </w:pPr>
      <w:r>
        <w:rPr>
          <w:lang w:val="da-DK"/>
        </w:rPr>
        <w:t>Generelle Betingelser for Outsourcing:</w:t>
      </w:r>
    </w:p>
    <w:p w14:paraId="25761FFB" w14:textId="697F34D3" w:rsidR="00B74680" w:rsidRDefault="00B74680" w:rsidP="00B74680">
      <w:pPr>
        <w:pStyle w:val="Listeafsnit"/>
        <w:numPr>
          <w:ilvl w:val="0"/>
          <w:numId w:val="25"/>
        </w:numPr>
        <w:rPr>
          <w:lang w:val="da-DK"/>
        </w:rPr>
      </w:pPr>
      <w:r>
        <w:rPr>
          <w:lang w:val="da-DK"/>
        </w:rPr>
        <w:t xml:space="preserve">Underleverandør skal </w:t>
      </w:r>
      <w:r w:rsidR="005613F6">
        <w:rPr>
          <w:lang w:val="da-DK"/>
        </w:rPr>
        <w:t>overholde og opfylde alle gældende certificeringskrav og FSC-certifikatindehaverens proce</w:t>
      </w:r>
      <w:r w:rsidR="00857D2C">
        <w:rPr>
          <w:lang w:val="da-DK"/>
        </w:rPr>
        <w:t xml:space="preserve">durer </w:t>
      </w:r>
      <w:r w:rsidR="00D428D9">
        <w:rPr>
          <w:lang w:val="da-DK"/>
        </w:rPr>
        <w:t>relateret til</w:t>
      </w:r>
      <w:r w:rsidR="00857D2C">
        <w:rPr>
          <w:lang w:val="da-DK"/>
        </w:rPr>
        <w:t xml:space="preserve"> den outsourcede aktivitet og </w:t>
      </w:r>
      <w:proofErr w:type="spellStart"/>
      <w:r w:rsidR="00857D2C">
        <w:rPr>
          <w:lang w:val="da-DK"/>
        </w:rPr>
        <w:t>FSC’s</w:t>
      </w:r>
      <w:proofErr w:type="spellEnd"/>
      <w:r w:rsidR="00857D2C">
        <w:rPr>
          <w:lang w:val="da-DK"/>
        </w:rPr>
        <w:t xml:space="preserve"> grundlæggende krav til arbejdstagerrettigheder.</w:t>
      </w:r>
    </w:p>
    <w:p w14:paraId="4AFA8EBB" w14:textId="288BBE6B" w:rsidR="00857D2C" w:rsidRDefault="00857D2C" w:rsidP="00B74680">
      <w:pPr>
        <w:pStyle w:val="Listeafsnit"/>
        <w:numPr>
          <w:ilvl w:val="0"/>
          <w:numId w:val="25"/>
        </w:numPr>
        <w:rPr>
          <w:lang w:val="da-DK"/>
        </w:rPr>
      </w:pPr>
      <w:r>
        <w:rPr>
          <w:lang w:val="da-DK"/>
        </w:rPr>
        <w:t xml:space="preserve">Underleverandøren skal spore og kontrollere alle materialer, der outsources til brug i FSC-certificerede produkter for at sikre, at de ikke risikerer at blive blandet eller </w:t>
      </w:r>
      <w:r w:rsidR="00B71381">
        <w:rPr>
          <w:lang w:val="da-DK"/>
        </w:rPr>
        <w:t>kontamineret med andre materialer under outsourcing</w:t>
      </w:r>
      <w:r w:rsidR="00B544EF">
        <w:rPr>
          <w:lang w:val="da-DK"/>
        </w:rPr>
        <w:t>s</w:t>
      </w:r>
      <w:r w:rsidR="00B71381">
        <w:rPr>
          <w:lang w:val="da-DK"/>
        </w:rPr>
        <w:t>arrangementet.</w:t>
      </w:r>
    </w:p>
    <w:p w14:paraId="4EEDCC58" w14:textId="446140A0" w:rsidR="00B71381" w:rsidRDefault="00B71381" w:rsidP="00B74680">
      <w:pPr>
        <w:pStyle w:val="Listeafsnit"/>
        <w:numPr>
          <w:ilvl w:val="0"/>
          <w:numId w:val="25"/>
        </w:numPr>
        <w:rPr>
          <w:lang w:val="da-DK"/>
        </w:rPr>
      </w:pPr>
      <w:r>
        <w:rPr>
          <w:lang w:val="da-DK"/>
        </w:rPr>
        <w:t>Underleverandøren må kun anvende det materiale, der er leveret af FSC-certifikatindehaveren, til produkter, der er omfattet af denne outsourcing</w:t>
      </w:r>
      <w:r w:rsidR="00B544EF">
        <w:rPr>
          <w:lang w:val="da-DK"/>
        </w:rPr>
        <w:t>s</w:t>
      </w:r>
      <w:r>
        <w:rPr>
          <w:lang w:val="da-DK"/>
        </w:rPr>
        <w:t>aftale.</w:t>
      </w:r>
    </w:p>
    <w:p w14:paraId="6E84F699" w14:textId="7BD1277F" w:rsidR="00B71381" w:rsidRDefault="00B71381" w:rsidP="00B74680">
      <w:pPr>
        <w:pStyle w:val="Listeafsnit"/>
        <w:numPr>
          <w:ilvl w:val="0"/>
          <w:numId w:val="25"/>
        </w:numPr>
        <w:rPr>
          <w:lang w:val="da-DK"/>
        </w:rPr>
      </w:pPr>
      <w:r>
        <w:rPr>
          <w:lang w:val="da-DK"/>
        </w:rPr>
        <w:lastRenderedPageBreak/>
        <w:t>Underleverandøren skal føre fortegnelser over input, output og leveringsdokumenta</w:t>
      </w:r>
      <w:r w:rsidR="00466D55">
        <w:rPr>
          <w:lang w:val="da-DK"/>
        </w:rPr>
        <w:t>ti</w:t>
      </w:r>
      <w:r>
        <w:rPr>
          <w:lang w:val="da-DK"/>
        </w:rPr>
        <w:t>on i forbindelse med alt materiale, der forarbejdes under outsourcing-aftalen.</w:t>
      </w:r>
    </w:p>
    <w:p w14:paraId="3B04461D" w14:textId="672DB691" w:rsidR="00B71381" w:rsidRDefault="0066615A" w:rsidP="00B74680">
      <w:pPr>
        <w:pStyle w:val="Listeafsnit"/>
        <w:numPr>
          <w:ilvl w:val="0"/>
          <w:numId w:val="25"/>
        </w:numPr>
        <w:rPr>
          <w:lang w:val="da-DK"/>
        </w:rPr>
      </w:pPr>
      <w:r>
        <w:rPr>
          <w:lang w:val="da-DK"/>
        </w:rPr>
        <w:t>Virksomhed A/S udsteder den endelige faktura for de FSC-certificerede produkter efter outsourcing-aftalen.</w:t>
      </w:r>
    </w:p>
    <w:p w14:paraId="5FC1D894" w14:textId="21E52FBF" w:rsidR="0066615A" w:rsidRDefault="0066615A" w:rsidP="00B74680">
      <w:pPr>
        <w:pStyle w:val="Listeafsnit"/>
        <w:numPr>
          <w:ilvl w:val="0"/>
          <w:numId w:val="25"/>
        </w:numPr>
        <w:rPr>
          <w:lang w:val="da-DK"/>
        </w:rPr>
      </w:pPr>
      <w:r>
        <w:rPr>
          <w:lang w:val="da-DK"/>
        </w:rPr>
        <w:t>Underleverandøren må ikke anvende FSC- eller Preferred by Nature-varemærkerne til reklameformål eller på produkter, der ikke er omfattet af denne outsourcing</w:t>
      </w:r>
      <w:r w:rsidR="00466D55">
        <w:rPr>
          <w:lang w:val="da-DK"/>
        </w:rPr>
        <w:t>s</w:t>
      </w:r>
      <w:r>
        <w:rPr>
          <w:lang w:val="da-DK"/>
        </w:rPr>
        <w:t>aftale.</w:t>
      </w:r>
    </w:p>
    <w:p w14:paraId="1FD03B7E" w14:textId="1ACB479F" w:rsidR="0066615A" w:rsidRDefault="0066615A" w:rsidP="00B74680">
      <w:pPr>
        <w:pStyle w:val="Listeafsnit"/>
        <w:numPr>
          <w:ilvl w:val="0"/>
          <w:numId w:val="25"/>
        </w:numPr>
        <w:rPr>
          <w:lang w:val="da-DK"/>
        </w:rPr>
      </w:pPr>
      <w:r>
        <w:rPr>
          <w:lang w:val="da-DK"/>
        </w:rPr>
        <w:t xml:space="preserve">Underleverandøren må ikke </w:t>
      </w:r>
      <w:r w:rsidR="00466D55">
        <w:rPr>
          <w:lang w:val="da-DK"/>
        </w:rPr>
        <w:t>yderligere</w:t>
      </w:r>
      <w:r>
        <w:rPr>
          <w:lang w:val="da-DK"/>
        </w:rPr>
        <w:t xml:space="preserve"> outsource forarbejdningen af materialet til en anden enhed.</w:t>
      </w:r>
    </w:p>
    <w:p w14:paraId="3270E588" w14:textId="1324B111" w:rsidR="0066615A" w:rsidRPr="00B74680" w:rsidRDefault="0066615A" w:rsidP="00B74680">
      <w:pPr>
        <w:pStyle w:val="Listeafsnit"/>
        <w:numPr>
          <w:ilvl w:val="0"/>
          <w:numId w:val="25"/>
        </w:numPr>
        <w:rPr>
          <w:lang w:val="da-DK"/>
        </w:rPr>
      </w:pPr>
      <w:r>
        <w:rPr>
          <w:lang w:val="da-DK"/>
        </w:rPr>
        <w:t xml:space="preserve">Underleverandøren skal tillade Preferred by Nature at foretage audits af sine aktiviteter, herunder evalueringer på stedet, som led i </w:t>
      </w:r>
      <w:r w:rsidR="00161580">
        <w:rPr>
          <w:lang w:val="da-DK"/>
        </w:rPr>
        <w:t xml:space="preserve">auditten </w:t>
      </w:r>
      <w:r>
        <w:rPr>
          <w:lang w:val="da-DK"/>
        </w:rPr>
        <w:t>af FSC-certifikatindehaveren.</w:t>
      </w:r>
    </w:p>
    <w:p w14:paraId="5E905559" w14:textId="77777777" w:rsidR="00670EDC" w:rsidRPr="00B66C26" w:rsidRDefault="00670EDC" w:rsidP="00670EDC">
      <w:pPr>
        <w:spacing w:after="240" w:line="276" w:lineRule="auto"/>
        <w:jc w:val="left"/>
        <w:outlineLvl w:val="0"/>
        <w:rPr>
          <w:b/>
          <w:color w:val="00907C"/>
          <w:sz w:val="24"/>
          <w:lang w:val="da-DK"/>
        </w:rPr>
      </w:pPr>
    </w:p>
    <w:p w14:paraId="5DB95FFE" w14:textId="378DA60D" w:rsidR="00CC1F60" w:rsidRPr="00AD0DDC" w:rsidRDefault="00670EDC" w:rsidP="00AD0DDC">
      <w:pPr>
        <w:pStyle w:val="Listeafsnit"/>
        <w:numPr>
          <w:ilvl w:val="0"/>
          <w:numId w:val="5"/>
        </w:numPr>
        <w:spacing w:after="240" w:line="276" w:lineRule="auto"/>
        <w:ind w:left="680" w:hanging="680"/>
        <w:jc w:val="left"/>
        <w:outlineLvl w:val="0"/>
        <w:rPr>
          <w:b/>
          <w:color w:val="00907C"/>
          <w:sz w:val="24"/>
          <w:lang w:val="en-GB"/>
        </w:rPr>
      </w:pPr>
      <w:bookmarkStart w:id="22" w:name="_Toc101779043"/>
      <w:proofErr w:type="spellStart"/>
      <w:r>
        <w:rPr>
          <w:b/>
          <w:color w:val="00907C"/>
          <w:sz w:val="24"/>
          <w:lang w:val="en-GB"/>
        </w:rPr>
        <w:t>Årligt</w:t>
      </w:r>
      <w:proofErr w:type="spellEnd"/>
      <w:r>
        <w:rPr>
          <w:b/>
          <w:color w:val="00907C"/>
          <w:sz w:val="24"/>
          <w:lang w:val="en-GB"/>
        </w:rPr>
        <w:t xml:space="preserve"> FSC-audit</w:t>
      </w:r>
      <w:bookmarkEnd w:id="22"/>
    </w:p>
    <w:p w14:paraId="477EAE51" w14:textId="63C74363" w:rsidR="00856B69" w:rsidRPr="00C12B15" w:rsidRDefault="00A64486" w:rsidP="00856B69">
      <w:pPr>
        <w:spacing w:after="240" w:line="276" w:lineRule="auto"/>
        <w:jc w:val="left"/>
        <w:rPr>
          <w:lang w:val="da-DK"/>
        </w:rPr>
      </w:pPr>
      <w:r w:rsidRPr="00C12B15">
        <w:rPr>
          <w:lang w:val="da-DK"/>
        </w:rPr>
        <w:t xml:space="preserve">Inden det årlige eksterne FSC-audit skal følgende dokumentation klargøres og sendes til vores kontaktperson hos </w:t>
      </w:r>
      <w:r w:rsidR="000A414C" w:rsidRPr="00C12B15">
        <w:rPr>
          <w:lang w:val="da-DK"/>
        </w:rPr>
        <w:t>c</w:t>
      </w:r>
      <w:r w:rsidRPr="00C12B15">
        <w:rPr>
          <w:lang w:val="da-DK"/>
        </w:rPr>
        <w:t>ertificeringsorgan</w:t>
      </w:r>
      <w:r w:rsidR="000A414C" w:rsidRPr="00C12B15">
        <w:rPr>
          <w:lang w:val="da-DK"/>
        </w:rPr>
        <w:t>et</w:t>
      </w:r>
      <w:r w:rsidRPr="00C12B15">
        <w:rPr>
          <w:lang w:val="da-DK"/>
        </w:rPr>
        <w:t>:</w:t>
      </w:r>
    </w:p>
    <w:p w14:paraId="61F235BC" w14:textId="77777777" w:rsidR="000A414C" w:rsidRPr="00C12B15" w:rsidRDefault="000A414C" w:rsidP="00B07210">
      <w:pPr>
        <w:numPr>
          <w:ilvl w:val="0"/>
          <w:numId w:val="16"/>
        </w:numPr>
        <w:spacing w:before="0" w:after="200" w:line="276" w:lineRule="auto"/>
        <w:jc w:val="left"/>
        <w:rPr>
          <w:rFonts w:eastAsia="Calibri" w:cs="Tahoma"/>
          <w:lang w:val="da-DK"/>
        </w:rPr>
      </w:pPr>
      <w:r w:rsidRPr="00C12B15">
        <w:rPr>
          <w:rFonts w:eastAsia="Calibri" w:cs="Tahoma"/>
          <w:lang w:val="da-DK"/>
        </w:rPr>
        <w:t>Opdateret FSC-procedure (dette dokument);</w:t>
      </w:r>
    </w:p>
    <w:p w14:paraId="2404651C" w14:textId="77777777" w:rsidR="000A414C" w:rsidRPr="00C12B15" w:rsidRDefault="000A414C" w:rsidP="00B07210">
      <w:pPr>
        <w:numPr>
          <w:ilvl w:val="0"/>
          <w:numId w:val="16"/>
        </w:numPr>
        <w:spacing w:before="0" w:after="200" w:line="276" w:lineRule="auto"/>
        <w:jc w:val="left"/>
        <w:rPr>
          <w:rFonts w:eastAsia="Calibri" w:cs="Tahoma"/>
          <w:lang w:val="da-DK"/>
        </w:rPr>
      </w:pPr>
      <w:r w:rsidRPr="00C12B15">
        <w:rPr>
          <w:rFonts w:eastAsia="Calibri" w:cs="Tahoma"/>
          <w:lang w:val="da-DK"/>
        </w:rPr>
        <w:t>Opdateret dokumentation for afviklet uddannelse (bilag 2);</w:t>
      </w:r>
    </w:p>
    <w:p w14:paraId="57A7A7A8" w14:textId="77777777" w:rsidR="000A414C" w:rsidRPr="00C12B15" w:rsidRDefault="000A414C" w:rsidP="00B07210">
      <w:pPr>
        <w:numPr>
          <w:ilvl w:val="0"/>
          <w:numId w:val="16"/>
        </w:numPr>
        <w:spacing w:before="0" w:after="200" w:line="276" w:lineRule="auto"/>
        <w:jc w:val="left"/>
        <w:rPr>
          <w:rFonts w:eastAsia="Calibri" w:cs="Tahoma"/>
          <w:lang w:val="da-DK"/>
        </w:rPr>
      </w:pPr>
      <w:r w:rsidRPr="00C12B15">
        <w:rPr>
          <w:rFonts w:eastAsia="Calibri" w:cs="Tahoma"/>
          <w:lang w:val="da-DK"/>
        </w:rPr>
        <w:t xml:space="preserve">Opdateret FSC-leverandørliste (bilag 3); </w:t>
      </w:r>
    </w:p>
    <w:p w14:paraId="55D7B29E" w14:textId="77777777" w:rsidR="000A414C" w:rsidRPr="00C12B15" w:rsidRDefault="000A414C" w:rsidP="00B07210">
      <w:pPr>
        <w:numPr>
          <w:ilvl w:val="0"/>
          <w:numId w:val="16"/>
        </w:numPr>
        <w:spacing w:before="0" w:after="200" w:line="276" w:lineRule="auto"/>
        <w:jc w:val="left"/>
        <w:rPr>
          <w:rFonts w:eastAsia="Calibri" w:cs="Tahoma"/>
          <w:lang w:val="da-DK"/>
        </w:rPr>
      </w:pPr>
      <w:r w:rsidRPr="00C12B15">
        <w:rPr>
          <w:rFonts w:eastAsia="Calibri" w:cs="Tahoma"/>
          <w:lang w:val="da-DK"/>
        </w:rPr>
        <w:t xml:space="preserve">Opdateret </w:t>
      </w:r>
      <w:r w:rsidR="003D1B6B" w:rsidRPr="00C12B15">
        <w:rPr>
          <w:rFonts w:eastAsia="Calibri" w:cs="Tahoma"/>
          <w:lang w:val="da-DK"/>
        </w:rPr>
        <w:t>FSC-</w:t>
      </w:r>
      <w:r w:rsidRPr="00C12B15">
        <w:rPr>
          <w:rFonts w:eastAsia="Calibri" w:cs="Tahoma"/>
          <w:lang w:val="da-DK"/>
        </w:rPr>
        <w:t xml:space="preserve">produktgruppeliste (bilag 4); </w:t>
      </w:r>
    </w:p>
    <w:p w14:paraId="4EEC4864" w14:textId="0EC0990A" w:rsidR="000A414C" w:rsidRPr="00C12B15" w:rsidRDefault="000A414C" w:rsidP="00B07210">
      <w:pPr>
        <w:numPr>
          <w:ilvl w:val="0"/>
          <w:numId w:val="16"/>
        </w:numPr>
        <w:spacing w:before="0" w:after="200" w:line="276" w:lineRule="auto"/>
        <w:jc w:val="left"/>
        <w:rPr>
          <w:rFonts w:eastAsia="Calibri" w:cs="Tahoma"/>
          <w:lang w:val="da-DK"/>
        </w:rPr>
      </w:pPr>
      <w:r w:rsidRPr="00C12B15">
        <w:rPr>
          <w:rFonts w:eastAsia="Calibri" w:cs="Tahoma"/>
          <w:lang w:val="da-DK"/>
        </w:rPr>
        <w:t>Årlig volumenoversigt, der som minimum skal indeholde følgende informationer opgjort for hver FSC-produktgruppe:</w:t>
      </w:r>
    </w:p>
    <w:p w14:paraId="59A1FADE" w14:textId="77777777" w:rsidR="000A414C" w:rsidRPr="00C12B15" w:rsidRDefault="000A414C" w:rsidP="00B07210">
      <w:pPr>
        <w:numPr>
          <w:ilvl w:val="1"/>
          <w:numId w:val="16"/>
        </w:numPr>
        <w:spacing w:before="0" w:after="200" w:line="276" w:lineRule="auto"/>
        <w:jc w:val="left"/>
        <w:rPr>
          <w:rFonts w:eastAsia="Calibri" w:cs="Tahoma"/>
          <w:lang w:val="da-DK"/>
        </w:rPr>
      </w:pPr>
      <w:r w:rsidRPr="00C12B15">
        <w:rPr>
          <w:rFonts w:eastAsia="Calibri" w:cs="Tahoma"/>
          <w:lang w:val="da-DK"/>
        </w:rPr>
        <w:t>Indkøbt/modtaget input</w:t>
      </w:r>
    </w:p>
    <w:p w14:paraId="36220EFC" w14:textId="77777777" w:rsidR="000A414C" w:rsidRPr="00C12B15" w:rsidRDefault="000A414C" w:rsidP="00B07210">
      <w:pPr>
        <w:numPr>
          <w:ilvl w:val="1"/>
          <w:numId w:val="16"/>
        </w:numPr>
        <w:spacing w:before="0" w:after="200" w:line="276" w:lineRule="auto"/>
        <w:jc w:val="left"/>
        <w:rPr>
          <w:rFonts w:eastAsia="Calibri" w:cs="Tahoma"/>
          <w:lang w:val="da-DK"/>
        </w:rPr>
      </w:pPr>
      <w:r w:rsidRPr="00C12B15">
        <w:rPr>
          <w:rFonts w:eastAsia="Calibri" w:cs="Tahoma"/>
          <w:lang w:val="da-DK"/>
        </w:rPr>
        <w:t>Input anvendt til produktion (hvis relevant)</w:t>
      </w:r>
    </w:p>
    <w:p w14:paraId="53A5A872" w14:textId="77777777" w:rsidR="000A414C" w:rsidRPr="00C12B15" w:rsidRDefault="000A414C" w:rsidP="00B07210">
      <w:pPr>
        <w:numPr>
          <w:ilvl w:val="1"/>
          <w:numId w:val="16"/>
        </w:numPr>
        <w:spacing w:before="0" w:after="200" w:line="276" w:lineRule="auto"/>
        <w:jc w:val="left"/>
        <w:rPr>
          <w:rFonts w:eastAsia="Calibri" w:cs="Tahoma"/>
          <w:lang w:val="da-DK"/>
        </w:rPr>
      </w:pPr>
      <w:r w:rsidRPr="00C12B15">
        <w:rPr>
          <w:rFonts w:eastAsia="Calibri" w:cs="Tahoma"/>
          <w:lang w:val="da-DK"/>
        </w:rPr>
        <w:t>Inputmateriale stadig i lagerbeholdning</w:t>
      </w:r>
    </w:p>
    <w:p w14:paraId="153C0185" w14:textId="77777777" w:rsidR="000A414C" w:rsidRPr="00C12B15" w:rsidRDefault="000A414C" w:rsidP="00B07210">
      <w:pPr>
        <w:numPr>
          <w:ilvl w:val="1"/>
          <w:numId w:val="16"/>
        </w:numPr>
        <w:spacing w:before="0" w:after="200" w:line="276" w:lineRule="auto"/>
        <w:jc w:val="left"/>
        <w:rPr>
          <w:rFonts w:eastAsia="Calibri" w:cs="Tahoma"/>
          <w:lang w:val="da-DK"/>
        </w:rPr>
      </w:pPr>
      <w:r w:rsidRPr="00C12B15">
        <w:rPr>
          <w:rFonts w:eastAsia="Calibri" w:cs="Tahoma"/>
          <w:lang w:val="da-DK"/>
        </w:rPr>
        <w:t>Solgt output</w:t>
      </w:r>
    </w:p>
    <w:p w14:paraId="5098D51F" w14:textId="77777777" w:rsidR="007F728A" w:rsidRPr="00C12B15" w:rsidRDefault="000A414C" w:rsidP="007F1835">
      <w:pPr>
        <w:numPr>
          <w:ilvl w:val="1"/>
          <w:numId w:val="16"/>
        </w:numPr>
        <w:spacing w:before="0" w:after="200" w:line="276" w:lineRule="auto"/>
        <w:jc w:val="left"/>
        <w:rPr>
          <w:rFonts w:eastAsia="Calibri" w:cs="Tahoma"/>
          <w:lang w:val="da-DK"/>
        </w:rPr>
      </w:pPr>
      <w:r w:rsidRPr="00C12B15">
        <w:rPr>
          <w:rFonts w:eastAsia="Calibri" w:cs="Tahoma"/>
          <w:lang w:val="da-DK"/>
        </w:rPr>
        <w:t>Outputmateriale stadig i lagerbeholdning</w:t>
      </w:r>
    </w:p>
    <w:p w14:paraId="5D1B5D09" w14:textId="2BF46DA2" w:rsidR="007F1835" w:rsidRDefault="007F728A" w:rsidP="007F1835">
      <w:pPr>
        <w:numPr>
          <w:ilvl w:val="1"/>
          <w:numId w:val="16"/>
        </w:numPr>
        <w:spacing w:before="0" w:after="200" w:line="276" w:lineRule="auto"/>
        <w:jc w:val="left"/>
        <w:rPr>
          <w:rFonts w:eastAsia="Calibri" w:cs="Tahoma"/>
          <w:lang w:val="da-DK"/>
        </w:rPr>
      </w:pPr>
      <w:r w:rsidRPr="00C12B15">
        <w:rPr>
          <w:rFonts w:eastAsia="Calibri" w:cs="Tahoma"/>
          <w:lang w:val="da-DK"/>
        </w:rPr>
        <w:t>Spildprocent / konverteringsfaktor for produkterne</w:t>
      </w:r>
    </w:p>
    <w:p w14:paraId="5B1EB9EA" w14:textId="3EBD6F0A" w:rsidR="00120863" w:rsidRPr="00C12B15" w:rsidRDefault="00120863" w:rsidP="007F1835">
      <w:pPr>
        <w:numPr>
          <w:ilvl w:val="1"/>
          <w:numId w:val="16"/>
        </w:numPr>
        <w:spacing w:before="0" w:after="200" w:line="276" w:lineRule="auto"/>
        <w:jc w:val="left"/>
        <w:rPr>
          <w:rFonts w:eastAsia="Calibri" w:cs="Tahoma"/>
          <w:lang w:val="da-DK"/>
        </w:rPr>
      </w:pPr>
      <w:proofErr w:type="spellStart"/>
      <w:r>
        <w:rPr>
          <w:rFonts w:eastAsia="Calibri" w:cs="Tahoma"/>
          <w:lang w:val="da-DK"/>
        </w:rPr>
        <w:t>FSCs</w:t>
      </w:r>
      <w:proofErr w:type="spellEnd"/>
      <w:r>
        <w:rPr>
          <w:rFonts w:eastAsia="Calibri" w:cs="Tahoma"/>
          <w:lang w:val="da-DK"/>
        </w:rPr>
        <w:t xml:space="preserve"> grundlæggende krav om arbejdstagerrettigheder</w:t>
      </w:r>
    </w:p>
    <w:p w14:paraId="09A256EF" w14:textId="75F2834B" w:rsidR="000A414C" w:rsidRPr="00C12B15" w:rsidRDefault="000A414C" w:rsidP="00B07210">
      <w:pPr>
        <w:numPr>
          <w:ilvl w:val="0"/>
          <w:numId w:val="16"/>
        </w:numPr>
        <w:spacing w:before="0" w:after="200" w:line="276" w:lineRule="auto"/>
        <w:jc w:val="left"/>
        <w:rPr>
          <w:rFonts w:eastAsia="Calibri" w:cs="Tahoma"/>
          <w:lang w:val="da-DK"/>
        </w:rPr>
      </w:pPr>
      <w:r w:rsidRPr="00C12B15">
        <w:rPr>
          <w:rFonts w:eastAsia="Calibri" w:cs="Tahoma"/>
          <w:lang w:val="da-DK"/>
        </w:rPr>
        <w:t>Outsourcing</w:t>
      </w:r>
      <w:r w:rsidR="00A933A1">
        <w:rPr>
          <w:rFonts w:eastAsia="Calibri" w:cs="Tahoma"/>
          <w:lang w:val="da-DK"/>
        </w:rPr>
        <w:t>s</w:t>
      </w:r>
      <w:r w:rsidRPr="00C12B15">
        <w:rPr>
          <w:rFonts w:eastAsia="Calibri" w:cs="Tahoma"/>
          <w:lang w:val="da-DK"/>
        </w:rPr>
        <w:t xml:space="preserve">aftaler </w:t>
      </w:r>
      <w:r w:rsidR="00A933A1">
        <w:rPr>
          <w:rFonts w:eastAsia="Calibri" w:cs="Tahoma"/>
          <w:lang w:val="da-DK"/>
        </w:rPr>
        <w:t xml:space="preserve">(Bilag 6) </w:t>
      </w:r>
      <w:r w:rsidR="00120863">
        <w:rPr>
          <w:rFonts w:eastAsia="Calibri" w:cs="Tahoma"/>
          <w:lang w:val="da-DK"/>
        </w:rPr>
        <w:t>(</w:t>
      </w:r>
      <w:r w:rsidRPr="00C12B15">
        <w:rPr>
          <w:rFonts w:eastAsia="Calibri" w:cs="Tahoma"/>
          <w:lang w:val="da-DK"/>
        </w:rPr>
        <w:t>hvis relevant</w:t>
      </w:r>
      <w:r w:rsidR="00120863">
        <w:rPr>
          <w:rFonts w:eastAsia="Calibri" w:cs="Tahoma"/>
          <w:lang w:val="da-DK"/>
        </w:rPr>
        <w:t>)</w:t>
      </w:r>
    </w:p>
    <w:p w14:paraId="33EDC3A6" w14:textId="47214AC8" w:rsidR="000A414C" w:rsidRDefault="000A414C" w:rsidP="00B07210">
      <w:pPr>
        <w:numPr>
          <w:ilvl w:val="0"/>
          <w:numId w:val="16"/>
        </w:numPr>
        <w:spacing w:before="0" w:after="200" w:line="276" w:lineRule="auto"/>
        <w:jc w:val="left"/>
        <w:rPr>
          <w:rFonts w:eastAsia="Calibri" w:cs="Tahoma"/>
          <w:lang w:val="da-DK"/>
        </w:rPr>
      </w:pPr>
      <w:r w:rsidRPr="00C12B15">
        <w:rPr>
          <w:rFonts w:eastAsia="Calibri" w:cs="Tahoma"/>
          <w:lang w:val="da-DK"/>
        </w:rPr>
        <w:t>Liste over underleverandører m</w:t>
      </w:r>
      <w:r w:rsidR="00DB4F49" w:rsidRPr="00C12B15">
        <w:rPr>
          <w:rFonts w:eastAsia="Calibri" w:cs="Tahoma"/>
          <w:lang w:val="da-DK"/>
        </w:rPr>
        <w:t>ed FSC-certificeret produktion</w:t>
      </w:r>
      <w:r w:rsidR="00A933A1">
        <w:rPr>
          <w:rFonts w:eastAsia="Calibri" w:cs="Tahoma"/>
          <w:lang w:val="da-DK"/>
        </w:rPr>
        <w:t xml:space="preserve"> (Bilag 7)</w:t>
      </w:r>
      <w:r w:rsidRPr="00C12B15">
        <w:rPr>
          <w:rFonts w:eastAsia="Calibri" w:cs="Tahoma"/>
          <w:lang w:val="da-DK"/>
        </w:rPr>
        <w:t xml:space="preserve"> </w:t>
      </w:r>
      <w:r w:rsidR="00120863">
        <w:rPr>
          <w:rFonts w:eastAsia="Calibri" w:cs="Tahoma"/>
          <w:lang w:val="da-DK"/>
        </w:rPr>
        <w:t>(</w:t>
      </w:r>
      <w:r w:rsidRPr="00C12B15">
        <w:rPr>
          <w:rFonts w:eastAsia="Calibri" w:cs="Tahoma"/>
          <w:lang w:val="da-DK"/>
        </w:rPr>
        <w:t>hvis relevant</w:t>
      </w:r>
      <w:r w:rsidR="00120863">
        <w:rPr>
          <w:rFonts w:eastAsia="Calibri" w:cs="Tahoma"/>
          <w:lang w:val="da-DK"/>
        </w:rPr>
        <w:t>)</w:t>
      </w:r>
      <w:r w:rsidRPr="00C12B15">
        <w:rPr>
          <w:rFonts w:eastAsia="Calibri" w:cs="Tahoma"/>
          <w:lang w:val="da-DK"/>
        </w:rPr>
        <w:t>.</w:t>
      </w:r>
    </w:p>
    <w:p w14:paraId="49F3AE03" w14:textId="685A0477" w:rsidR="007828E8" w:rsidRDefault="007828E8">
      <w:pPr>
        <w:spacing w:before="0" w:after="200" w:line="276" w:lineRule="auto"/>
        <w:jc w:val="left"/>
        <w:rPr>
          <w:rFonts w:eastAsia="Calibri" w:cs="Tahoma"/>
          <w:lang w:val="da-DK"/>
        </w:rPr>
      </w:pPr>
      <w:r>
        <w:rPr>
          <w:rFonts w:eastAsia="Calibri" w:cs="Tahoma"/>
          <w:lang w:val="da-DK"/>
        </w:rPr>
        <w:br w:type="page"/>
      </w:r>
    </w:p>
    <w:p w14:paraId="5D5B665D" w14:textId="7359D811" w:rsidR="00856B69" w:rsidRPr="007828E8" w:rsidRDefault="00AD0DDC" w:rsidP="00102019">
      <w:pPr>
        <w:pStyle w:val="Listeafsnit"/>
        <w:numPr>
          <w:ilvl w:val="0"/>
          <w:numId w:val="5"/>
        </w:numPr>
        <w:spacing w:after="240" w:line="276" w:lineRule="auto"/>
        <w:ind w:left="680" w:hanging="680"/>
        <w:jc w:val="left"/>
        <w:outlineLvl w:val="0"/>
        <w:rPr>
          <w:b/>
          <w:color w:val="00907C"/>
          <w:sz w:val="24"/>
          <w:lang w:val="da-DK"/>
        </w:rPr>
      </w:pPr>
      <w:bookmarkStart w:id="23" w:name="_Toc101779044"/>
      <w:r w:rsidRPr="007828E8">
        <w:rPr>
          <w:b/>
          <w:color w:val="00907C"/>
          <w:sz w:val="24"/>
          <w:lang w:val="da-DK"/>
        </w:rPr>
        <w:lastRenderedPageBreak/>
        <w:t>Bilag 1:</w:t>
      </w:r>
      <w:r w:rsidR="00D62295" w:rsidRPr="007828E8">
        <w:rPr>
          <w:b/>
          <w:color w:val="00907C"/>
          <w:sz w:val="24"/>
          <w:lang w:val="da-DK"/>
        </w:rPr>
        <w:t xml:space="preserve"> </w:t>
      </w:r>
      <w:r w:rsidR="007828E8" w:rsidRPr="007828E8">
        <w:rPr>
          <w:b/>
          <w:color w:val="00907C"/>
          <w:sz w:val="24"/>
          <w:lang w:val="da-DK"/>
        </w:rPr>
        <w:t>Virksomhedens politik for A</w:t>
      </w:r>
      <w:r w:rsidR="007828E8">
        <w:rPr>
          <w:b/>
          <w:color w:val="00907C"/>
          <w:sz w:val="24"/>
          <w:lang w:val="da-DK"/>
        </w:rPr>
        <w:t>ssociation med FSC</w:t>
      </w:r>
      <w:bookmarkEnd w:id="23"/>
    </w:p>
    <w:tbl>
      <w:tblPr>
        <w:tblW w:w="9924" w:type="dxa"/>
        <w:tblInd w:w="-318" w:type="dxa"/>
        <w:tblLook w:val="04A0" w:firstRow="1" w:lastRow="0" w:firstColumn="1" w:lastColumn="0" w:noHBand="0" w:noVBand="1"/>
      </w:tblPr>
      <w:tblGrid>
        <w:gridCol w:w="9640"/>
        <w:gridCol w:w="284"/>
      </w:tblGrid>
      <w:tr w:rsidR="00D62295" w:rsidRPr="00147FD6" w14:paraId="208073B9" w14:textId="77777777" w:rsidTr="00736189">
        <w:trPr>
          <w:trHeight w:val="9249"/>
        </w:trPr>
        <w:tc>
          <w:tcPr>
            <w:tcW w:w="9640" w:type="dxa"/>
          </w:tcPr>
          <w:p w14:paraId="461CF682" w14:textId="77777777" w:rsidR="00D62295" w:rsidRPr="00753EC9" w:rsidRDefault="00D62295" w:rsidP="00736189">
            <w:pPr>
              <w:jc w:val="center"/>
              <w:rPr>
                <w:b/>
                <w:spacing w:val="80"/>
                <w:sz w:val="20"/>
                <w:szCs w:val="20"/>
                <w:lang w:val="da-DK"/>
              </w:rPr>
            </w:pPr>
          </w:p>
          <w:p w14:paraId="6029BB02" w14:textId="77777777" w:rsidR="00D62295" w:rsidRPr="00F75498" w:rsidRDefault="00D62295" w:rsidP="00736189">
            <w:pPr>
              <w:jc w:val="center"/>
              <w:rPr>
                <w:spacing w:val="80"/>
                <w:sz w:val="20"/>
                <w:szCs w:val="20"/>
                <w:lang w:val="da-DK"/>
              </w:rPr>
            </w:pPr>
            <w:r w:rsidRPr="00F75498">
              <w:rPr>
                <w:b/>
                <w:spacing w:val="80"/>
                <w:sz w:val="20"/>
                <w:szCs w:val="20"/>
                <w:lang w:val="da-DK"/>
              </w:rPr>
              <w:t>Selvangivelse</w:t>
            </w:r>
            <w:r w:rsidRPr="00F75498">
              <w:rPr>
                <w:spacing w:val="80"/>
                <w:sz w:val="20"/>
                <w:szCs w:val="20"/>
                <w:lang w:val="da-DK"/>
              </w:rPr>
              <w:br/>
            </w:r>
            <w:r w:rsidRPr="00F75498">
              <w:rPr>
                <w:sz w:val="20"/>
                <w:szCs w:val="20"/>
                <w:lang w:val="da-DK"/>
              </w:rPr>
              <w:t>vedrørende FSC-POL-01-004</w:t>
            </w:r>
          </w:p>
          <w:p w14:paraId="3BF81724" w14:textId="77777777" w:rsidR="00D62295" w:rsidRPr="005D79F1" w:rsidRDefault="00D62295" w:rsidP="00736189">
            <w:pPr>
              <w:jc w:val="center"/>
              <w:rPr>
                <w:b/>
                <w:sz w:val="20"/>
                <w:szCs w:val="20"/>
                <w:lang w:val="da-DK"/>
              </w:rPr>
            </w:pPr>
            <w:r w:rsidRPr="005D79F1">
              <w:rPr>
                <w:sz w:val="20"/>
                <w:szCs w:val="20"/>
                <w:lang w:val="da-DK"/>
              </w:rPr>
              <w:t xml:space="preserve">(Politik for </w:t>
            </w:r>
            <w:r>
              <w:rPr>
                <w:sz w:val="20"/>
                <w:szCs w:val="20"/>
                <w:lang w:val="da-DK"/>
              </w:rPr>
              <w:t xml:space="preserve">Association af </w:t>
            </w:r>
            <w:r w:rsidRPr="005D79F1">
              <w:rPr>
                <w:sz w:val="20"/>
                <w:szCs w:val="20"/>
                <w:lang w:val="da-DK"/>
              </w:rPr>
              <w:t>Organisat</w:t>
            </w:r>
            <w:r>
              <w:rPr>
                <w:sz w:val="20"/>
                <w:szCs w:val="20"/>
                <w:lang w:val="da-DK"/>
              </w:rPr>
              <w:t>i</w:t>
            </w:r>
            <w:r w:rsidRPr="005D79F1">
              <w:rPr>
                <w:sz w:val="20"/>
                <w:szCs w:val="20"/>
                <w:lang w:val="da-DK"/>
              </w:rPr>
              <w:t>oner med FSC)</w:t>
            </w:r>
          </w:p>
          <w:p w14:paraId="379C8AA2" w14:textId="77777777" w:rsidR="00D62295" w:rsidRPr="00C05547" w:rsidRDefault="00D62295" w:rsidP="00736189">
            <w:pPr>
              <w:rPr>
                <w:rFonts w:cs="Microsoft Sans Serif"/>
                <w:szCs w:val="18"/>
                <w:lang w:val="da-DK"/>
              </w:rPr>
            </w:pPr>
            <w:r w:rsidRPr="00C05547">
              <w:rPr>
                <w:rFonts w:cs="Microsoft Sans Serif"/>
                <w:szCs w:val="18"/>
                <w:lang w:val="da-DK"/>
              </w:rPr>
              <w:br/>
              <w:t xml:space="preserve">Den Underskrivende Organisation er tilknyttet Forest </w:t>
            </w:r>
            <w:proofErr w:type="spellStart"/>
            <w:r w:rsidRPr="00C05547">
              <w:rPr>
                <w:rFonts w:cs="Microsoft Sans Serif"/>
                <w:szCs w:val="18"/>
                <w:lang w:val="da-DK"/>
              </w:rPr>
              <w:t>Stewardship</w:t>
            </w:r>
            <w:proofErr w:type="spellEnd"/>
            <w:r w:rsidRPr="00C05547">
              <w:rPr>
                <w:rFonts w:cs="Microsoft Sans Serif"/>
                <w:szCs w:val="18"/>
                <w:lang w:val="da-DK"/>
              </w:rPr>
              <w:t xml:space="preserve"> </w:t>
            </w:r>
            <w:proofErr w:type="spellStart"/>
            <w:r w:rsidRPr="00C05547">
              <w:rPr>
                <w:rFonts w:cs="Microsoft Sans Serif"/>
                <w:szCs w:val="18"/>
                <w:lang w:val="da-DK"/>
              </w:rPr>
              <w:t>Council</w:t>
            </w:r>
            <w:r w:rsidRPr="00C05547">
              <w:rPr>
                <w:rFonts w:cs="Microsoft Sans Serif"/>
                <w:szCs w:val="18"/>
                <w:vertAlign w:val="superscript"/>
                <w:lang w:val="da-DK"/>
              </w:rPr>
              <w:t>TM</w:t>
            </w:r>
            <w:proofErr w:type="spellEnd"/>
            <w:r w:rsidRPr="00C05547">
              <w:rPr>
                <w:rFonts w:cs="Microsoft Sans Serif"/>
                <w:szCs w:val="18"/>
                <w:vertAlign w:val="superscript"/>
                <w:lang w:val="da-DK"/>
              </w:rPr>
              <w:t xml:space="preserve">  </w:t>
            </w:r>
            <w:r w:rsidRPr="00C05547">
              <w:rPr>
                <w:rFonts w:cs="Microsoft Sans Serif"/>
                <w:szCs w:val="18"/>
                <w:lang w:val="da-DK"/>
              </w:rPr>
              <w:t xml:space="preserve">A.C., </w:t>
            </w:r>
            <w:proofErr w:type="spellStart"/>
            <w:r w:rsidRPr="00C05547">
              <w:rPr>
                <w:rFonts w:cs="Microsoft Sans Serif"/>
                <w:szCs w:val="18"/>
                <w:lang w:val="da-DK"/>
              </w:rPr>
              <w:t>Oaxaca</w:t>
            </w:r>
            <w:proofErr w:type="spellEnd"/>
            <w:r w:rsidRPr="00C05547">
              <w:rPr>
                <w:rFonts w:cs="Microsoft Sans Serif"/>
                <w:szCs w:val="18"/>
                <w:lang w:val="da-DK"/>
              </w:rPr>
              <w:t>, Mexico, eller et af dets datterselskaber eller associerede selskaber (i</w:t>
            </w:r>
            <w:r>
              <w:rPr>
                <w:rFonts w:cs="Microsoft Sans Serif"/>
                <w:szCs w:val="18"/>
                <w:lang w:val="da-DK"/>
              </w:rPr>
              <w:t xml:space="preserve"> det følgende benævnt</w:t>
            </w:r>
            <w:r w:rsidRPr="00C05547">
              <w:rPr>
                <w:rFonts w:cs="Microsoft Sans Serif"/>
                <w:szCs w:val="18"/>
                <w:lang w:val="da-DK"/>
              </w:rPr>
              <w:t xml:space="preserve">: FSC) </w:t>
            </w:r>
            <w:r>
              <w:rPr>
                <w:rFonts w:cs="Microsoft Sans Serif"/>
                <w:szCs w:val="18"/>
                <w:lang w:val="da-DK"/>
              </w:rPr>
              <w:t xml:space="preserve">ved enten at være medlem af eller have et kontraktligt forhold til FSC. </w:t>
            </w:r>
          </w:p>
          <w:p w14:paraId="0B7F386E" w14:textId="77777777" w:rsidR="00D62295" w:rsidRPr="00D26EC8" w:rsidRDefault="00D62295" w:rsidP="00736189">
            <w:pPr>
              <w:rPr>
                <w:rFonts w:cs="Microsoft Sans Serif"/>
                <w:szCs w:val="18"/>
                <w:lang w:val="da-DK"/>
              </w:rPr>
            </w:pPr>
            <w:r w:rsidRPr="00B82E66">
              <w:rPr>
                <w:rFonts w:cs="Microsoft Sans Serif"/>
                <w:szCs w:val="18"/>
                <w:lang w:val="da-DK"/>
              </w:rPr>
              <w:t xml:space="preserve">Hermed erklærer den underskrivende Organisation udtrykkeligt, at den har læst og forstået “Politik </w:t>
            </w:r>
            <w:r>
              <w:rPr>
                <w:rFonts w:cs="Microsoft Sans Serif"/>
                <w:szCs w:val="18"/>
                <w:lang w:val="da-DK"/>
              </w:rPr>
              <w:t>for Organisationers association med FSC”, som er offentliggjort på</w:t>
            </w:r>
            <w:r w:rsidRPr="00B82E66">
              <w:rPr>
                <w:rFonts w:cs="Microsoft Sans Serif"/>
                <w:szCs w:val="18"/>
                <w:lang w:val="da-DK"/>
              </w:rPr>
              <w:t xml:space="preserve"> </w:t>
            </w:r>
            <w:hyperlink r:id="rId18" w:history="1">
              <w:r w:rsidRPr="00B82E66">
                <w:rPr>
                  <w:rStyle w:val="Hyperlink"/>
                  <w:rFonts w:cs="Microsoft Sans Serif"/>
                  <w:szCs w:val="18"/>
                  <w:lang w:val="da-DK"/>
                </w:rPr>
                <w:t>www.fsc.org</w:t>
              </w:r>
            </w:hyperlink>
            <w:r w:rsidRPr="00B82E66">
              <w:rPr>
                <w:rFonts w:cs="Microsoft Sans Serif"/>
                <w:szCs w:val="18"/>
                <w:lang w:val="da-DK"/>
              </w:rPr>
              <w:t xml:space="preserve">. </w:t>
            </w:r>
            <w:r w:rsidRPr="004D1D68">
              <w:rPr>
                <w:rFonts w:cs="Microsoft Sans Serif"/>
                <w:szCs w:val="18"/>
                <w:lang w:val="da-DK"/>
              </w:rPr>
              <w:t xml:space="preserve">Denne politik fastlægger </w:t>
            </w:r>
            <w:proofErr w:type="spellStart"/>
            <w:r w:rsidRPr="004D1D68">
              <w:rPr>
                <w:rFonts w:cs="Microsoft Sans Serif"/>
                <w:szCs w:val="18"/>
                <w:lang w:val="da-DK"/>
              </w:rPr>
              <w:t>FSC’s</w:t>
            </w:r>
            <w:proofErr w:type="spellEnd"/>
            <w:r w:rsidRPr="004D1D68">
              <w:rPr>
                <w:rFonts w:cs="Microsoft Sans Serif"/>
                <w:szCs w:val="18"/>
                <w:lang w:val="da-DK"/>
              </w:rPr>
              <w:t xml:space="preserve"> holdning til uacceptable aktiviteter fra organisationer og enkeltpersoner, som allerede er eller ønsker at blive associeret med FSC, samt mekanismen for</w:t>
            </w:r>
            <w:r>
              <w:rPr>
                <w:rFonts w:cs="Microsoft Sans Serif"/>
                <w:szCs w:val="18"/>
                <w:lang w:val="da-DK"/>
              </w:rPr>
              <w:t xml:space="preserve"> </w:t>
            </w:r>
            <w:r w:rsidRPr="004D1D68">
              <w:rPr>
                <w:rFonts w:cs="Microsoft Sans Serif"/>
                <w:szCs w:val="18"/>
                <w:lang w:val="da-DK"/>
              </w:rPr>
              <w:t xml:space="preserve">afbrydelse af associeringen. </w:t>
            </w:r>
            <w:r w:rsidRPr="00D26EC8">
              <w:rPr>
                <w:rFonts w:cs="Microsoft Sans Serif"/>
                <w:szCs w:val="18"/>
                <w:lang w:val="da-DK"/>
              </w:rPr>
              <w:br/>
            </w:r>
          </w:p>
          <w:p w14:paraId="2AA483B1" w14:textId="77777777" w:rsidR="00D62295" w:rsidRPr="00D26EC8" w:rsidRDefault="00D62295" w:rsidP="00736189">
            <w:pPr>
              <w:rPr>
                <w:rFonts w:cs="Microsoft Sans Serif"/>
                <w:szCs w:val="18"/>
                <w:lang w:val="da-DK"/>
              </w:rPr>
            </w:pPr>
            <w:r w:rsidRPr="00D26EC8">
              <w:rPr>
                <w:rFonts w:cs="Microsoft Sans Serif"/>
                <w:szCs w:val="18"/>
                <w:lang w:val="da-DK"/>
              </w:rPr>
              <w:t>I lyset af ovenstående accepterer Organisationen udtrykkeligt, at den i øjeblikket og i fremtiden, så længe forholdet til FSC består, ikke direkte eller indirekte vil være involvere</w:t>
            </w:r>
            <w:r>
              <w:rPr>
                <w:rFonts w:cs="Microsoft Sans Serif"/>
                <w:szCs w:val="18"/>
                <w:lang w:val="da-DK"/>
              </w:rPr>
              <w:t xml:space="preserve">t i følgende uacceptable handlinger: </w:t>
            </w:r>
          </w:p>
          <w:p w14:paraId="045CEBD4" w14:textId="77777777" w:rsidR="00D62295" w:rsidRPr="007A6748" w:rsidRDefault="00D62295" w:rsidP="00D62295">
            <w:pPr>
              <w:pStyle w:val="Listeafsnit"/>
              <w:numPr>
                <w:ilvl w:val="0"/>
                <w:numId w:val="26"/>
              </w:numPr>
              <w:autoSpaceDE w:val="0"/>
              <w:autoSpaceDN w:val="0"/>
              <w:adjustRightInd w:val="0"/>
              <w:spacing w:before="0" w:after="200" w:line="276" w:lineRule="auto"/>
              <w:jc w:val="left"/>
              <w:rPr>
                <w:rFonts w:cs="Microsoft Sans Serif"/>
                <w:szCs w:val="18"/>
                <w:lang w:val="da-DK" w:eastAsia="zh-CN"/>
              </w:rPr>
            </w:pPr>
            <w:r w:rsidRPr="007A6748">
              <w:rPr>
                <w:rFonts w:cs="Microsoft Sans Serif"/>
                <w:szCs w:val="18"/>
                <w:lang w:val="da-DK" w:eastAsia="zh-CN"/>
              </w:rPr>
              <w:t>Ulovlig skovhugst eller handel med ulovligt træ eller ulovlige skovprodukter;</w:t>
            </w:r>
          </w:p>
          <w:p w14:paraId="7BCFE546" w14:textId="77777777" w:rsidR="00D62295" w:rsidRPr="007A6748" w:rsidRDefault="00D62295" w:rsidP="00D62295">
            <w:pPr>
              <w:pStyle w:val="Listeafsnit"/>
              <w:numPr>
                <w:ilvl w:val="0"/>
                <w:numId w:val="26"/>
              </w:numPr>
              <w:autoSpaceDE w:val="0"/>
              <w:autoSpaceDN w:val="0"/>
              <w:adjustRightInd w:val="0"/>
              <w:spacing w:before="0" w:after="200" w:line="276" w:lineRule="auto"/>
              <w:jc w:val="left"/>
              <w:rPr>
                <w:rFonts w:cs="Microsoft Sans Serif"/>
                <w:szCs w:val="18"/>
                <w:lang w:val="da-DK" w:eastAsia="zh-CN"/>
              </w:rPr>
            </w:pPr>
            <w:r w:rsidRPr="007A6748">
              <w:rPr>
                <w:rFonts w:cs="Microsoft Sans Serif"/>
                <w:szCs w:val="18"/>
                <w:lang w:val="da-DK" w:eastAsia="zh-CN"/>
              </w:rPr>
              <w:t>Krænkelse af traditionelle rettigheder og menneskerettigheder i forbindelse med skovbrugsaktiviteter;</w:t>
            </w:r>
          </w:p>
          <w:p w14:paraId="719BB6A6" w14:textId="77777777" w:rsidR="00D62295" w:rsidRPr="007A6748" w:rsidRDefault="00D62295" w:rsidP="00D62295">
            <w:pPr>
              <w:pStyle w:val="Listeafsnit"/>
              <w:numPr>
                <w:ilvl w:val="0"/>
                <w:numId w:val="26"/>
              </w:numPr>
              <w:autoSpaceDE w:val="0"/>
              <w:autoSpaceDN w:val="0"/>
              <w:adjustRightInd w:val="0"/>
              <w:spacing w:before="0" w:after="200" w:line="276" w:lineRule="auto"/>
              <w:jc w:val="left"/>
              <w:rPr>
                <w:rFonts w:cs="Microsoft Sans Serif"/>
                <w:szCs w:val="18"/>
                <w:lang w:val="da-DK" w:eastAsia="zh-CN"/>
              </w:rPr>
            </w:pPr>
            <w:r w:rsidRPr="007A6748">
              <w:rPr>
                <w:rFonts w:cs="Microsoft Sans Serif"/>
                <w:szCs w:val="18"/>
                <w:lang w:val="da-DK" w:eastAsia="zh-CN"/>
              </w:rPr>
              <w:t xml:space="preserve">Ødelæggelse af områder med høj </w:t>
            </w:r>
            <w:proofErr w:type="spellStart"/>
            <w:r w:rsidRPr="007A6748">
              <w:rPr>
                <w:rFonts w:cs="Microsoft Sans Serif"/>
                <w:szCs w:val="18"/>
                <w:lang w:val="da-DK" w:eastAsia="zh-CN"/>
              </w:rPr>
              <w:t>bevaringsværdi</w:t>
            </w:r>
            <w:proofErr w:type="spellEnd"/>
            <w:r w:rsidRPr="007A6748">
              <w:rPr>
                <w:rFonts w:cs="Microsoft Sans Serif"/>
                <w:szCs w:val="18"/>
                <w:lang w:val="da-DK" w:eastAsia="zh-CN"/>
              </w:rPr>
              <w:t xml:space="preserve"> i forbindelse med skovbrugsaktiviteter;</w:t>
            </w:r>
          </w:p>
          <w:p w14:paraId="7DBAE0D5" w14:textId="77777777" w:rsidR="00D62295" w:rsidRPr="007A6748" w:rsidRDefault="00D62295" w:rsidP="00D62295">
            <w:pPr>
              <w:pStyle w:val="Listeafsnit"/>
              <w:numPr>
                <w:ilvl w:val="0"/>
                <w:numId w:val="26"/>
              </w:numPr>
              <w:autoSpaceDE w:val="0"/>
              <w:autoSpaceDN w:val="0"/>
              <w:adjustRightInd w:val="0"/>
              <w:spacing w:before="0" w:after="200" w:line="276" w:lineRule="auto"/>
              <w:jc w:val="left"/>
              <w:rPr>
                <w:rFonts w:cs="Microsoft Sans Serif"/>
                <w:szCs w:val="18"/>
                <w:lang w:val="da-DK" w:eastAsia="zh-CN"/>
              </w:rPr>
            </w:pPr>
            <w:r w:rsidRPr="007A6748">
              <w:rPr>
                <w:rFonts w:cs="Microsoft Sans Serif"/>
                <w:szCs w:val="18"/>
                <w:lang w:val="da-DK" w:eastAsia="zh-CN"/>
              </w:rPr>
              <w:t>Betydelig konvertering af skove til plantager eller anden anvendelse end skovbrug;</w:t>
            </w:r>
          </w:p>
          <w:p w14:paraId="05504631" w14:textId="77777777" w:rsidR="00D62295" w:rsidRPr="007A6748" w:rsidRDefault="00D62295" w:rsidP="00D62295">
            <w:pPr>
              <w:pStyle w:val="Listeafsnit"/>
              <w:numPr>
                <w:ilvl w:val="0"/>
                <w:numId w:val="26"/>
              </w:numPr>
              <w:autoSpaceDE w:val="0"/>
              <w:autoSpaceDN w:val="0"/>
              <w:adjustRightInd w:val="0"/>
              <w:spacing w:before="0" w:after="200" w:line="276" w:lineRule="auto"/>
              <w:jc w:val="left"/>
              <w:rPr>
                <w:rFonts w:cs="Microsoft Sans Serif"/>
                <w:szCs w:val="18"/>
                <w:lang w:val="da-DK" w:eastAsia="zh-CN"/>
              </w:rPr>
            </w:pPr>
            <w:r w:rsidRPr="007A6748">
              <w:rPr>
                <w:rFonts w:cs="Microsoft Sans Serif"/>
                <w:szCs w:val="18"/>
                <w:lang w:val="da-DK" w:eastAsia="zh-CN"/>
              </w:rPr>
              <w:t>Indførelse af genetisk modificerede organismer i forbindelse med skovbrugsaktiviteter;</w:t>
            </w:r>
          </w:p>
          <w:p w14:paraId="73A16E2F" w14:textId="77777777" w:rsidR="00D62295" w:rsidRPr="00F75498" w:rsidRDefault="00D62295" w:rsidP="00D62295">
            <w:pPr>
              <w:pStyle w:val="Listeafsnit"/>
              <w:numPr>
                <w:ilvl w:val="0"/>
                <w:numId w:val="26"/>
              </w:numPr>
              <w:autoSpaceDE w:val="0"/>
              <w:autoSpaceDN w:val="0"/>
              <w:adjustRightInd w:val="0"/>
              <w:spacing w:before="0" w:after="200" w:line="276" w:lineRule="auto"/>
              <w:jc w:val="left"/>
              <w:rPr>
                <w:rFonts w:cs="Microsoft Sans Serif"/>
                <w:lang w:val="da-DK"/>
              </w:rPr>
            </w:pPr>
            <w:r w:rsidRPr="007A6748">
              <w:rPr>
                <w:rFonts w:cs="Microsoft Sans Serif"/>
                <w:szCs w:val="18"/>
                <w:lang w:val="da-DK" w:eastAsia="zh-CN"/>
              </w:rPr>
              <w:t xml:space="preserve">Overtrædelse af en af ILO’s kernekonventioner som defineret i ILO </w:t>
            </w:r>
            <w:proofErr w:type="spellStart"/>
            <w:r w:rsidRPr="007A6748">
              <w:rPr>
                <w:rFonts w:cs="Microsoft Sans Serif"/>
                <w:szCs w:val="18"/>
                <w:lang w:val="da-DK" w:eastAsia="zh-CN"/>
              </w:rPr>
              <w:t>Declaration</w:t>
            </w:r>
            <w:proofErr w:type="spellEnd"/>
            <w:r w:rsidRPr="007A6748">
              <w:rPr>
                <w:rFonts w:cs="Microsoft Sans Serif"/>
                <w:szCs w:val="18"/>
                <w:lang w:val="da-DK" w:eastAsia="zh-CN"/>
              </w:rPr>
              <w:t xml:space="preserve"> on Fundamental </w:t>
            </w:r>
            <w:proofErr w:type="spellStart"/>
            <w:r w:rsidRPr="007A6748">
              <w:rPr>
                <w:rFonts w:cs="Microsoft Sans Serif"/>
                <w:szCs w:val="18"/>
                <w:lang w:val="da-DK" w:eastAsia="zh-CN"/>
              </w:rPr>
              <w:t>Principles</w:t>
            </w:r>
            <w:proofErr w:type="spellEnd"/>
            <w:r w:rsidRPr="007A6748">
              <w:rPr>
                <w:rFonts w:cs="Microsoft Sans Serif"/>
                <w:szCs w:val="18"/>
                <w:lang w:val="da-DK" w:eastAsia="zh-CN"/>
              </w:rPr>
              <w:t xml:space="preserve"> and Rights at Work. </w:t>
            </w:r>
          </w:p>
          <w:p w14:paraId="130CFD9C" w14:textId="77777777" w:rsidR="00D62295" w:rsidRPr="00F75498" w:rsidRDefault="00D62295" w:rsidP="00736189">
            <w:pPr>
              <w:jc w:val="center"/>
              <w:rPr>
                <w:rFonts w:cs="Microsoft Sans Serif"/>
                <w:sz w:val="20"/>
                <w:lang w:val="da-DK"/>
              </w:rPr>
            </w:pPr>
          </w:p>
        </w:tc>
        <w:tc>
          <w:tcPr>
            <w:tcW w:w="284" w:type="dxa"/>
          </w:tcPr>
          <w:p w14:paraId="7469F8F3" w14:textId="77777777" w:rsidR="00D62295" w:rsidRPr="00F75498" w:rsidRDefault="00D62295" w:rsidP="00736189">
            <w:pPr>
              <w:ind w:left="884"/>
              <w:rPr>
                <w:rFonts w:cs="Microsoft Sans Serif"/>
                <w:sz w:val="20"/>
                <w:lang w:val="da-DK"/>
              </w:rPr>
            </w:pPr>
          </w:p>
        </w:tc>
      </w:tr>
    </w:tbl>
    <w:p w14:paraId="7AE433FB" w14:textId="77777777" w:rsidR="00D62295" w:rsidRPr="00F75498" w:rsidRDefault="00D62295" w:rsidP="00D62295">
      <w:pPr>
        <w:rPr>
          <w:rFonts w:cs="Microsoft Sans Serif"/>
          <w:szCs w:val="18"/>
          <w:lang w:val="da-DK"/>
        </w:rPr>
      </w:pPr>
      <w:r w:rsidRPr="00F75498">
        <w:rPr>
          <w:rFonts w:cs="Microsoft Sans Serif"/>
          <w:szCs w:val="18"/>
          <w:lang w:val="da-DK"/>
        </w:rPr>
        <w:t>____________________________________</w:t>
      </w:r>
    </w:p>
    <w:p w14:paraId="1FAB11BB" w14:textId="77777777" w:rsidR="00D62295" w:rsidRPr="00F75498" w:rsidRDefault="00D62295" w:rsidP="00D62295">
      <w:pPr>
        <w:rPr>
          <w:rFonts w:cs="Microsoft Sans Serif"/>
          <w:szCs w:val="18"/>
          <w:lang w:val="da-DK"/>
        </w:rPr>
      </w:pPr>
      <w:r w:rsidRPr="00F75498">
        <w:rPr>
          <w:rFonts w:cs="Microsoft Sans Serif"/>
          <w:szCs w:val="18"/>
          <w:lang w:val="da-DK"/>
        </w:rPr>
        <w:t>By, Dato</w:t>
      </w:r>
    </w:p>
    <w:p w14:paraId="00D3FBFE" w14:textId="77777777" w:rsidR="00D62295" w:rsidRPr="00F75498" w:rsidRDefault="00D62295" w:rsidP="00D62295">
      <w:pPr>
        <w:rPr>
          <w:szCs w:val="18"/>
          <w:lang w:val="da-DK"/>
        </w:rPr>
      </w:pPr>
    </w:p>
    <w:p w14:paraId="5F76F692" w14:textId="77777777" w:rsidR="00D62295" w:rsidRPr="00F75498" w:rsidRDefault="00D62295" w:rsidP="00D62295">
      <w:pPr>
        <w:rPr>
          <w:szCs w:val="18"/>
          <w:lang w:val="da-DK"/>
        </w:rPr>
      </w:pPr>
      <w:r w:rsidRPr="00F75498">
        <w:rPr>
          <w:szCs w:val="18"/>
          <w:lang w:val="da-DK"/>
        </w:rPr>
        <w:t>____________________________________________________________</w:t>
      </w:r>
    </w:p>
    <w:p w14:paraId="71DE1AD3" w14:textId="77777777" w:rsidR="00D62295" w:rsidRPr="00F75498" w:rsidRDefault="00D62295" w:rsidP="00D62295">
      <w:pPr>
        <w:rPr>
          <w:szCs w:val="18"/>
          <w:lang w:val="da-DK"/>
        </w:rPr>
      </w:pPr>
      <w:r w:rsidRPr="00F75498">
        <w:rPr>
          <w:szCs w:val="18"/>
          <w:lang w:val="da-DK"/>
        </w:rPr>
        <w:t>For Organisationen</w:t>
      </w:r>
    </w:p>
    <w:p w14:paraId="764990EF" w14:textId="7462DE5F" w:rsidR="00D62295" w:rsidRPr="002B6E33" w:rsidRDefault="00D62295" w:rsidP="002B6E33">
      <w:pPr>
        <w:rPr>
          <w:szCs w:val="18"/>
          <w:lang w:val="da-DK"/>
        </w:rPr>
      </w:pPr>
      <w:r w:rsidRPr="00187873">
        <w:rPr>
          <w:szCs w:val="18"/>
          <w:lang w:val="da-DK"/>
        </w:rPr>
        <w:t>(Angiv organisationens og repræsentantens fulde navn, autoriseret underskrift, og hvis det er relevant, organisa</w:t>
      </w:r>
      <w:r>
        <w:rPr>
          <w:szCs w:val="18"/>
          <w:lang w:val="da-DK"/>
        </w:rPr>
        <w:t>ti</w:t>
      </w:r>
      <w:r w:rsidRPr="00187873">
        <w:rPr>
          <w:szCs w:val="18"/>
          <w:lang w:val="da-DK"/>
        </w:rPr>
        <w:t>onens stempel)</w:t>
      </w:r>
    </w:p>
    <w:p w14:paraId="1672D2C2" w14:textId="77777777" w:rsidR="00856B69" w:rsidRPr="00D62295" w:rsidRDefault="00856B69" w:rsidP="00856B69">
      <w:pPr>
        <w:spacing w:after="240" w:line="276" w:lineRule="auto"/>
        <w:rPr>
          <w:szCs w:val="18"/>
          <w:lang w:val="da-DK"/>
        </w:rPr>
      </w:pPr>
    </w:p>
    <w:p w14:paraId="729B79A9" w14:textId="2F10E1FA" w:rsidR="002B6E33" w:rsidRPr="00147FD6" w:rsidRDefault="002B6E33">
      <w:pPr>
        <w:spacing w:before="0" w:after="200" w:line="276" w:lineRule="auto"/>
        <w:jc w:val="left"/>
        <w:rPr>
          <w:rFonts w:eastAsia="Calibri" w:cs="Tahoma"/>
          <w:b/>
          <w:color w:val="00907C"/>
          <w:sz w:val="24"/>
          <w:lang w:val="da-DK"/>
        </w:rPr>
      </w:pPr>
      <w:r w:rsidRPr="00147FD6">
        <w:rPr>
          <w:b/>
          <w:color w:val="00907C"/>
          <w:sz w:val="24"/>
          <w:lang w:val="da-DK"/>
        </w:rPr>
        <w:br w:type="page"/>
      </w:r>
    </w:p>
    <w:p w14:paraId="35B9FB61" w14:textId="77777777" w:rsidR="002B6E33" w:rsidRPr="00147FD6" w:rsidRDefault="002B6E33" w:rsidP="002B6E33">
      <w:pPr>
        <w:pStyle w:val="Listeafsnit"/>
        <w:spacing w:after="240" w:line="276" w:lineRule="auto"/>
        <w:ind w:left="680"/>
        <w:jc w:val="left"/>
        <w:outlineLvl w:val="0"/>
        <w:rPr>
          <w:b/>
          <w:color w:val="00907C"/>
          <w:sz w:val="24"/>
          <w:lang w:val="da-DK"/>
        </w:rPr>
      </w:pPr>
    </w:p>
    <w:p w14:paraId="0837A50D" w14:textId="0F16A3ED" w:rsidR="00856B69" w:rsidRPr="00102019" w:rsidRDefault="008B41FC" w:rsidP="00102019">
      <w:pPr>
        <w:pStyle w:val="Listeafsnit"/>
        <w:numPr>
          <w:ilvl w:val="0"/>
          <w:numId w:val="5"/>
        </w:numPr>
        <w:spacing w:after="240" w:line="276" w:lineRule="auto"/>
        <w:ind w:left="680" w:hanging="680"/>
        <w:jc w:val="left"/>
        <w:outlineLvl w:val="0"/>
        <w:rPr>
          <w:b/>
          <w:color w:val="00907C"/>
          <w:sz w:val="24"/>
          <w:lang w:val="en-GB"/>
        </w:rPr>
      </w:pPr>
      <w:bookmarkStart w:id="24" w:name="_Toc101779045"/>
      <w:proofErr w:type="spellStart"/>
      <w:r w:rsidRPr="00102019">
        <w:rPr>
          <w:b/>
          <w:color w:val="00907C"/>
          <w:sz w:val="24"/>
          <w:lang w:val="en-GB"/>
        </w:rPr>
        <w:t>Bilag</w:t>
      </w:r>
      <w:proofErr w:type="spellEnd"/>
      <w:r w:rsidR="00856B69" w:rsidRPr="00102019">
        <w:rPr>
          <w:b/>
          <w:color w:val="00907C"/>
          <w:sz w:val="24"/>
          <w:lang w:val="en-GB"/>
        </w:rPr>
        <w:t xml:space="preserve"> 2: </w:t>
      </w:r>
      <w:proofErr w:type="spellStart"/>
      <w:r w:rsidR="00DA32EB" w:rsidRPr="00102019">
        <w:rPr>
          <w:b/>
          <w:color w:val="00907C"/>
          <w:sz w:val="24"/>
          <w:lang w:val="en-GB"/>
        </w:rPr>
        <w:t>Uddannelseslog</w:t>
      </w:r>
      <w:bookmarkEnd w:id="24"/>
      <w:proofErr w:type="spellEnd"/>
    </w:p>
    <w:p w14:paraId="59C38D28" w14:textId="77777777" w:rsidR="00856B69" w:rsidRPr="00C12B15" w:rsidRDefault="00856B69" w:rsidP="00856B69">
      <w:pPr>
        <w:pStyle w:val="Ingenafstand"/>
        <w:spacing w:line="276" w:lineRule="auto"/>
        <w:rPr>
          <w:rFonts w:cs="Microsoft Sans Serif"/>
          <w:i/>
          <w:sz w:val="18"/>
          <w:szCs w:val="18"/>
          <w:lang w:val="da-DK"/>
        </w:rPr>
      </w:pPr>
      <w:r w:rsidRPr="00C12B15">
        <w:rPr>
          <w:rFonts w:cs="Microsoft Sans Serif"/>
          <w:i/>
          <w:sz w:val="18"/>
          <w:szCs w:val="18"/>
          <w:lang w:val="da-DK"/>
        </w:rPr>
        <w:t xml:space="preserve"> </w:t>
      </w:r>
    </w:p>
    <w:p w14:paraId="3E0B2287" w14:textId="43E7B67C" w:rsidR="00856B69" w:rsidRPr="00C12B15" w:rsidRDefault="008C61F9" w:rsidP="008C61F9">
      <w:pPr>
        <w:spacing w:after="240" w:line="276" w:lineRule="auto"/>
        <w:jc w:val="left"/>
        <w:rPr>
          <w:rFonts w:cs="Microsoft Sans Serif"/>
          <w:szCs w:val="18"/>
          <w:lang w:val="da-DK"/>
        </w:rPr>
      </w:pPr>
      <w:r w:rsidRPr="00C12B15">
        <w:rPr>
          <w:rFonts w:cs="Microsoft Sans Serif"/>
          <w:szCs w:val="18"/>
          <w:lang w:val="da-DK"/>
        </w:rPr>
        <w:t>Følgende medarbejdere har modtaget træni</w:t>
      </w:r>
      <w:r w:rsidR="007F728A" w:rsidRPr="00C12B15">
        <w:rPr>
          <w:rFonts w:cs="Microsoft Sans Serif"/>
          <w:szCs w:val="18"/>
          <w:lang w:val="da-DK"/>
        </w:rPr>
        <w:t>ng vedrørende vores FSC-c</w:t>
      </w:r>
      <w:r w:rsidRPr="00C12B15">
        <w:rPr>
          <w:rFonts w:cs="Microsoft Sans Serif"/>
          <w:szCs w:val="18"/>
          <w:lang w:val="da-DK"/>
        </w:rPr>
        <w:t xml:space="preserve">ertificering samt denne Chain of </w:t>
      </w:r>
      <w:proofErr w:type="spellStart"/>
      <w:r w:rsidRPr="00C12B15">
        <w:rPr>
          <w:rFonts w:cs="Microsoft Sans Serif"/>
          <w:szCs w:val="18"/>
          <w:lang w:val="da-DK"/>
        </w:rPr>
        <w:t>Custody</w:t>
      </w:r>
      <w:proofErr w:type="spellEnd"/>
      <w:r w:rsidRPr="00C12B15">
        <w:rPr>
          <w:rFonts w:cs="Microsoft Sans Serif"/>
          <w:szCs w:val="18"/>
          <w:lang w:val="da-DK"/>
        </w:rPr>
        <w:t>-procedure:</w:t>
      </w:r>
    </w:p>
    <w:tbl>
      <w:tblPr>
        <w:tblW w:w="9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41"/>
        <w:gridCol w:w="1842"/>
        <w:gridCol w:w="1842"/>
        <w:gridCol w:w="1842"/>
        <w:gridCol w:w="1842"/>
      </w:tblGrid>
      <w:tr w:rsidR="00DA32EB" w:rsidRPr="00C12B15" w14:paraId="0CEFCDF9" w14:textId="77777777" w:rsidTr="00AD6CD3">
        <w:tc>
          <w:tcPr>
            <w:tcW w:w="1841" w:type="dxa"/>
            <w:hideMark/>
          </w:tcPr>
          <w:p w14:paraId="4C387D91" w14:textId="77777777" w:rsidR="00DA32EB" w:rsidRPr="00C12B15" w:rsidRDefault="00DA32EB" w:rsidP="00671834">
            <w:pPr>
              <w:spacing w:before="60" w:after="60" w:line="276" w:lineRule="auto"/>
              <w:jc w:val="left"/>
              <w:rPr>
                <w:rFonts w:cs="Microsoft Sans Serif"/>
                <w:b/>
                <w:szCs w:val="18"/>
                <w:lang w:val="da-DK"/>
              </w:rPr>
            </w:pPr>
            <w:r w:rsidRPr="00C12B15">
              <w:rPr>
                <w:rFonts w:cs="Microsoft Sans Serif"/>
                <w:b/>
                <w:lang w:val="da-DK"/>
              </w:rPr>
              <w:t>Navn</w:t>
            </w:r>
          </w:p>
        </w:tc>
        <w:tc>
          <w:tcPr>
            <w:tcW w:w="1842" w:type="dxa"/>
            <w:hideMark/>
          </w:tcPr>
          <w:p w14:paraId="2E360C6D" w14:textId="77777777" w:rsidR="00DA32EB" w:rsidRPr="00C12B15" w:rsidRDefault="00DA32EB" w:rsidP="00671834">
            <w:pPr>
              <w:spacing w:before="60" w:after="60" w:line="276" w:lineRule="auto"/>
              <w:jc w:val="left"/>
              <w:rPr>
                <w:rFonts w:cs="Microsoft Sans Serif"/>
                <w:b/>
                <w:szCs w:val="18"/>
                <w:lang w:val="da-DK"/>
              </w:rPr>
            </w:pPr>
            <w:r w:rsidRPr="00C12B15">
              <w:rPr>
                <w:rFonts w:cs="Microsoft Sans Serif"/>
                <w:b/>
                <w:lang w:val="da-DK"/>
              </w:rPr>
              <w:t>Titel og funktion</w:t>
            </w:r>
          </w:p>
        </w:tc>
        <w:tc>
          <w:tcPr>
            <w:tcW w:w="1842" w:type="dxa"/>
            <w:hideMark/>
          </w:tcPr>
          <w:p w14:paraId="6A8788E3" w14:textId="77777777" w:rsidR="00DA32EB" w:rsidRPr="00C12B15" w:rsidRDefault="00DA32EB" w:rsidP="00671834">
            <w:pPr>
              <w:spacing w:before="60" w:after="60" w:line="276" w:lineRule="auto"/>
              <w:jc w:val="left"/>
              <w:rPr>
                <w:rFonts w:cs="Microsoft Sans Serif"/>
                <w:b/>
                <w:szCs w:val="18"/>
                <w:lang w:val="da-DK"/>
              </w:rPr>
            </w:pPr>
            <w:r w:rsidRPr="00C12B15">
              <w:rPr>
                <w:rFonts w:cs="Microsoft Sans Serif"/>
                <w:b/>
                <w:lang w:val="da-DK"/>
              </w:rPr>
              <w:t>Emne der er undervist i</w:t>
            </w:r>
          </w:p>
        </w:tc>
        <w:tc>
          <w:tcPr>
            <w:tcW w:w="1842" w:type="dxa"/>
            <w:hideMark/>
          </w:tcPr>
          <w:p w14:paraId="6C9B5DC1" w14:textId="77777777" w:rsidR="00DA32EB" w:rsidRPr="00C12B15" w:rsidRDefault="00DA32EB" w:rsidP="00671834">
            <w:pPr>
              <w:spacing w:before="60" w:after="60" w:line="276" w:lineRule="auto"/>
              <w:jc w:val="left"/>
              <w:rPr>
                <w:rFonts w:cs="Microsoft Sans Serif"/>
                <w:b/>
                <w:szCs w:val="18"/>
                <w:lang w:val="da-DK"/>
              </w:rPr>
            </w:pPr>
            <w:r w:rsidRPr="00C12B15">
              <w:rPr>
                <w:rFonts w:cs="Microsoft Sans Serif"/>
                <w:b/>
                <w:lang w:val="da-DK"/>
              </w:rPr>
              <w:t>Dato for undervisning</w:t>
            </w:r>
          </w:p>
        </w:tc>
        <w:tc>
          <w:tcPr>
            <w:tcW w:w="1842" w:type="dxa"/>
            <w:hideMark/>
          </w:tcPr>
          <w:p w14:paraId="1F68A788" w14:textId="77777777" w:rsidR="00DA32EB" w:rsidRPr="00C12B15" w:rsidRDefault="00DA32EB" w:rsidP="00671834">
            <w:pPr>
              <w:spacing w:before="60" w:after="60" w:line="276" w:lineRule="auto"/>
              <w:jc w:val="left"/>
              <w:rPr>
                <w:rFonts w:cs="Microsoft Sans Serif"/>
                <w:b/>
                <w:szCs w:val="18"/>
                <w:lang w:val="da-DK"/>
              </w:rPr>
            </w:pPr>
            <w:r w:rsidRPr="00C12B15">
              <w:rPr>
                <w:rFonts w:cs="Microsoft Sans Serif"/>
                <w:b/>
                <w:lang w:val="da-DK"/>
              </w:rPr>
              <w:t>Navn på underviser</w:t>
            </w:r>
          </w:p>
        </w:tc>
      </w:tr>
      <w:tr w:rsidR="00856B69" w:rsidRPr="00C12B15" w14:paraId="66CB825A" w14:textId="77777777" w:rsidTr="00AD6CD3">
        <w:tc>
          <w:tcPr>
            <w:tcW w:w="1841" w:type="dxa"/>
          </w:tcPr>
          <w:p w14:paraId="66BD7A75"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0E0FD2C4"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10157123"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21A20D94"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60EFB3A4" w14:textId="77777777" w:rsidR="00856B69" w:rsidRPr="00C12B15" w:rsidRDefault="00856B69" w:rsidP="00671834">
            <w:pPr>
              <w:spacing w:before="60" w:after="60" w:line="276" w:lineRule="auto"/>
              <w:jc w:val="left"/>
              <w:rPr>
                <w:rFonts w:cs="Microsoft Sans Serif"/>
                <w:szCs w:val="18"/>
                <w:lang w:val="da-DK"/>
              </w:rPr>
            </w:pPr>
          </w:p>
        </w:tc>
      </w:tr>
      <w:tr w:rsidR="00856B69" w:rsidRPr="00C12B15" w14:paraId="30F2F36D" w14:textId="77777777" w:rsidTr="00AD6CD3">
        <w:tc>
          <w:tcPr>
            <w:tcW w:w="1841" w:type="dxa"/>
          </w:tcPr>
          <w:p w14:paraId="2854A67D"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5283E38C"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28BD5F68"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0401E1B1"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573BECA9" w14:textId="77777777" w:rsidR="00856B69" w:rsidRPr="00C12B15" w:rsidRDefault="00856B69" w:rsidP="00671834">
            <w:pPr>
              <w:spacing w:before="60" w:after="60" w:line="276" w:lineRule="auto"/>
              <w:jc w:val="left"/>
              <w:rPr>
                <w:rFonts w:cs="Microsoft Sans Serif"/>
                <w:szCs w:val="18"/>
                <w:lang w:val="da-DK"/>
              </w:rPr>
            </w:pPr>
          </w:p>
        </w:tc>
      </w:tr>
      <w:tr w:rsidR="00856B69" w:rsidRPr="00C12B15" w14:paraId="338AF451" w14:textId="77777777" w:rsidTr="00AD6CD3">
        <w:tc>
          <w:tcPr>
            <w:tcW w:w="1841" w:type="dxa"/>
          </w:tcPr>
          <w:p w14:paraId="737162E1"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5FEB3A1D"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5E21456C"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3D7126BD"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38E7E6B8" w14:textId="77777777" w:rsidR="00856B69" w:rsidRPr="00C12B15" w:rsidRDefault="00856B69" w:rsidP="00671834">
            <w:pPr>
              <w:spacing w:before="60" w:after="60" w:line="276" w:lineRule="auto"/>
              <w:jc w:val="left"/>
              <w:rPr>
                <w:rFonts w:cs="Microsoft Sans Serif"/>
                <w:szCs w:val="18"/>
                <w:lang w:val="da-DK"/>
              </w:rPr>
            </w:pPr>
          </w:p>
        </w:tc>
      </w:tr>
      <w:tr w:rsidR="00856B69" w:rsidRPr="00C12B15" w14:paraId="731AE634" w14:textId="77777777" w:rsidTr="00AD6CD3">
        <w:tc>
          <w:tcPr>
            <w:tcW w:w="1841" w:type="dxa"/>
          </w:tcPr>
          <w:p w14:paraId="74CB883C"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3F366A92"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25A337C9"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019FDE35"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6D1C55F7" w14:textId="77777777" w:rsidR="00856B69" w:rsidRPr="00C12B15" w:rsidRDefault="00856B69" w:rsidP="00671834">
            <w:pPr>
              <w:spacing w:before="60" w:after="60" w:line="276" w:lineRule="auto"/>
              <w:jc w:val="left"/>
              <w:rPr>
                <w:rFonts w:cs="Microsoft Sans Serif"/>
                <w:szCs w:val="18"/>
                <w:lang w:val="da-DK"/>
              </w:rPr>
            </w:pPr>
          </w:p>
        </w:tc>
      </w:tr>
      <w:tr w:rsidR="00856B69" w:rsidRPr="00C12B15" w14:paraId="68266D2B" w14:textId="77777777" w:rsidTr="00AD6CD3">
        <w:tc>
          <w:tcPr>
            <w:tcW w:w="1841" w:type="dxa"/>
          </w:tcPr>
          <w:p w14:paraId="69FE5FD6"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5EAF73D3"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0BFB52C0"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43A25535"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45ABBAB4" w14:textId="77777777" w:rsidR="00856B69" w:rsidRPr="00C12B15" w:rsidRDefault="00856B69" w:rsidP="00671834">
            <w:pPr>
              <w:spacing w:before="60" w:after="60" w:line="276" w:lineRule="auto"/>
              <w:jc w:val="left"/>
              <w:rPr>
                <w:rFonts w:cs="Microsoft Sans Serif"/>
                <w:szCs w:val="18"/>
                <w:lang w:val="da-DK"/>
              </w:rPr>
            </w:pPr>
          </w:p>
        </w:tc>
      </w:tr>
      <w:tr w:rsidR="00856B69" w:rsidRPr="00C12B15" w14:paraId="1C144B41" w14:textId="77777777" w:rsidTr="00AD6CD3">
        <w:tc>
          <w:tcPr>
            <w:tcW w:w="1841" w:type="dxa"/>
          </w:tcPr>
          <w:p w14:paraId="25370C66"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4BE36F9C"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6F3D833E"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25E0DDFB"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3EB0B4C9" w14:textId="77777777" w:rsidR="00856B69" w:rsidRPr="00C12B15" w:rsidRDefault="00856B69" w:rsidP="00671834">
            <w:pPr>
              <w:spacing w:before="60" w:after="60" w:line="276" w:lineRule="auto"/>
              <w:jc w:val="left"/>
              <w:rPr>
                <w:rFonts w:cs="Microsoft Sans Serif"/>
                <w:szCs w:val="18"/>
                <w:lang w:val="da-DK"/>
              </w:rPr>
            </w:pPr>
          </w:p>
        </w:tc>
      </w:tr>
      <w:tr w:rsidR="00856B69" w:rsidRPr="00C12B15" w14:paraId="07827570" w14:textId="77777777" w:rsidTr="00AD6CD3">
        <w:tc>
          <w:tcPr>
            <w:tcW w:w="1841" w:type="dxa"/>
          </w:tcPr>
          <w:p w14:paraId="5197B3FC"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43E0AD4D"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1D654C40"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522AEE98"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541011A9" w14:textId="77777777" w:rsidR="00856B69" w:rsidRPr="00C12B15" w:rsidRDefault="00856B69" w:rsidP="00671834">
            <w:pPr>
              <w:spacing w:before="60" w:after="60" w:line="276" w:lineRule="auto"/>
              <w:jc w:val="left"/>
              <w:rPr>
                <w:rFonts w:cs="Microsoft Sans Serif"/>
                <w:szCs w:val="18"/>
                <w:lang w:val="da-DK"/>
              </w:rPr>
            </w:pPr>
          </w:p>
        </w:tc>
      </w:tr>
      <w:tr w:rsidR="00856B69" w:rsidRPr="00C12B15" w14:paraId="0877102D" w14:textId="77777777" w:rsidTr="00AD6CD3">
        <w:tc>
          <w:tcPr>
            <w:tcW w:w="1841" w:type="dxa"/>
          </w:tcPr>
          <w:p w14:paraId="32DFF286"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5467D84B"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2EE19861"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1F9F80A1"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45166D97" w14:textId="77777777" w:rsidR="00856B69" w:rsidRPr="00C12B15" w:rsidRDefault="00856B69" w:rsidP="00671834">
            <w:pPr>
              <w:spacing w:before="60" w:after="60" w:line="276" w:lineRule="auto"/>
              <w:jc w:val="left"/>
              <w:rPr>
                <w:rFonts w:cs="Microsoft Sans Serif"/>
                <w:szCs w:val="18"/>
                <w:lang w:val="da-DK"/>
              </w:rPr>
            </w:pPr>
          </w:p>
        </w:tc>
      </w:tr>
      <w:tr w:rsidR="00856B69" w:rsidRPr="00C12B15" w14:paraId="3A1F58D5" w14:textId="77777777" w:rsidTr="00AD6CD3">
        <w:tc>
          <w:tcPr>
            <w:tcW w:w="1841" w:type="dxa"/>
          </w:tcPr>
          <w:p w14:paraId="5AB44B6A"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51BDFCC5"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0096F48D"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3A3076AD"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7045A031" w14:textId="77777777" w:rsidR="00856B69" w:rsidRPr="00C12B15" w:rsidRDefault="00856B69" w:rsidP="00671834">
            <w:pPr>
              <w:spacing w:before="60" w:after="60" w:line="276" w:lineRule="auto"/>
              <w:jc w:val="left"/>
              <w:rPr>
                <w:rFonts w:cs="Microsoft Sans Serif"/>
                <w:szCs w:val="18"/>
                <w:lang w:val="da-DK"/>
              </w:rPr>
            </w:pPr>
          </w:p>
        </w:tc>
      </w:tr>
      <w:tr w:rsidR="00856B69" w:rsidRPr="00C12B15" w14:paraId="559992FF" w14:textId="77777777" w:rsidTr="00AD6CD3">
        <w:tc>
          <w:tcPr>
            <w:tcW w:w="1841" w:type="dxa"/>
          </w:tcPr>
          <w:p w14:paraId="5F9FC5E8"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0F785004"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15A2712A"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13DC0538"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7AC0E838" w14:textId="77777777" w:rsidR="00856B69" w:rsidRPr="00C12B15" w:rsidRDefault="00856B69" w:rsidP="00671834">
            <w:pPr>
              <w:spacing w:before="60" w:after="60" w:line="276" w:lineRule="auto"/>
              <w:jc w:val="left"/>
              <w:rPr>
                <w:rFonts w:cs="Microsoft Sans Serif"/>
                <w:szCs w:val="18"/>
                <w:lang w:val="da-DK"/>
              </w:rPr>
            </w:pPr>
          </w:p>
        </w:tc>
      </w:tr>
      <w:tr w:rsidR="00856B69" w:rsidRPr="00C12B15" w14:paraId="3D83D378" w14:textId="77777777" w:rsidTr="00AD6CD3">
        <w:tc>
          <w:tcPr>
            <w:tcW w:w="1841" w:type="dxa"/>
          </w:tcPr>
          <w:p w14:paraId="7FA914C7"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148F15D3"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5044F91F"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01160051"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4416E60A" w14:textId="77777777" w:rsidR="00856B69" w:rsidRPr="00C12B15" w:rsidRDefault="00856B69" w:rsidP="00671834">
            <w:pPr>
              <w:spacing w:before="60" w:after="60" w:line="276" w:lineRule="auto"/>
              <w:jc w:val="left"/>
              <w:rPr>
                <w:rFonts w:cs="Microsoft Sans Serif"/>
                <w:szCs w:val="18"/>
                <w:lang w:val="da-DK"/>
              </w:rPr>
            </w:pPr>
          </w:p>
        </w:tc>
      </w:tr>
      <w:tr w:rsidR="00856B69" w:rsidRPr="00C12B15" w14:paraId="6E1D9D95" w14:textId="77777777" w:rsidTr="00AD6CD3">
        <w:tc>
          <w:tcPr>
            <w:tcW w:w="1841" w:type="dxa"/>
          </w:tcPr>
          <w:p w14:paraId="05546CA0"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12D7FB49"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02CFEC1A"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7DA146FB"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2F2D0B77" w14:textId="77777777" w:rsidR="00856B69" w:rsidRPr="00C12B15" w:rsidRDefault="00856B69" w:rsidP="00671834">
            <w:pPr>
              <w:spacing w:before="60" w:after="60" w:line="276" w:lineRule="auto"/>
              <w:jc w:val="left"/>
              <w:rPr>
                <w:rFonts w:cs="Microsoft Sans Serif"/>
                <w:szCs w:val="18"/>
                <w:lang w:val="da-DK"/>
              </w:rPr>
            </w:pPr>
          </w:p>
        </w:tc>
      </w:tr>
      <w:tr w:rsidR="00856B69" w:rsidRPr="00C12B15" w14:paraId="3826B2FA" w14:textId="77777777" w:rsidTr="00AD6CD3">
        <w:tc>
          <w:tcPr>
            <w:tcW w:w="1841" w:type="dxa"/>
          </w:tcPr>
          <w:p w14:paraId="013356AB"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29908336"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28068516"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1D2C7380"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4D57B0CE" w14:textId="77777777" w:rsidR="00856B69" w:rsidRPr="00C12B15" w:rsidRDefault="00856B69" w:rsidP="00671834">
            <w:pPr>
              <w:spacing w:before="60" w:after="60" w:line="276" w:lineRule="auto"/>
              <w:jc w:val="left"/>
              <w:rPr>
                <w:rFonts w:cs="Microsoft Sans Serif"/>
                <w:szCs w:val="18"/>
                <w:lang w:val="da-DK"/>
              </w:rPr>
            </w:pPr>
          </w:p>
        </w:tc>
      </w:tr>
      <w:tr w:rsidR="00856B69" w:rsidRPr="00C12B15" w14:paraId="4E5F7EE9" w14:textId="77777777" w:rsidTr="00AD6CD3">
        <w:tc>
          <w:tcPr>
            <w:tcW w:w="1841" w:type="dxa"/>
          </w:tcPr>
          <w:p w14:paraId="3FAD04C6"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6B9D059B"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01ECF7CF"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7AEB7445"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35D8847D" w14:textId="77777777" w:rsidR="00856B69" w:rsidRPr="00C12B15" w:rsidRDefault="00856B69" w:rsidP="00671834">
            <w:pPr>
              <w:spacing w:before="60" w:after="60" w:line="276" w:lineRule="auto"/>
              <w:jc w:val="left"/>
              <w:rPr>
                <w:rFonts w:cs="Microsoft Sans Serif"/>
                <w:szCs w:val="18"/>
                <w:lang w:val="da-DK"/>
              </w:rPr>
            </w:pPr>
          </w:p>
        </w:tc>
      </w:tr>
      <w:tr w:rsidR="00856B69" w:rsidRPr="00C12B15" w14:paraId="67BBDA2E" w14:textId="77777777" w:rsidTr="00AD6CD3">
        <w:tc>
          <w:tcPr>
            <w:tcW w:w="1841" w:type="dxa"/>
          </w:tcPr>
          <w:p w14:paraId="40947FC5"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1BF67B37"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59E1ADDE"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41D80307"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16F8F42B" w14:textId="77777777" w:rsidR="00856B69" w:rsidRPr="00C12B15" w:rsidRDefault="00856B69" w:rsidP="00671834">
            <w:pPr>
              <w:spacing w:before="60" w:after="60" w:line="276" w:lineRule="auto"/>
              <w:jc w:val="left"/>
              <w:rPr>
                <w:rFonts w:cs="Microsoft Sans Serif"/>
                <w:szCs w:val="18"/>
                <w:lang w:val="da-DK"/>
              </w:rPr>
            </w:pPr>
          </w:p>
        </w:tc>
      </w:tr>
      <w:tr w:rsidR="00856B69" w:rsidRPr="00C12B15" w14:paraId="6508FEC6" w14:textId="77777777" w:rsidTr="00AD6CD3">
        <w:tc>
          <w:tcPr>
            <w:tcW w:w="1841" w:type="dxa"/>
          </w:tcPr>
          <w:p w14:paraId="2CADF845"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291A3593"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6D861F51"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4D6C5B3D"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50F513E4" w14:textId="77777777" w:rsidR="00856B69" w:rsidRPr="00C12B15" w:rsidRDefault="00856B69" w:rsidP="00671834">
            <w:pPr>
              <w:spacing w:before="60" w:after="60" w:line="276" w:lineRule="auto"/>
              <w:jc w:val="left"/>
              <w:rPr>
                <w:rFonts w:cs="Microsoft Sans Serif"/>
                <w:szCs w:val="18"/>
                <w:lang w:val="da-DK"/>
              </w:rPr>
            </w:pPr>
          </w:p>
        </w:tc>
      </w:tr>
      <w:tr w:rsidR="00856B69" w:rsidRPr="00C12B15" w14:paraId="16AF6356" w14:textId="77777777" w:rsidTr="00AD6CD3">
        <w:tc>
          <w:tcPr>
            <w:tcW w:w="1841" w:type="dxa"/>
          </w:tcPr>
          <w:p w14:paraId="2522CFD1"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438B4F41"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526C51A5"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20850966"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2AC65B75" w14:textId="77777777" w:rsidR="00856B69" w:rsidRPr="00C12B15" w:rsidRDefault="00856B69" w:rsidP="00671834">
            <w:pPr>
              <w:spacing w:before="60" w:after="60" w:line="276" w:lineRule="auto"/>
              <w:jc w:val="left"/>
              <w:rPr>
                <w:rFonts w:cs="Microsoft Sans Serif"/>
                <w:szCs w:val="18"/>
                <w:lang w:val="da-DK"/>
              </w:rPr>
            </w:pPr>
          </w:p>
        </w:tc>
      </w:tr>
      <w:tr w:rsidR="00856B69" w:rsidRPr="00C12B15" w14:paraId="099C3D09" w14:textId="77777777" w:rsidTr="00AD6CD3">
        <w:tc>
          <w:tcPr>
            <w:tcW w:w="1841" w:type="dxa"/>
          </w:tcPr>
          <w:p w14:paraId="618286D3"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677B2969"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7AF09C66"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7BACED89"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3421A3F8" w14:textId="77777777" w:rsidR="00856B69" w:rsidRPr="00C12B15" w:rsidRDefault="00856B69" w:rsidP="00671834">
            <w:pPr>
              <w:spacing w:before="60" w:after="60" w:line="276" w:lineRule="auto"/>
              <w:jc w:val="left"/>
              <w:rPr>
                <w:rFonts w:cs="Microsoft Sans Serif"/>
                <w:szCs w:val="18"/>
                <w:lang w:val="da-DK"/>
              </w:rPr>
            </w:pPr>
          </w:p>
        </w:tc>
      </w:tr>
      <w:tr w:rsidR="00856B69" w:rsidRPr="00C12B15" w14:paraId="1466FDEA" w14:textId="77777777" w:rsidTr="00AD6CD3">
        <w:tc>
          <w:tcPr>
            <w:tcW w:w="1841" w:type="dxa"/>
          </w:tcPr>
          <w:p w14:paraId="49DE30E0"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6C05DA76"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379ADFF2"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4B8E2327"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26E759A6" w14:textId="77777777" w:rsidR="00856B69" w:rsidRPr="00C12B15" w:rsidRDefault="00856B69" w:rsidP="00671834">
            <w:pPr>
              <w:spacing w:before="60" w:after="60" w:line="276" w:lineRule="auto"/>
              <w:jc w:val="left"/>
              <w:rPr>
                <w:rFonts w:cs="Microsoft Sans Serif"/>
                <w:szCs w:val="18"/>
                <w:lang w:val="da-DK"/>
              </w:rPr>
            </w:pPr>
          </w:p>
        </w:tc>
      </w:tr>
      <w:tr w:rsidR="00856B69" w:rsidRPr="00C12B15" w14:paraId="2BC5FACD" w14:textId="77777777" w:rsidTr="00AD6CD3">
        <w:tc>
          <w:tcPr>
            <w:tcW w:w="1841" w:type="dxa"/>
          </w:tcPr>
          <w:p w14:paraId="4E27ADDC"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63459F12"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00F460B1"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3A2E1009"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142A09C8" w14:textId="77777777" w:rsidR="00856B69" w:rsidRPr="00C12B15" w:rsidRDefault="00856B69" w:rsidP="00671834">
            <w:pPr>
              <w:spacing w:before="60" w:after="60" w:line="276" w:lineRule="auto"/>
              <w:jc w:val="left"/>
              <w:rPr>
                <w:rFonts w:cs="Microsoft Sans Serif"/>
                <w:szCs w:val="18"/>
                <w:lang w:val="da-DK"/>
              </w:rPr>
            </w:pPr>
          </w:p>
        </w:tc>
      </w:tr>
      <w:tr w:rsidR="00856B69" w:rsidRPr="00C12B15" w14:paraId="18787262" w14:textId="77777777" w:rsidTr="00AD6CD3">
        <w:tc>
          <w:tcPr>
            <w:tcW w:w="1841" w:type="dxa"/>
          </w:tcPr>
          <w:p w14:paraId="65334657"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7B1E5676"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55E7EB6C"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3D3F6022"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4357C048" w14:textId="77777777" w:rsidR="00856B69" w:rsidRPr="00C12B15" w:rsidRDefault="00856B69" w:rsidP="00671834">
            <w:pPr>
              <w:spacing w:before="60" w:after="60" w:line="276" w:lineRule="auto"/>
              <w:jc w:val="left"/>
              <w:rPr>
                <w:rFonts w:cs="Microsoft Sans Serif"/>
                <w:szCs w:val="18"/>
                <w:lang w:val="da-DK"/>
              </w:rPr>
            </w:pPr>
          </w:p>
        </w:tc>
      </w:tr>
      <w:tr w:rsidR="00856B69" w:rsidRPr="00C12B15" w14:paraId="57DF19F4" w14:textId="77777777" w:rsidTr="00AD6CD3">
        <w:tc>
          <w:tcPr>
            <w:tcW w:w="1841" w:type="dxa"/>
          </w:tcPr>
          <w:p w14:paraId="5FC8E67A"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393EBE19"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370F8E83"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6ADB11BA" w14:textId="77777777" w:rsidR="00856B69" w:rsidRPr="00C12B15" w:rsidRDefault="00856B69" w:rsidP="00671834">
            <w:pPr>
              <w:spacing w:before="60" w:after="60" w:line="276" w:lineRule="auto"/>
              <w:jc w:val="left"/>
              <w:rPr>
                <w:rFonts w:cs="Microsoft Sans Serif"/>
                <w:szCs w:val="18"/>
                <w:lang w:val="da-DK"/>
              </w:rPr>
            </w:pPr>
          </w:p>
        </w:tc>
        <w:tc>
          <w:tcPr>
            <w:tcW w:w="1842" w:type="dxa"/>
          </w:tcPr>
          <w:p w14:paraId="7143FA1D" w14:textId="77777777" w:rsidR="00856B69" w:rsidRPr="00C12B15" w:rsidRDefault="00856B69" w:rsidP="00671834">
            <w:pPr>
              <w:spacing w:before="60" w:after="60" w:line="276" w:lineRule="auto"/>
              <w:jc w:val="left"/>
              <w:rPr>
                <w:rFonts w:cs="Microsoft Sans Serif"/>
                <w:szCs w:val="18"/>
                <w:lang w:val="da-DK"/>
              </w:rPr>
            </w:pPr>
          </w:p>
        </w:tc>
      </w:tr>
    </w:tbl>
    <w:p w14:paraId="24F38361" w14:textId="77777777" w:rsidR="00856B69" w:rsidRPr="00C12B15" w:rsidRDefault="00856B69" w:rsidP="00856B69">
      <w:pPr>
        <w:spacing w:after="240" w:line="276" w:lineRule="auto"/>
        <w:jc w:val="left"/>
        <w:rPr>
          <w:rFonts w:cs="Microsoft Sans Serif"/>
          <w:szCs w:val="18"/>
          <w:lang w:val="da-DK"/>
        </w:rPr>
      </w:pPr>
    </w:p>
    <w:p w14:paraId="2D03DCA2" w14:textId="77777777" w:rsidR="00856B69" w:rsidRPr="00C12B15" w:rsidRDefault="00856B69" w:rsidP="00856B69">
      <w:pPr>
        <w:spacing w:after="240" w:line="276" w:lineRule="auto"/>
        <w:rPr>
          <w:lang w:val="da-DK"/>
        </w:rPr>
      </w:pPr>
    </w:p>
    <w:p w14:paraId="0833F5C4" w14:textId="77777777" w:rsidR="004C08DF" w:rsidRPr="00C12B15" w:rsidRDefault="004C08DF" w:rsidP="004C08DF">
      <w:pPr>
        <w:spacing w:after="240" w:line="276" w:lineRule="auto"/>
        <w:jc w:val="left"/>
        <w:rPr>
          <w:lang w:val="da-DK"/>
        </w:rPr>
      </w:pPr>
    </w:p>
    <w:p w14:paraId="4C681B8C" w14:textId="77777777" w:rsidR="00856B69" w:rsidRPr="00C12B15" w:rsidRDefault="00856B69">
      <w:pPr>
        <w:spacing w:before="0" w:after="200" w:line="276" w:lineRule="auto"/>
        <w:jc w:val="left"/>
        <w:rPr>
          <w:lang w:val="da-DK"/>
        </w:rPr>
      </w:pPr>
      <w:r w:rsidRPr="00C12B15">
        <w:rPr>
          <w:lang w:val="da-DK"/>
        </w:rPr>
        <w:br w:type="page"/>
      </w:r>
    </w:p>
    <w:p w14:paraId="50F59E4E" w14:textId="77777777" w:rsidR="00CB20FE" w:rsidRPr="00102019" w:rsidRDefault="00CF5BA1" w:rsidP="00102019">
      <w:pPr>
        <w:pStyle w:val="Listeafsnit"/>
        <w:numPr>
          <w:ilvl w:val="0"/>
          <w:numId w:val="5"/>
        </w:numPr>
        <w:spacing w:after="240" w:line="276" w:lineRule="auto"/>
        <w:ind w:left="680" w:hanging="680"/>
        <w:jc w:val="left"/>
        <w:outlineLvl w:val="0"/>
        <w:rPr>
          <w:b/>
          <w:color w:val="00907C"/>
          <w:sz w:val="24"/>
          <w:lang w:val="en-GB"/>
        </w:rPr>
      </w:pPr>
      <w:bookmarkStart w:id="25" w:name="_Toc101779046"/>
      <w:r w:rsidRPr="00102019">
        <w:rPr>
          <w:b/>
          <w:color w:val="00907C"/>
          <w:sz w:val="24"/>
          <w:lang w:val="en-GB"/>
        </w:rPr>
        <w:lastRenderedPageBreak/>
        <w:t>Bilag</w:t>
      </w:r>
      <w:r w:rsidR="00856B69" w:rsidRPr="00102019">
        <w:rPr>
          <w:b/>
          <w:color w:val="00907C"/>
          <w:sz w:val="24"/>
          <w:lang w:val="en-GB"/>
        </w:rPr>
        <w:t xml:space="preserve"> </w:t>
      </w:r>
      <w:r w:rsidR="00732A7E" w:rsidRPr="00102019">
        <w:rPr>
          <w:b/>
          <w:color w:val="00907C"/>
          <w:sz w:val="24"/>
          <w:lang w:val="en-GB"/>
        </w:rPr>
        <w:t>3</w:t>
      </w:r>
      <w:r w:rsidR="00FD40D0" w:rsidRPr="00102019">
        <w:rPr>
          <w:b/>
          <w:color w:val="00907C"/>
          <w:sz w:val="24"/>
          <w:lang w:val="en-GB"/>
        </w:rPr>
        <w:t>: FSC-l</w:t>
      </w:r>
      <w:r w:rsidRPr="00102019">
        <w:rPr>
          <w:b/>
          <w:color w:val="00907C"/>
          <w:sz w:val="24"/>
          <w:lang w:val="en-GB"/>
        </w:rPr>
        <w:t>everandørliste</w:t>
      </w:r>
      <w:r w:rsidR="00856B69" w:rsidRPr="00102019">
        <w:rPr>
          <w:b/>
          <w:color w:val="00907C"/>
          <w:sz w:val="24"/>
          <w:lang w:val="en-GB"/>
        </w:rPr>
        <w:t xml:space="preserve"> (2.1)</w:t>
      </w:r>
      <w:bookmarkEnd w:id="25"/>
    </w:p>
    <w:p w14:paraId="79C6E502" w14:textId="77777777" w:rsidR="008B1524" w:rsidRPr="00C12B15" w:rsidRDefault="00CB20FE" w:rsidP="00856B69">
      <w:pPr>
        <w:spacing w:line="276" w:lineRule="auto"/>
        <w:rPr>
          <w:lang w:val="da-DK"/>
        </w:rPr>
      </w:pPr>
      <w:r w:rsidRPr="00C12B15">
        <w:rPr>
          <w:rFonts w:cs="Microsoft Sans Serif"/>
          <w:szCs w:val="18"/>
          <w:lang w:val="da-DK"/>
        </w:rPr>
        <w:br/>
      </w:r>
      <w:r w:rsidR="008B1524" w:rsidRPr="00C12B15">
        <w:rPr>
          <w:lang w:val="da-DK"/>
        </w:rPr>
        <w:t>Når en rekvisition udarbejdes</w:t>
      </w:r>
      <w:r w:rsidR="002E7ECC" w:rsidRPr="00C12B15">
        <w:rPr>
          <w:lang w:val="da-DK"/>
        </w:rPr>
        <w:t>,</w:t>
      </w:r>
      <w:r w:rsidR="008B1524" w:rsidRPr="00C12B15">
        <w:rPr>
          <w:lang w:val="da-DK"/>
        </w:rPr>
        <w:t xml:space="preserve"> </w:t>
      </w:r>
      <w:r w:rsidR="00910DBB" w:rsidRPr="00C12B15">
        <w:rPr>
          <w:lang w:val="da-DK"/>
        </w:rPr>
        <w:t xml:space="preserve">verificerer indkøberen, at </w:t>
      </w:r>
      <w:r w:rsidR="00047D12" w:rsidRPr="00C12B15">
        <w:rPr>
          <w:lang w:val="da-DK"/>
        </w:rPr>
        <w:t>oplysningerne</w:t>
      </w:r>
      <w:r w:rsidR="00910DBB" w:rsidRPr="00C12B15">
        <w:rPr>
          <w:lang w:val="da-DK"/>
        </w:rPr>
        <w:t xml:space="preserve"> i denne liste er ajour</w:t>
      </w:r>
      <w:r w:rsidR="002E7ECC" w:rsidRPr="00C12B15">
        <w:rPr>
          <w:lang w:val="da-DK"/>
        </w:rPr>
        <w:t>,</w:t>
      </w:r>
      <w:r w:rsidR="00910DBB" w:rsidRPr="00C12B15">
        <w:rPr>
          <w:lang w:val="da-DK"/>
        </w:rPr>
        <w:t xml:space="preserve"> </w:t>
      </w:r>
      <w:r w:rsidR="008B1524" w:rsidRPr="00C12B15">
        <w:rPr>
          <w:lang w:val="da-DK"/>
        </w:rPr>
        <w:t xml:space="preserve">og derudover </w:t>
      </w:r>
      <w:r w:rsidR="002E7ECC" w:rsidRPr="00C12B15">
        <w:rPr>
          <w:lang w:val="da-DK"/>
        </w:rPr>
        <w:t xml:space="preserve">verificeres listen </w:t>
      </w:r>
      <w:r w:rsidR="008B1524" w:rsidRPr="00C12B15">
        <w:rPr>
          <w:lang w:val="da-DK"/>
        </w:rPr>
        <w:t xml:space="preserve">rutinemæssigt </w:t>
      </w:r>
      <w:r w:rsidR="002E7ECC" w:rsidRPr="00C12B15">
        <w:rPr>
          <w:lang w:val="da-DK"/>
        </w:rPr>
        <w:t>en gang hver tredje måned</w:t>
      </w:r>
      <w:r w:rsidR="008B1524" w:rsidRPr="00C12B15">
        <w:rPr>
          <w:lang w:val="da-DK"/>
        </w:rPr>
        <w:t xml:space="preserve">. Dette gøres </w:t>
      </w:r>
      <w:r w:rsidR="00402D77" w:rsidRPr="00C12B15">
        <w:rPr>
          <w:lang w:val="da-DK"/>
        </w:rPr>
        <w:t>ved hjælp af</w:t>
      </w:r>
      <w:r w:rsidR="008B1524" w:rsidRPr="00C12B15">
        <w:rPr>
          <w:lang w:val="da-DK"/>
        </w:rPr>
        <w:t xml:space="preserve"> </w:t>
      </w:r>
      <w:proofErr w:type="spellStart"/>
      <w:r w:rsidR="008B1524" w:rsidRPr="00C12B15">
        <w:rPr>
          <w:lang w:val="da-DK"/>
        </w:rPr>
        <w:t>FSC’s</w:t>
      </w:r>
      <w:proofErr w:type="spellEnd"/>
      <w:r w:rsidR="008B1524" w:rsidRPr="00C12B15">
        <w:rPr>
          <w:lang w:val="da-DK"/>
        </w:rPr>
        <w:t xml:space="preserve"> database (</w:t>
      </w:r>
      <w:hyperlink r:id="rId19" w:history="1">
        <w:r w:rsidR="008B1524" w:rsidRPr="00C12B15">
          <w:rPr>
            <w:rStyle w:val="Hyperlink"/>
            <w:lang w:val="da-DK"/>
          </w:rPr>
          <w:t>http://info.fsc.org/</w:t>
        </w:r>
      </w:hyperlink>
      <w:r w:rsidR="008B1524" w:rsidRPr="00C12B15">
        <w:rPr>
          <w:lang w:val="da-DK"/>
        </w:rPr>
        <w:t xml:space="preserve">). </w:t>
      </w:r>
    </w:p>
    <w:p w14:paraId="5E4C734A" w14:textId="77777777" w:rsidR="008B1524" w:rsidRPr="00C12B15" w:rsidRDefault="002E7ECC" w:rsidP="00856B69">
      <w:pPr>
        <w:spacing w:line="276" w:lineRule="auto"/>
        <w:rPr>
          <w:rFonts w:cs="Microsoft Sans Serif"/>
          <w:szCs w:val="18"/>
          <w:lang w:val="da-DK"/>
        </w:rPr>
      </w:pPr>
      <w:r w:rsidRPr="00C12B15">
        <w:rPr>
          <w:lang w:val="da-DK"/>
        </w:rPr>
        <w:t>Tidsstemplede</w:t>
      </w:r>
      <w:r w:rsidR="008B1524" w:rsidRPr="00C12B15">
        <w:rPr>
          <w:lang w:val="da-DK"/>
        </w:rPr>
        <w:t xml:space="preserve"> screenshot</w:t>
      </w:r>
      <w:r w:rsidRPr="00C12B15">
        <w:rPr>
          <w:lang w:val="da-DK"/>
        </w:rPr>
        <w:t>s fra</w:t>
      </w:r>
      <w:r w:rsidR="008B1524" w:rsidRPr="00C12B15">
        <w:rPr>
          <w:lang w:val="da-DK"/>
        </w:rPr>
        <w:t xml:space="preserve"> </w:t>
      </w:r>
      <w:hyperlink r:id="rId20" w:history="1">
        <w:r w:rsidRPr="00C12B15">
          <w:rPr>
            <w:rStyle w:val="Hyperlink"/>
            <w:rFonts w:cs="Microsoft Sans Serif"/>
            <w:szCs w:val="18"/>
            <w:lang w:val="da-DK"/>
          </w:rPr>
          <w:t>http://info.fsc.org</w:t>
        </w:r>
      </w:hyperlink>
      <w:r w:rsidR="008B1524" w:rsidRPr="00C12B15">
        <w:rPr>
          <w:lang w:val="da-DK"/>
        </w:rPr>
        <w:t xml:space="preserve"> </w:t>
      </w:r>
      <w:r w:rsidRPr="00C12B15">
        <w:rPr>
          <w:lang w:val="da-DK"/>
        </w:rPr>
        <w:t xml:space="preserve">kan bruges </w:t>
      </w:r>
      <w:r w:rsidR="00DD6C85" w:rsidRPr="00C12B15">
        <w:rPr>
          <w:lang w:val="da-DK"/>
        </w:rPr>
        <w:t>til at kompilere og bekræfte oplysningerne i leverandørlisten</w:t>
      </w:r>
      <w:r w:rsidR="008B1524" w:rsidRPr="00C12B15">
        <w:rPr>
          <w:lang w:val="da-DK"/>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6"/>
        <w:gridCol w:w="1741"/>
        <w:gridCol w:w="1851"/>
        <w:gridCol w:w="1703"/>
        <w:gridCol w:w="1826"/>
      </w:tblGrid>
      <w:tr w:rsidR="00CF5BA1" w:rsidRPr="00C12B15" w14:paraId="0308CEE0" w14:textId="77777777" w:rsidTr="00CF5BA1">
        <w:tc>
          <w:tcPr>
            <w:tcW w:w="1896" w:type="dxa"/>
            <w:tcBorders>
              <w:top w:val="single" w:sz="4" w:space="0" w:color="000000"/>
              <w:left w:val="single" w:sz="4" w:space="0" w:color="000000"/>
              <w:bottom w:val="single" w:sz="4" w:space="0" w:color="000000"/>
              <w:right w:val="single" w:sz="4" w:space="0" w:color="000000"/>
            </w:tcBorders>
            <w:hideMark/>
          </w:tcPr>
          <w:p w14:paraId="35EFB793" w14:textId="77777777" w:rsidR="00CF5BA1" w:rsidRPr="00C12B15" w:rsidRDefault="00CF5BA1" w:rsidP="00CF5BA1">
            <w:pPr>
              <w:spacing w:after="0"/>
              <w:jc w:val="center"/>
              <w:rPr>
                <w:rFonts w:cs="Microsoft Sans Serif"/>
                <w:b/>
                <w:color w:val="000000" w:themeColor="text1"/>
                <w:szCs w:val="18"/>
                <w:lang w:val="da-DK"/>
              </w:rPr>
            </w:pPr>
            <w:r w:rsidRPr="00C12B15">
              <w:rPr>
                <w:rFonts w:cs="Microsoft Sans Serif"/>
                <w:b/>
                <w:color w:val="000000" w:themeColor="text1"/>
                <w:szCs w:val="18"/>
                <w:lang w:val="da-DK"/>
              </w:rPr>
              <w:t>Leverandør</w:t>
            </w:r>
          </w:p>
          <w:p w14:paraId="48624623" w14:textId="77777777" w:rsidR="00CF5BA1" w:rsidRPr="00C12B15" w:rsidRDefault="00CF5BA1" w:rsidP="00CF5BA1">
            <w:pPr>
              <w:spacing w:after="0" w:line="276" w:lineRule="auto"/>
              <w:jc w:val="center"/>
              <w:rPr>
                <w:rFonts w:cs="Microsoft Sans Serif"/>
                <w:b/>
                <w:color w:val="000000" w:themeColor="text1"/>
                <w:szCs w:val="18"/>
                <w:lang w:val="da-DK"/>
              </w:rPr>
            </w:pPr>
            <w:r w:rsidRPr="00C12B15">
              <w:rPr>
                <w:rFonts w:cs="Microsoft Sans Serif"/>
                <w:color w:val="000000" w:themeColor="text1"/>
                <w:sz w:val="16"/>
                <w:szCs w:val="16"/>
                <w:lang w:val="da-DK"/>
              </w:rPr>
              <w:t>(Navn og adresse)</w:t>
            </w:r>
          </w:p>
        </w:tc>
        <w:tc>
          <w:tcPr>
            <w:tcW w:w="1741" w:type="dxa"/>
            <w:tcBorders>
              <w:top w:val="single" w:sz="4" w:space="0" w:color="000000"/>
              <w:left w:val="single" w:sz="4" w:space="0" w:color="000000"/>
              <w:bottom w:val="single" w:sz="4" w:space="0" w:color="000000"/>
              <w:right w:val="single" w:sz="4" w:space="0" w:color="000000"/>
            </w:tcBorders>
            <w:hideMark/>
          </w:tcPr>
          <w:p w14:paraId="7D298E58" w14:textId="77777777" w:rsidR="00CF5BA1" w:rsidRPr="00C12B15" w:rsidRDefault="00CF5BA1" w:rsidP="00CF5BA1">
            <w:pPr>
              <w:spacing w:after="0"/>
              <w:jc w:val="center"/>
              <w:rPr>
                <w:rFonts w:cs="Microsoft Sans Serif"/>
                <w:b/>
                <w:color w:val="000000" w:themeColor="text1"/>
                <w:szCs w:val="18"/>
                <w:lang w:val="da-DK"/>
              </w:rPr>
            </w:pPr>
            <w:r w:rsidRPr="00C12B15">
              <w:rPr>
                <w:rFonts w:cs="Microsoft Sans Serif"/>
                <w:b/>
                <w:color w:val="000000" w:themeColor="text1"/>
                <w:szCs w:val="18"/>
                <w:lang w:val="da-DK"/>
              </w:rPr>
              <w:t>Produkttype</w:t>
            </w:r>
          </w:p>
          <w:p w14:paraId="3E46B9CF" w14:textId="77777777" w:rsidR="00CF5BA1" w:rsidRPr="00C12B15" w:rsidRDefault="00CF5BA1" w:rsidP="00CF5BA1">
            <w:pPr>
              <w:spacing w:after="0" w:line="276" w:lineRule="auto"/>
              <w:jc w:val="center"/>
              <w:rPr>
                <w:rFonts w:cs="Microsoft Sans Serif"/>
                <w:b/>
                <w:color w:val="000000" w:themeColor="text1"/>
                <w:szCs w:val="18"/>
                <w:lang w:val="da-DK"/>
              </w:rPr>
            </w:pPr>
            <w:r w:rsidRPr="00C12B15">
              <w:rPr>
                <w:rFonts w:cs="Microsoft Sans Serif"/>
                <w:color w:val="000000" w:themeColor="text1"/>
                <w:sz w:val="16"/>
                <w:szCs w:val="16"/>
                <w:lang w:val="da-DK"/>
              </w:rPr>
              <w:t>(Beskrivelse af produktet)</w:t>
            </w:r>
          </w:p>
        </w:tc>
        <w:tc>
          <w:tcPr>
            <w:tcW w:w="1851" w:type="dxa"/>
            <w:tcBorders>
              <w:top w:val="single" w:sz="4" w:space="0" w:color="000000"/>
              <w:left w:val="single" w:sz="4" w:space="0" w:color="000000"/>
              <w:bottom w:val="single" w:sz="4" w:space="0" w:color="000000"/>
              <w:right w:val="single" w:sz="4" w:space="0" w:color="000000"/>
            </w:tcBorders>
            <w:hideMark/>
          </w:tcPr>
          <w:p w14:paraId="3A530D25" w14:textId="77777777" w:rsidR="00CF5BA1" w:rsidRPr="004E0871" w:rsidRDefault="00CF5BA1" w:rsidP="00CF5BA1">
            <w:pPr>
              <w:spacing w:after="0"/>
              <w:jc w:val="center"/>
              <w:rPr>
                <w:rFonts w:cs="Microsoft Sans Serif"/>
                <w:b/>
                <w:color w:val="000000" w:themeColor="text1"/>
                <w:szCs w:val="18"/>
                <w:lang w:val="en-US"/>
              </w:rPr>
            </w:pPr>
            <w:proofErr w:type="spellStart"/>
            <w:r w:rsidRPr="004E0871">
              <w:rPr>
                <w:rFonts w:cs="Microsoft Sans Serif"/>
                <w:b/>
                <w:color w:val="000000" w:themeColor="text1"/>
                <w:szCs w:val="18"/>
                <w:lang w:val="en-US"/>
              </w:rPr>
              <w:t>Materialekategori</w:t>
            </w:r>
            <w:proofErr w:type="spellEnd"/>
          </w:p>
          <w:p w14:paraId="1F2C2134" w14:textId="77777777" w:rsidR="00CF5BA1" w:rsidRPr="004E0871" w:rsidRDefault="00CF5BA1" w:rsidP="00CF5BA1">
            <w:pPr>
              <w:spacing w:after="0" w:line="276" w:lineRule="auto"/>
              <w:jc w:val="center"/>
              <w:rPr>
                <w:rFonts w:cs="Microsoft Sans Serif"/>
                <w:b/>
                <w:color w:val="000000" w:themeColor="text1"/>
                <w:szCs w:val="18"/>
                <w:lang w:val="en-US"/>
              </w:rPr>
            </w:pPr>
            <w:r w:rsidRPr="004E0871">
              <w:rPr>
                <w:rFonts w:cs="Microsoft Sans Serif"/>
                <w:color w:val="000000" w:themeColor="text1"/>
                <w:sz w:val="16"/>
                <w:szCs w:val="16"/>
                <w:lang w:val="en-US"/>
              </w:rPr>
              <w:t xml:space="preserve">(FSC 100%, FSC Recycled Credit, FSC Recycled XX%, FSC Mix Credit </w:t>
            </w:r>
            <w:proofErr w:type="spellStart"/>
            <w:r w:rsidRPr="004E0871">
              <w:rPr>
                <w:rFonts w:cs="Microsoft Sans Serif"/>
                <w:color w:val="000000" w:themeColor="text1"/>
                <w:sz w:val="16"/>
                <w:szCs w:val="16"/>
                <w:lang w:val="en-US"/>
              </w:rPr>
              <w:t>eller</w:t>
            </w:r>
            <w:proofErr w:type="spellEnd"/>
            <w:r w:rsidRPr="004E0871">
              <w:rPr>
                <w:rFonts w:cs="Microsoft Sans Serif"/>
                <w:color w:val="000000" w:themeColor="text1"/>
                <w:sz w:val="16"/>
                <w:szCs w:val="16"/>
                <w:lang w:val="en-US"/>
              </w:rPr>
              <w:t xml:space="preserve"> FSC Mix XX%)</w:t>
            </w:r>
          </w:p>
        </w:tc>
        <w:tc>
          <w:tcPr>
            <w:tcW w:w="1703" w:type="dxa"/>
            <w:tcBorders>
              <w:top w:val="single" w:sz="4" w:space="0" w:color="000000"/>
              <w:left w:val="single" w:sz="4" w:space="0" w:color="000000"/>
              <w:bottom w:val="single" w:sz="4" w:space="0" w:color="000000"/>
              <w:right w:val="single" w:sz="4" w:space="0" w:color="000000"/>
            </w:tcBorders>
          </w:tcPr>
          <w:p w14:paraId="7B029CC8" w14:textId="77777777" w:rsidR="00CF5BA1" w:rsidRPr="00C12B15" w:rsidRDefault="00F54531" w:rsidP="00CF5BA1">
            <w:pPr>
              <w:spacing w:after="0"/>
              <w:jc w:val="center"/>
              <w:rPr>
                <w:rFonts w:cs="Microsoft Sans Serif"/>
                <w:b/>
                <w:color w:val="000000" w:themeColor="text1"/>
                <w:szCs w:val="18"/>
                <w:lang w:val="da-DK"/>
              </w:rPr>
            </w:pPr>
            <w:r w:rsidRPr="00C12B15">
              <w:rPr>
                <w:rFonts w:cs="Microsoft Sans Serif"/>
                <w:b/>
                <w:color w:val="000000" w:themeColor="text1"/>
                <w:szCs w:val="18"/>
                <w:lang w:val="da-DK"/>
              </w:rPr>
              <w:t>FSC-</w:t>
            </w:r>
            <w:proofErr w:type="spellStart"/>
            <w:r w:rsidR="00CF5BA1" w:rsidRPr="00C12B15">
              <w:rPr>
                <w:rFonts w:cs="Microsoft Sans Serif"/>
                <w:b/>
                <w:color w:val="000000" w:themeColor="text1"/>
                <w:szCs w:val="18"/>
                <w:lang w:val="da-DK"/>
              </w:rPr>
              <w:t>CoC</w:t>
            </w:r>
            <w:proofErr w:type="spellEnd"/>
            <w:r w:rsidR="00CF5BA1" w:rsidRPr="00C12B15">
              <w:rPr>
                <w:rFonts w:cs="Microsoft Sans Serif"/>
                <w:b/>
                <w:color w:val="000000" w:themeColor="text1"/>
                <w:szCs w:val="18"/>
                <w:lang w:val="da-DK"/>
              </w:rPr>
              <w:t>-kode</w:t>
            </w:r>
          </w:p>
          <w:p w14:paraId="2E459D24" w14:textId="77777777" w:rsidR="00CF5BA1" w:rsidRPr="00C12B15" w:rsidRDefault="00CF5BA1" w:rsidP="00CF5BA1">
            <w:pPr>
              <w:spacing w:after="0" w:line="276" w:lineRule="auto"/>
              <w:jc w:val="center"/>
              <w:rPr>
                <w:rFonts w:cs="Microsoft Sans Serif"/>
                <w:b/>
                <w:color w:val="000000" w:themeColor="text1"/>
                <w:szCs w:val="18"/>
                <w:lang w:val="da-DK"/>
              </w:rPr>
            </w:pPr>
          </w:p>
        </w:tc>
        <w:tc>
          <w:tcPr>
            <w:tcW w:w="1826" w:type="dxa"/>
            <w:tcBorders>
              <w:top w:val="single" w:sz="4" w:space="0" w:color="000000"/>
              <w:left w:val="single" w:sz="4" w:space="0" w:color="000000"/>
              <w:bottom w:val="single" w:sz="4" w:space="0" w:color="000000"/>
              <w:right w:val="single" w:sz="4" w:space="0" w:color="000000"/>
            </w:tcBorders>
            <w:hideMark/>
          </w:tcPr>
          <w:p w14:paraId="3FAA4AEA" w14:textId="77777777" w:rsidR="00CF5BA1" w:rsidRPr="00C12B15" w:rsidRDefault="00CF5BA1" w:rsidP="00CF5BA1">
            <w:pPr>
              <w:spacing w:after="0" w:line="276" w:lineRule="auto"/>
              <w:jc w:val="center"/>
              <w:rPr>
                <w:rFonts w:cs="Microsoft Sans Serif"/>
                <w:b/>
                <w:color w:val="000000" w:themeColor="text1"/>
                <w:szCs w:val="18"/>
                <w:lang w:val="da-DK"/>
              </w:rPr>
            </w:pPr>
            <w:r w:rsidRPr="00C12B15">
              <w:rPr>
                <w:rFonts w:cs="Microsoft Sans Serif"/>
                <w:b/>
                <w:color w:val="000000" w:themeColor="text1"/>
                <w:szCs w:val="18"/>
                <w:lang w:val="da-DK"/>
              </w:rPr>
              <w:t>Dato for seneste verificering</w:t>
            </w:r>
          </w:p>
        </w:tc>
      </w:tr>
      <w:tr w:rsidR="00856B69" w:rsidRPr="00C12B15" w14:paraId="4959ADE7" w14:textId="77777777" w:rsidTr="00CF5BA1">
        <w:tc>
          <w:tcPr>
            <w:tcW w:w="1896" w:type="dxa"/>
            <w:tcBorders>
              <w:top w:val="single" w:sz="4" w:space="0" w:color="000000"/>
              <w:left w:val="single" w:sz="4" w:space="0" w:color="000000"/>
              <w:bottom w:val="single" w:sz="4" w:space="0" w:color="000000"/>
              <w:right w:val="single" w:sz="4" w:space="0" w:color="000000"/>
            </w:tcBorders>
          </w:tcPr>
          <w:p w14:paraId="03F50F04" w14:textId="77777777" w:rsidR="00856B69" w:rsidRPr="00C12B15" w:rsidRDefault="00856B69" w:rsidP="00856B69">
            <w:pPr>
              <w:spacing w:after="0" w:line="276" w:lineRule="auto"/>
              <w:rPr>
                <w:rFonts w:cs="Microsoft Sans Serif"/>
                <w:szCs w:val="18"/>
                <w:lang w:val="da-DK"/>
              </w:rPr>
            </w:pPr>
          </w:p>
        </w:tc>
        <w:tc>
          <w:tcPr>
            <w:tcW w:w="1741" w:type="dxa"/>
            <w:tcBorders>
              <w:top w:val="single" w:sz="4" w:space="0" w:color="000000"/>
              <w:left w:val="single" w:sz="4" w:space="0" w:color="000000"/>
              <w:bottom w:val="single" w:sz="4" w:space="0" w:color="000000"/>
              <w:right w:val="single" w:sz="4" w:space="0" w:color="000000"/>
            </w:tcBorders>
          </w:tcPr>
          <w:p w14:paraId="6B4DC34D" w14:textId="77777777" w:rsidR="00856B69" w:rsidRPr="00C12B15" w:rsidRDefault="00856B69" w:rsidP="00856B69">
            <w:pPr>
              <w:spacing w:after="0" w:line="276" w:lineRule="auto"/>
              <w:rPr>
                <w:rFonts w:cs="Microsoft Sans Serif"/>
                <w:szCs w:val="18"/>
                <w:lang w:val="da-DK"/>
              </w:rPr>
            </w:pPr>
          </w:p>
        </w:tc>
        <w:tc>
          <w:tcPr>
            <w:tcW w:w="1851" w:type="dxa"/>
            <w:tcBorders>
              <w:top w:val="single" w:sz="4" w:space="0" w:color="000000"/>
              <w:left w:val="single" w:sz="4" w:space="0" w:color="000000"/>
              <w:bottom w:val="single" w:sz="4" w:space="0" w:color="000000"/>
              <w:right w:val="single" w:sz="4" w:space="0" w:color="000000"/>
            </w:tcBorders>
          </w:tcPr>
          <w:p w14:paraId="214A504F" w14:textId="77777777" w:rsidR="00856B69" w:rsidRPr="00C12B15" w:rsidRDefault="00856B69" w:rsidP="00856B69">
            <w:pPr>
              <w:autoSpaceDE w:val="0"/>
              <w:autoSpaceDN w:val="0"/>
              <w:adjustRightInd w:val="0"/>
              <w:spacing w:after="0" w:line="276" w:lineRule="auto"/>
              <w:rPr>
                <w:rFonts w:cs="Microsoft Sans Serif"/>
                <w:szCs w:val="18"/>
                <w:lang w:val="da-DK" w:eastAsia="da-DK"/>
              </w:rPr>
            </w:pPr>
          </w:p>
        </w:tc>
        <w:tc>
          <w:tcPr>
            <w:tcW w:w="1703" w:type="dxa"/>
            <w:tcBorders>
              <w:top w:val="single" w:sz="4" w:space="0" w:color="000000"/>
              <w:left w:val="single" w:sz="4" w:space="0" w:color="000000"/>
              <w:bottom w:val="single" w:sz="4" w:space="0" w:color="000000"/>
              <w:right w:val="single" w:sz="4" w:space="0" w:color="000000"/>
            </w:tcBorders>
          </w:tcPr>
          <w:p w14:paraId="3AF7AE42" w14:textId="77777777" w:rsidR="00856B69" w:rsidRPr="00C12B15" w:rsidRDefault="00856B69" w:rsidP="00856B69">
            <w:pPr>
              <w:spacing w:after="0" w:line="276" w:lineRule="auto"/>
              <w:rPr>
                <w:rFonts w:cs="Microsoft Sans Serif"/>
                <w:szCs w:val="18"/>
                <w:lang w:val="da-DK"/>
              </w:rPr>
            </w:pPr>
          </w:p>
        </w:tc>
        <w:tc>
          <w:tcPr>
            <w:tcW w:w="1826" w:type="dxa"/>
            <w:tcBorders>
              <w:top w:val="single" w:sz="4" w:space="0" w:color="000000"/>
              <w:left w:val="single" w:sz="4" w:space="0" w:color="000000"/>
              <w:bottom w:val="single" w:sz="4" w:space="0" w:color="000000"/>
              <w:right w:val="single" w:sz="4" w:space="0" w:color="000000"/>
            </w:tcBorders>
          </w:tcPr>
          <w:p w14:paraId="4AE4DF5C" w14:textId="77777777" w:rsidR="00856B69" w:rsidRPr="00C12B15" w:rsidRDefault="00856B69" w:rsidP="00856B69">
            <w:pPr>
              <w:spacing w:after="0" w:line="276" w:lineRule="auto"/>
              <w:rPr>
                <w:rFonts w:cs="Microsoft Sans Serif"/>
                <w:szCs w:val="18"/>
                <w:lang w:val="da-DK"/>
              </w:rPr>
            </w:pPr>
          </w:p>
        </w:tc>
      </w:tr>
      <w:tr w:rsidR="00856B69" w:rsidRPr="00C12B15" w14:paraId="7BBE448A" w14:textId="77777777" w:rsidTr="00CF5BA1">
        <w:tc>
          <w:tcPr>
            <w:tcW w:w="1896" w:type="dxa"/>
            <w:tcBorders>
              <w:top w:val="single" w:sz="4" w:space="0" w:color="000000"/>
              <w:left w:val="single" w:sz="4" w:space="0" w:color="000000"/>
              <w:bottom w:val="single" w:sz="4" w:space="0" w:color="000000"/>
              <w:right w:val="single" w:sz="4" w:space="0" w:color="000000"/>
            </w:tcBorders>
          </w:tcPr>
          <w:p w14:paraId="10715CD3" w14:textId="77777777" w:rsidR="00856B69" w:rsidRPr="00C12B15" w:rsidRDefault="00856B69" w:rsidP="00856B69">
            <w:pPr>
              <w:spacing w:after="0" w:line="276" w:lineRule="auto"/>
              <w:rPr>
                <w:rFonts w:cs="Microsoft Sans Serif"/>
                <w:szCs w:val="18"/>
                <w:lang w:val="da-DK"/>
              </w:rPr>
            </w:pPr>
          </w:p>
        </w:tc>
        <w:tc>
          <w:tcPr>
            <w:tcW w:w="1741" w:type="dxa"/>
            <w:tcBorders>
              <w:top w:val="single" w:sz="4" w:space="0" w:color="000000"/>
              <w:left w:val="single" w:sz="4" w:space="0" w:color="000000"/>
              <w:bottom w:val="single" w:sz="4" w:space="0" w:color="000000"/>
              <w:right w:val="single" w:sz="4" w:space="0" w:color="000000"/>
            </w:tcBorders>
          </w:tcPr>
          <w:p w14:paraId="6802BF53" w14:textId="77777777" w:rsidR="00856B69" w:rsidRPr="00C12B15" w:rsidRDefault="00856B69" w:rsidP="00856B69">
            <w:pPr>
              <w:spacing w:after="0" w:line="276" w:lineRule="auto"/>
              <w:rPr>
                <w:rFonts w:cs="Microsoft Sans Serif"/>
                <w:szCs w:val="18"/>
                <w:lang w:val="da-DK"/>
              </w:rPr>
            </w:pPr>
          </w:p>
        </w:tc>
        <w:tc>
          <w:tcPr>
            <w:tcW w:w="1851" w:type="dxa"/>
            <w:tcBorders>
              <w:top w:val="single" w:sz="4" w:space="0" w:color="000000"/>
              <w:left w:val="single" w:sz="4" w:space="0" w:color="000000"/>
              <w:bottom w:val="single" w:sz="4" w:space="0" w:color="000000"/>
              <w:right w:val="single" w:sz="4" w:space="0" w:color="000000"/>
            </w:tcBorders>
          </w:tcPr>
          <w:p w14:paraId="4C72C797" w14:textId="77777777" w:rsidR="00856B69" w:rsidRPr="00C12B15" w:rsidRDefault="00856B69" w:rsidP="00856B69">
            <w:pPr>
              <w:spacing w:after="0" w:line="276" w:lineRule="auto"/>
              <w:rPr>
                <w:rFonts w:cs="Microsoft Sans Serif"/>
                <w:szCs w:val="18"/>
                <w:lang w:val="da-DK"/>
              </w:rPr>
            </w:pPr>
          </w:p>
        </w:tc>
        <w:tc>
          <w:tcPr>
            <w:tcW w:w="1703" w:type="dxa"/>
            <w:tcBorders>
              <w:top w:val="single" w:sz="4" w:space="0" w:color="000000"/>
              <w:left w:val="single" w:sz="4" w:space="0" w:color="000000"/>
              <w:bottom w:val="single" w:sz="4" w:space="0" w:color="000000"/>
              <w:right w:val="single" w:sz="4" w:space="0" w:color="000000"/>
            </w:tcBorders>
          </w:tcPr>
          <w:p w14:paraId="6A5FD008" w14:textId="77777777" w:rsidR="00856B69" w:rsidRPr="00C12B15" w:rsidRDefault="00856B69" w:rsidP="00856B69">
            <w:pPr>
              <w:spacing w:after="0" w:line="276" w:lineRule="auto"/>
              <w:rPr>
                <w:rFonts w:cs="Microsoft Sans Serif"/>
                <w:szCs w:val="18"/>
                <w:lang w:val="da-DK"/>
              </w:rPr>
            </w:pPr>
          </w:p>
        </w:tc>
        <w:tc>
          <w:tcPr>
            <w:tcW w:w="1826" w:type="dxa"/>
            <w:tcBorders>
              <w:top w:val="single" w:sz="4" w:space="0" w:color="000000"/>
              <w:left w:val="single" w:sz="4" w:space="0" w:color="000000"/>
              <w:bottom w:val="single" w:sz="4" w:space="0" w:color="000000"/>
              <w:right w:val="single" w:sz="4" w:space="0" w:color="000000"/>
            </w:tcBorders>
          </w:tcPr>
          <w:p w14:paraId="78BCBD7C" w14:textId="77777777" w:rsidR="00856B69" w:rsidRPr="00C12B15" w:rsidRDefault="00856B69" w:rsidP="00856B69">
            <w:pPr>
              <w:spacing w:after="0" w:line="276" w:lineRule="auto"/>
              <w:rPr>
                <w:rFonts w:cs="Microsoft Sans Serif"/>
                <w:szCs w:val="18"/>
                <w:lang w:val="da-DK"/>
              </w:rPr>
            </w:pPr>
          </w:p>
        </w:tc>
      </w:tr>
      <w:tr w:rsidR="00856B69" w:rsidRPr="00C12B15" w14:paraId="5D1143BE" w14:textId="77777777" w:rsidTr="00CF5BA1">
        <w:tc>
          <w:tcPr>
            <w:tcW w:w="1896" w:type="dxa"/>
            <w:tcBorders>
              <w:top w:val="single" w:sz="4" w:space="0" w:color="000000"/>
              <w:left w:val="single" w:sz="4" w:space="0" w:color="000000"/>
              <w:bottom w:val="single" w:sz="4" w:space="0" w:color="000000"/>
              <w:right w:val="single" w:sz="4" w:space="0" w:color="000000"/>
            </w:tcBorders>
          </w:tcPr>
          <w:p w14:paraId="4D586422" w14:textId="77777777" w:rsidR="00856B69" w:rsidRPr="00C12B15" w:rsidRDefault="00856B69" w:rsidP="00856B69">
            <w:pPr>
              <w:spacing w:after="0" w:line="276" w:lineRule="auto"/>
              <w:rPr>
                <w:rFonts w:cs="Microsoft Sans Serif"/>
                <w:szCs w:val="18"/>
                <w:lang w:val="da-DK"/>
              </w:rPr>
            </w:pPr>
          </w:p>
        </w:tc>
        <w:tc>
          <w:tcPr>
            <w:tcW w:w="1741" w:type="dxa"/>
            <w:tcBorders>
              <w:top w:val="single" w:sz="4" w:space="0" w:color="000000"/>
              <w:left w:val="single" w:sz="4" w:space="0" w:color="000000"/>
              <w:bottom w:val="single" w:sz="4" w:space="0" w:color="000000"/>
              <w:right w:val="single" w:sz="4" w:space="0" w:color="000000"/>
            </w:tcBorders>
          </w:tcPr>
          <w:p w14:paraId="53064BE2" w14:textId="77777777" w:rsidR="00856B69" w:rsidRPr="00C12B15" w:rsidRDefault="00856B69" w:rsidP="00856B69">
            <w:pPr>
              <w:spacing w:after="0" w:line="276" w:lineRule="auto"/>
              <w:rPr>
                <w:rFonts w:cs="Microsoft Sans Serif"/>
                <w:szCs w:val="18"/>
                <w:lang w:val="da-DK"/>
              </w:rPr>
            </w:pPr>
          </w:p>
        </w:tc>
        <w:tc>
          <w:tcPr>
            <w:tcW w:w="1851" w:type="dxa"/>
            <w:tcBorders>
              <w:top w:val="single" w:sz="4" w:space="0" w:color="000000"/>
              <w:left w:val="single" w:sz="4" w:space="0" w:color="000000"/>
              <w:bottom w:val="single" w:sz="4" w:space="0" w:color="000000"/>
              <w:right w:val="single" w:sz="4" w:space="0" w:color="000000"/>
            </w:tcBorders>
          </w:tcPr>
          <w:p w14:paraId="339A0DA5" w14:textId="77777777" w:rsidR="00856B69" w:rsidRPr="00C12B15" w:rsidRDefault="00856B69" w:rsidP="00856B69">
            <w:pPr>
              <w:spacing w:after="0" w:line="276" w:lineRule="auto"/>
              <w:rPr>
                <w:rFonts w:cs="Microsoft Sans Serif"/>
                <w:szCs w:val="18"/>
                <w:lang w:val="da-DK"/>
              </w:rPr>
            </w:pPr>
          </w:p>
        </w:tc>
        <w:tc>
          <w:tcPr>
            <w:tcW w:w="1703" w:type="dxa"/>
            <w:tcBorders>
              <w:top w:val="single" w:sz="4" w:space="0" w:color="000000"/>
              <w:left w:val="single" w:sz="4" w:space="0" w:color="000000"/>
              <w:bottom w:val="single" w:sz="4" w:space="0" w:color="000000"/>
              <w:right w:val="single" w:sz="4" w:space="0" w:color="000000"/>
            </w:tcBorders>
          </w:tcPr>
          <w:p w14:paraId="380A460A" w14:textId="77777777" w:rsidR="00856B69" w:rsidRPr="00C12B15" w:rsidRDefault="00856B69" w:rsidP="00856B69">
            <w:pPr>
              <w:spacing w:after="0" w:line="276" w:lineRule="auto"/>
              <w:rPr>
                <w:rFonts w:cs="Microsoft Sans Serif"/>
                <w:szCs w:val="18"/>
                <w:lang w:val="da-DK"/>
              </w:rPr>
            </w:pPr>
          </w:p>
        </w:tc>
        <w:tc>
          <w:tcPr>
            <w:tcW w:w="1826" w:type="dxa"/>
            <w:tcBorders>
              <w:top w:val="single" w:sz="4" w:space="0" w:color="000000"/>
              <w:left w:val="single" w:sz="4" w:space="0" w:color="000000"/>
              <w:bottom w:val="single" w:sz="4" w:space="0" w:color="000000"/>
              <w:right w:val="single" w:sz="4" w:space="0" w:color="000000"/>
            </w:tcBorders>
          </w:tcPr>
          <w:p w14:paraId="7D2DB1F7" w14:textId="77777777" w:rsidR="00856B69" w:rsidRPr="00C12B15" w:rsidRDefault="00856B69" w:rsidP="00856B69">
            <w:pPr>
              <w:spacing w:after="0" w:line="276" w:lineRule="auto"/>
              <w:rPr>
                <w:rFonts w:cs="Microsoft Sans Serif"/>
                <w:szCs w:val="18"/>
                <w:lang w:val="da-DK"/>
              </w:rPr>
            </w:pPr>
          </w:p>
        </w:tc>
      </w:tr>
      <w:tr w:rsidR="00856B69" w:rsidRPr="00C12B15" w14:paraId="7372519A" w14:textId="77777777" w:rsidTr="00CF5BA1">
        <w:tc>
          <w:tcPr>
            <w:tcW w:w="1896" w:type="dxa"/>
            <w:tcBorders>
              <w:top w:val="single" w:sz="4" w:space="0" w:color="000000"/>
              <w:left w:val="single" w:sz="4" w:space="0" w:color="000000"/>
              <w:bottom w:val="single" w:sz="4" w:space="0" w:color="000000"/>
              <w:right w:val="single" w:sz="4" w:space="0" w:color="000000"/>
            </w:tcBorders>
          </w:tcPr>
          <w:p w14:paraId="7A60C954" w14:textId="77777777" w:rsidR="00856B69" w:rsidRPr="00C12B15" w:rsidRDefault="00856B69" w:rsidP="00856B69">
            <w:pPr>
              <w:spacing w:after="0" w:line="276" w:lineRule="auto"/>
              <w:rPr>
                <w:rFonts w:cs="Microsoft Sans Serif"/>
                <w:szCs w:val="18"/>
                <w:lang w:val="da-DK"/>
              </w:rPr>
            </w:pPr>
          </w:p>
        </w:tc>
        <w:tc>
          <w:tcPr>
            <w:tcW w:w="1741" w:type="dxa"/>
            <w:tcBorders>
              <w:top w:val="single" w:sz="4" w:space="0" w:color="000000"/>
              <w:left w:val="single" w:sz="4" w:space="0" w:color="000000"/>
              <w:bottom w:val="single" w:sz="4" w:space="0" w:color="000000"/>
              <w:right w:val="single" w:sz="4" w:space="0" w:color="000000"/>
            </w:tcBorders>
          </w:tcPr>
          <w:p w14:paraId="6E189EA3" w14:textId="77777777" w:rsidR="00856B69" w:rsidRPr="00C12B15" w:rsidRDefault="00856B69" w:rsidP="00856B69">
            <w:pPr>
              <w:spacing w:after="0" w:line="276" w:lineRule="auto"/>
              <w:rPr>
                <w:rFonts w:cs="Microsoft Sans Serif"/>
                <w:szCs w:val="18"/>
                <w:lang w:val="da-DK"/>
              </w:rPr>
            </w:pPr>
          </w:p>
        </w:tc>
        <w:tc>
          <w:tcPr>
            <w:tcW w:w="1851" w:type="dxa"/>
            <w:tcBorders>
              <w:top w:val="single" w:sz="4" w:space="0" w:color="000000"/>
              <w:left w:val="single" w:sz="4" w:space="0" w:color="000000"/>
              <w:bottom w:val="single" w:sz="4" w:space="0" w:color="000000"/>
              <w:right w:val="single" w:sz="4" w:space="0" w:color="000000"/>
            </w:tcBorders>
          </w:tcPr>
          <w:p w14:paraId="418ACE9F" w14:textId="77777777" w:rsidR="00856B69" w:rsidRPr="00C12B15" w:rsidRDefault="00856B69" w:rsidP="00856B69">
            <w:pPr>
              <w:spacing w:after="0" w:line="276" w:lineRule="auto"/>
              <w:rPr>
                <w:rFonts w:cs="Microsoft Sans Serif"/>
                <w:szCs w:val="18"/>
                <w:lang w:val="da-DK"/>
              </w:rPr>
            </w:pPr>
          </w:p>
        </w:tc>
        <w:tc>
          <w:tcPr>
            <w:tcW w:w="1703" w:type="dxa"/>
            <w:tcBorders>
              <w:top w:val="single" w:sz="4" w:space="0" w:color="000000"/>
              <w:left w:val="single" w:sz="4" w:space="0" w:color="000000"/>
              <w:bottom w:val="single" w:sz="4" w:space="0" w:color="000000"/>
              <w:right w:val="single" w:sz="4" w:space="0" w:color="000000"/>
            </w:tcBorders>
          </w:tcPr>
          <w:p w14:paraId="052589E6" w14:textId="77777777" w:rsidR="00856B69" w:rsidRPr="00C12B15" w:rsidRDefault="00856B69" w:rsidP="00856B69">
            <w:pPr>
              <w:spacing w:after="0" w:line="276" w:lineRule="auto"/>
              <w:rPr>
                <w:rFonts w:cs="Microsoft Sans Serif"/>
                <w:szCs w:val="18"/>
                <w:lang w:val="da-DK"/>
              </w:rPr>
            </w:pPr>
          </w:p>
        </w:tc>
        <w:tc>
          <w:tcPr>
            <w:tcW w:w="1826" w:type="dxa"/>
            <w:tcBorders>
              <w:top w:val="single" w:sz="4" w:space="0" w:color="000000"/>
              <w:left w:val="single" w:sz="4" w:space="0" w:color="000000"/>
              <w:bottom w:val="single" w:sz="4" w:space="0" w:color="000000"/>
              <w:right w:val="single" w:sz="4" w:space="0" w:color="000000"/>
            </w:tcBorders>
          </w:tcPr>
          <w:p w14:paraId="0C27F1C2" w14:textId="77777777" w:rsidR="00856B69" w:rsidRPr="00C12B15" w:rsidRDefault="00856B69" w:rsidP="00856B69">
            <w:pPr>
              <w:spacing w:after="0" w:line="276" w:lineRule="auto"/>
              <w:rPr>
                <w:rFonts w:cs="Microsoft Sans Serif"/>
                <w:szCs w:val="18"/>
                <w:lang w:val="da-DK"/>
              </w:rPr>
            </w:pPr>
          </w:p>
        </w:tc>
      </w:tr>
      <w:tr w:rsidR="00856B69" w:rsidRPr="00C12B15" w14:paraId="36B4BF2A" w14:textId="77777777" w:rsidTr="00CF5BA1">
        <w:tc>
          <w:tcPr>
            <w:tcW w:w="1896" w:type="dxa"/>
            <w:tcBorders>
              <w:top w:val="single" w:sz="4" w:space="0" w:color="000000"/>
              <w:left w:val="single" w:sz="4" w:space="0" w:color="000000"/>
              <w:bottom w:val="single" w:sz="4" w:space="0" w:color="000000"/>
              <w:right w:val="single" w:sz="4" w:space="0" w:color="000000"/>
            </w:tcBorders>
          </w:tcPr>
          <w:p w14:paraId="03B16EA5" w14:textId="77777777" w:rsidR="00856B69" w:rsidRPr="00C12B15" w:rsidRDefault="00856B69" w:rsidP="00856B69">
            <w:pPr>
              <w:spacing w:after="0" w:line="276" w:lineRule="auto"/>
              <w:rPr>
                <w:rFonts w:cs="Microsoft Sans Serif"/>
                <w:szCs w:val="18"/>
                <w:lang w:val="da-DK"/>
              </w:rPr>
            </w:pPr>
          </w:p>
        </w:tc>
        <w:tc>
          <w:tcPr>
            <w:tcW w:w="1741" w:type="dxa"/>
            <w:tcBorders>
              <w:top w:val="single" w:sz="4" w:space="0" w:color="000000"/>
              <w:left w:val="single" w:sz="4" w:space="0" w:color="000000"/>
              <w:bottom w:val="single" w:sz="4" w:space="0" w:color="000000"/>
              <w:right w:val="single" w:sz="4" w:space="0" w:color="000000"/>
            </w:tcBorders>
          </w:tcPr>
          <w:p w14:paraId="48EE606B" w14:textId="77777777" w:rsidR="00856B69" w:rsidRPr="00C12B15" w:rsidRDefault="00856B69" w:rsidP="00856B69">
            <w:pPr>
              <w:spacing w:after="0" w:line="276" w:lineRule="auto"/>
              <w:rPr>
                <w:rFonts w:cs="Microsoft Sans Serif"/>
                <w:szCs w:val="18"/>
                <w:lang w:val="da-DK"/>
              </w:rPr>
            </w:pPr>
          </w:p>
        </w:tc>
        <w:tc>
          <w:tcPr>
            <w:tcW w:w="1851" w:type="dxa"/>
            <w:tcBorders>
              <w:top w:val="single" w:sz="4" w:space="0" w:color="000000"/>
              <w:left w:val="single" w:sz="4" w:space="0" w:color="000000"/>
              <w:bottom w:val="single" w:sz="4" w:space="0" w:color="000000"/>
              <w:right w:val="single" w:sz="4" w:space="0" w:color="000000"/>
            </w:tcBorders>
          </w:tcPr>
          <w:p w14:paraId="7BF5D6B6" w14:textId="77777777" w:rsidR="00856B69" w:rsidRPr="00C12B15" w:rsidRDefault="00856B69" w:rsidP="00856B69">
            <w:pPr>
              <w:spacing w:after="0" w:line="276" w:lineRule="auto"/>
              <w:rPr>
                <w:rFonts w:cs="Microsoft Sans Serif"/>
                <w:szCs w:val="18"/>
                <w:lang w:val="da-DK"/>
              </w:rPr>
            </w:pPr>
          </w:p>
        </w:tc>
        <w:tc>
          <w:tcPr>
            <w:tcW w:w="1703" w:type="dxa"/>
            <w:tcBorders>
              <w:top w:val="single" w:sz="4" w:space="0" w:color="000000"/>
              <w:left w:val="single" w:sz="4" w:space="0" w:color="000000"/>
              <w:bottom w:val="single" w:sz="4" w:space="0" w:color="000000"/>
              <w:right w:val="single" w:sz="4" w:space="0" w:color="000000"/>
            </w:tcBorders>
          </w:tcPr>
          <w:p w14:paraId="213B0F43" w14:textId="77777777" w:rsidR="00856B69" w:rsidRPr="00C12B15" w:rsidRDefault="00856B69" w:rsidP="00856B69">
            <w:pPr>
              <w:spacing w:after="0" w:line="276" w:lineRule="auto"/>
              <w:rPr>
                <w:rFonts w:cs="Microsoft Sans Serif"/>
                <w:szCs w:val="18"/>
                <w:lang w:val="da-DK"/>
              </w:rPr>
            </w:pPr>
          </w:p>
        </w:tc>
        <w:tc>
          <w:tcPr>
            <w:tcW w:w="1826" w:type="dxa"/>
            <w:tcBorders>
              <w:top w:val="single" w:sz="4" w:space="0" w:color="000000"/>
              <w:left w:val="single" w:sz="4" w:space="0" w:color="000000"/>
              <w:bottom w:val="single" w:sz="4" w:space="0" w:color="000000"/>
              <w:right w:val="single" w:sz="4" w:space="0" w:color="000000"/>
            </w:tcBorders>
          </w:tcPr>
          <w:p w14:paraId="71C53CA7" w14:textId="77777777" w:rsidR="00856B69" w:rsidRPr="00C12B15" w:rsidRDefault="00856B69" w:rsidP="00856B69">
            <w:pPr>
              <w:spacing w:after="0" w:line="276" w:lineRule="auto"/>
              <w:rPr>
                <w:rFonts w:cs="Microsoft Sans Serif"/>
                <w:szCs w:val="18"/>
                <w:lang w:val="da-DK"/>
              </w:rPr>
            </w:pPr>
          </w:p>
        </w:tc>
      </w:tr>
      <w:tr w:rsidR="00856B69" w:rsidRPr="00C12B15" w14:paraId="3E5A677A" w14:textId="77777777" w:rsidTr="00CF5BA1">
        <w:tc>
          <w:tcPr>
            <w:tcW w:w="1896" w:type="dxa"/>
            <w:tcBorders>
              <w:top w:val="single" w:sz="4" w:space="0" w:color="000000"/>
              <w:left w:val="single" w:sz="4" w:space="0" w:color="000000"/>
              <w:bottom w:val="single" w:sz="4" w:space="0" w:color="000000"/>
              <w:right w:val="single" w:sz="4" w:space="0" w:color="000000"/>
            </w:tcBorders>
          </w:tcPr>
          <w:p w14:paraId="4F1688B2" w14:textId="77777777" w:rsidR="00856B69" w:rsidRPr="00C12B15" w:rsidRDefault="00856B69" w:rsidP="00856B69">
            <w:pPr>
              <w:spacing w:after="0" w:line="276" w:lineRule="auto"/>
              <w:rPr>
                <w:rFonts w:cs="Microsoft Sans Serif"/>
                <w:szCs w:val="18"/>
                <w:lang w:val="da-DK"/>
              </w:rPr>
            </w:pPr>
          </w:p>
        </w:tc>
        <w:tc>
          <w:tcPr>
            <w:tcW w:w="1741" w:type="dxa"/>
            <w:tcBorders>
              <w:top w:val="single" w:sz="4" w:space="0" w:color="000000"/>
              <w:left w:val="single" w:sz="4" w:space="0" w:color="000000"/>
              <w:bottom w:val="single" w:sz="4" w:space="0" w:color="000000"/>
              <w:right w:val="single" w:sz="4" w:space="0" w:color="000000"/>
            </w:tcBorders>
          </w:tcPr>
          <w:p w14:paraId="2E86F7B8" w14:textId="77777777" w:rsidR="00856B69" w:rsidRPr="00C12B15" w:rsidRDefault="00856B69" w:rsidP="00856B69">
            <w:pPr>
              <w:spacing w:after="0" w:line="276" w:lineRule="auto"/>
              <w:rPr>
                <w:rFonts w:cs="Microsoft Sans Serif"/>
                <w:szCs w:val="18"/>
                <w:lang w:val="da-DK"/>
              </w:rPr>
            </w:pPr>
          </w:p>
        </w:tc>
        <w:tc>
          <w:tcPr>
            <w:tcW w:w="1851" w:type="dxa"/>
            <w:tcBorders>
              <w:top w:val="single" w:sz="4" w:space="0" w:color="000000"/>
              <w:left w:val="single" w:sz="4" w:space="0" w:color="000000"/>
              <w:bottom w:val="single" w:sz="4" w:space="0" w:color="000000"/>
              <w:right w:val="single" w:sz="4" w:space="0" w:color="000000"/>
            </w:tcBorders>
          </w:tcPr>
          <w:p w14:paraId="0ADA2CA2" w14:textId="77777777" w:rsidR="00856B69" w:rsidRPr="00C12B15" w:rsidRDefault="00856B69" w:rsidP="00856B69">
            <w:pPr>
              <w:spacing w:after="0" w:line="276" w:lineRule="auto"/>
              <w:rPr>
                <w:rFonts w:cs="Microsoft Sans Serif"/>
                <w:szCs w:val="18"/>
                <w:lang w:val="da-DK"/>
              </w:rPr>
            </w:pPr>
          </w:p>
        </w:tc>
        <w:tc>
          <w:tcPr>
            <w:tcW w:w="1703" w:type="dxa"/>
            <w:tcBorders>
              <w:top w:val="single" w:sz="4" w:space="0" w:color="000000"/>
              <w:left w:val="single" w:sz="4" w:space="0" w:color="000000"/>
              <w:bottom w:val="single" w:sz="4" w:space="0" w:color="000000"/>
              <w:right w:val="single" w:sz="4" w:space="0" w:color="000000"/>
            </w:tcBorders>
          </w:tcPr>
          <w:p w14:paraId="6EEEEDB5" w14:textId="77777777" w:rsidR="00856B69" w:rsidRPr="00C12B15" w:rsidRDefault="00856B69" w:rsidP="00856B69">
            <w:pPr>
              <w:spacing w:after="0" w:line="276" w:lineRule="auto"/>
              <w:rPr>
                <w:rFonts w:cs="Microsoft Sans Serif"/>
                <w:szCs w:val="18"/>
                <w:lang w:val="da-DK"/>
              </w:rPr>
            </w:pPr>
          </w:p>
        </w:tc>
        <w:tc>
          <w:tcPr>
            <w:tcW w:w="1826" w:type="dxa"/>
            <w:tcBorders>
              <w:top w:val="single" w:sz="4" w:space="0" w:color="000000"/>
              <w:left w:val="single" w:sz="4" w:space="0" w:color="000000"/>
              <w:bottom w:val="single" w:sz="4" w:space="0" w:color="000000"/>
              <w:right w:val="single" w:sz="4" w:space="0" w:color="000000"/>
            </w:tcBorders>
          </w:tcPr>
          <w:p w14:paraId="5F22350F" w14:textId="77777777" w:rsidR="00856B69" w:rsidRPr="00C12B15" w:rsidRDefault="00856B69" w:rsidP="00856B69">
            <w:pPr>
              <w:spacing w:after="0" w:line="276" w:lineRule="auto"/>
              <w:rPr>
                <w:rFonts w:cs="Microsoft Sans Serif"/>
                <w:szCs w:val="18"/>
                <w:lang w:val="da-DK"/>
              </w:rPr>
            </w:pPr>
          </w:p>
        </w:tc>
      </w:tr>
      <w:tr w:rsidR="00856B69" w:rsidRPr="00C12B15" w14:paraId="2AB814A8" w14:textId="77777777" w:rsidTr="00CF5BA1">
        <w:tc>
          <w:tcPr>
            <w:tcW w:w="1896" w:type="dxa"/>
            <w:tcBorders>
              <w:top w:val="single" w:sz="4" w:space="0" w:color="000000"/>
              <w:left w:val="single" w:sz="4" w:space="0" w:color="000000"/>
              <w:bottom w:val="single" w:sz="4" w:space="0" w:color="000000"/>
              <w:right w:val="single" w:sz="4" w:space="0" w:color="000000"/>
            </w:tcBorders>
          </w:tcPr>
          <w:p w14:paraId="2D4083CB" w14:textId="77777777" w:rsidR="00856B69" w:rsidRPr="00C12B15" w:rsidRDefault="00856B69" w:rsidP="00856B69">
            <w:pPr>
              <w:spacing w:after="0" w:line="276" w:lineRule="auto"/>
              <w:rPr>
                <w:rFonts w:cs="Microsoft Sans Serif"/>
                <w:szCs w:val="18"/>
                <w:lang w:val="da-DK"/>
              </w:rPr>
            </w:pPr>
          </w:p>
        </w:tc>
        <w:tc>
          <w:tcPr>
            <w:tcW w:w="1741" w:type="dxa"/>
            <w:tcBorders>
              <w:top w:val="single" w:sz="4" w:space="0" w:color="000000"/>
              <w:left w:val="single" w:sz="4" w:space="0" w:color="000000"/>
              <w:bottom w:val="single" w:sz="4" w:space="0" w:color="000000"/>
              <w:right w:val="single" w:sz="4" w:space="0" w:color="000000"/>
            </w:tcBorders>
          </w:tcPr>
          <w:p w14:paraId="1F0CDFBC" w14:textId="77777777" w:rsidR="00856B69" w:rsidRPr="00C12B15" w:rsidRDefault="00856B69" w:rsidP="00856B69">
            <w:pPr>
              <w:spacing w:after="0" w:line="276" w:lineRule="auto"/>
              <w:rPr>
                <w:rFonts w:cs="Microsoft Sans Serif"/>
                <w:szCs w:val="18"/>
                <w:lang w:val="da-DK"/>
              </w:rPr>
            </w:pPr>
          </w:p>
        </w:tc>
        <w:tc>
          <w:tcPr>
            <w:tcW w:w="1851" w:type="dxa"/>
            <w:tcBorders>
              <w:top w:val="single" w:sz="4" w:space="0" w:color="000000"/>
              <w:left w:val="single" w:sz="4" w:space="0" w:color="000000"/>
              <w:bottom w:val="single" w:sz="4" w:space="0" w:color="000000"/>
              <w:right w:val="single" w:sz="4" w:space="0" w:color="000000"/>
            </w:tcBorders>
          </w:tcPr>
          <w:p w14:paraId="4BEFF2BB" w14:textId="77777777" w:rsidR="00856B69" w:rsidRPr="00C12B15" w:rsidRDefault="00856B69" w:rsidP="00856B69">
            <w:pPr>
              <w:spacing w:after="0" w:line="276" w:lineRule="auto"/>
              <w:rPr>
                <w:rFonts w:cs="Microsoft Sans Serif"/>
                <w:szCs w:val="18"/>
                <w:lang w:val="da-DK"/>
              </w:rPr>
            </w:pPr>
          </w:p>
        </w:tc>
        <w:tc>
          <w:tcPr>
            <w:tcW w:w="1703" w:type="dxa"/>
            <w:tcBorders>
              <w:top w:val="single" w:sz="4" w:space="0" w:color="000000"/>
              <w:left w:val="single" w:sz="4" w:space="0" w:color="000000"/>
              <w:bottom w:val="single" w:sz="4" w:space="0" w:color="000000"/>
              <w:right w:val="single" w:sz="4" w:space="0" w:color="000000"/>
            </w:tcBorders>
          </w:tcPr>
          <w:p w14:paraId="4F3FDC0E" w14:textId="77777777" w:rsidR="00856B69" w:rsidRPr="00C12B15" w:rsidRDefault="00856B69" w:rsidP="00856B69">
            <w:pPr>
              <w:spacing w:after="0" w:line="276" w:lineRule="auto"/>
              <w:rPr>
                <w:rFonts w:cs="Microsoft Sans Serif"/>
                <w:szCs w:val="18"/>
                <w:lang w:val="da-DK"/>
              </w:rPr>
            </w:pPr>
          </w:p>
        </w:tc>
        <w:tc>
          <w:tcPr>
            <w:tcW w:w="1826" w:type="dxa"/>
            <w:tcBorders>
              <w:top w:val="single" w:sz="4" w:space="0" w:color="000000"/>
              <w:left w:val="single" w:sz="4" w:space="0" w:color="000000"/>
              <w:bottom w:val="single" w:sz="4" w:space="0" w:color="000000"/>
              <w:right w:val="single" w:sz="4" w:space="0" w:color="000000"/>
            </w:tcBorders>
          </w:tcPr>
          <w:p w14:paraId="5FE9E30B" w14:textId="77777777" w:rsidR="00856B69" w:rsidRPr="00C12B15" w:rsidRDefault="00856B69" w:rsidP="00856B69">
            <w:pPr>
              <w:spacing w:after="0" w:line="276" w:lineRule="auto"/>
              <w:rPr>
                <w:rFonts w:cs="Microsoft Sans Serif"/>
                <w:szCs w:val="18"/>
                <w:lang w:val="da-DK"/>
              </w:rPr>
            </w:pPr>
          </w:p>
        </w:tc>
      </w:tr>
      <w:tr w:rsidR="00856B69" w:rsidRPr="00C12B15" w14:paraId="615E5A95" w14:textId="77777777" w:rsidTr="00CF5BA1">
        <w:tc>
          <w:tcPr>
            <w:tcW w:w="1896" w:type="dxa"/>
            <w:tcBorders>
              <w:top w:val="single" w:sz="4" w:space="0" w:color="000000"/>
              <w:left w:val="single" w:sz="4" w:space="0" w:color="000000"/>
              <w:bottom w:val="single" w:sz="4" w:space="0" w:color="000000"/>
              <w:right w:val="single" w:sz="4" w:space="0" w:color="000000"/>
            </w:tcBorders>
          </w:tcPr>
          <w:p w14:paraId="72FD4DF1" w14:textId="77777777" w:rsidR="00856B69" w:rsidRPr="00C12B15" w:rsidRDefault="00856B69" w:rsidP="00856B69">
            <w:pPr>
              <w:spacing w:after="0" w:line="276" w:lineRule="auto"/>
              <w:rPr>
                <w:rFonts w:cs="Microsoft Sans Serif"/>
                <w:szCs w:val="18"/>
                <w:lang w:val="da-DK"/>
              </w:rPr>
            </w:pPr>
          </w:p>
        </w:tc>
        <w:tc>
          <w:tcPr>
            <w:tcW w:w="1741" w:type="dxa"/>
            <w:tcBorders>
              <w:top w:val="single" w:sz="4" w:space="0" w:color="000000"/>
              <w:left w:val="single" w:sz="4" w:space="0" w:color="000000"/>
              <w:bottom w:val="single" w:sz="4" w:space="0" w:color="000000"/>
              <w:right w:val="single" w:sz="4" w:space="0" w:color="000000"/>
            </w:tcBorders>
          </w:tcPr>
          <w:p w14:paraId="7AA3F961" w14:textId="77777777" w:rsidR="00856B69" w:rsidRPr="00C12B15" w:rsidRDefault="00856B69" w:rsidP="00856B69">
            <w:pPr>
              <w:spacing w:after="0" w:line="276" w:lineRule="auto"/>
              <w:rPr>
                <w:rFonts w:cs="Microsoft Sans Serif"/>
                <w:szCs w:val="18"/>
                <w:lang w:val="da-DK"/>
              </w:rPr>
            </w:pPr>
          </w:p>
        </w:tc>
        <w:tc>
          <w:tcPr>
            <w:tcW w:w="1851" w:type="dxa"/>
            <w:tcBorders>
              <w:top w:val="single" w:sz="4" w:space="0" w:color="000000"/>
              <w:left w:val="single" w:sz="4" w:space="0" w:color="000000"/>
              <w:bottom w:val="single" w:sz="4" w:space="0" w:color="000000"/>
              <w:right w:val="single" w:sz="4" w:space="0" w:color="000000"/>
            </w:tcBorders>
          </w:tcPr>
          <w:p w14:paraId="7FA2EE8D" w14:textId="77777777" w:rsidR="00856B69" w:rsidRPr="00C12B15" w:rsidRDefault="00856B69" w:rsidP="00856B69">
            <w:pPr>
              <w:spacing w:after="0" w:line="276" w:lineRule="auto"/>
              <w:rPr>
                <w:rFonts w:cs="Microsoft Sans Serif"/>
                <w:szCs w:val="18"/>
                <w:lang w:val="da-DK"/>
              </w:rPr>
            </w:pPr>
          </w:p>
        </w:tc>
        <w:tc>
          <w:tcPr>
            <w:tcW w:w="1703" w:type="dxa"/>
            <w:tcBorders>
              <w:top w:val="single" w:sz="4" w:space="0" w:color="000000"/>
              <w:left w:val="single" w:sz="4" w:space="0" w:color="000000"/>
              <w:bottom w:val="single" w:sz="4" w:space="0" w:color="000000"/>
              <w:right w:val="single" w:sz="4" w:space="0" w:color="000000"/>
            </w:tcBorders>
          </w:tcPr>
          <w:p w14:paraId="28A6A237" w14:textId="77777777" w:rsidR="00856B69" w:rsidRPr="00C12B15" w:rsidRDefault="00856B69" w:rsidP="00856B69">
            <w:pPr>
              <w:spacing w:after="0" w:line="276" w:lineRule="auto"/>
              <w:rPr>
                <w:rFonts w:cs="Microsoft Sans Serif"/>
                <w:szCs w:val="18"/>
                <w:lang w:val="da-DK"/>
              </w:rPr>
            </w:pPr>
          </w:p>
        </w:tc>
        <w:tc>
          <w:tcPr>
            <w:tcW w:w="1826" w:type="dxa"/>
            <w:tcBorders>
              <w:top w:val="single" w:sz="4" w:space="0" w:color="000000"/>
              <w:left w:val="single" w:sz="4" w:space="0" w:color="000000"/>
              <w:bottom w:val="single" w:sz="4" w:space="0" w:color="000000"/>
              <w:right w:val="single" w:sz="4" w:space="0" w:color="000000"/>
            </w:tcBorders>
          </w:tcPr>
          <w:p w14:paraId="1BA9EFB9" w14:textId="77777777" w:rsidR="00856B69" w:rsidRPr="00C12B15" w:rsidRDefault="00856B69" w:rsidP="00856B69">
            <w:pPr>
              <w:spacing w:after="0" w:line="276" w:lineRule="auto"/>
              <w:rPr>
                <w:rFonts w:cs="Microsoft Sans Serif"/>
                <w:szCs w:val="18"/>
                <w:lang w:val="da-DK"/>
              </w:rPr>
            </w:pPr>
          </w:p>
        </w:tc>
      </w:tr>
    </w:tbl>
    <w:p w14:paraId="7BC5DFD1" w14:textId="77777777" w:rsidR="00856B69" w:rsidRPr="00C12B15" w:rsidRDefault="00856B69" w:rsidP="00856B69">
      <w:pPr>
        <w:spacing w:line="276" w:lineRule="auto"/>
        <w:rPr>
          <w:rFonts w:cs="Microsoft Sans Serif"/>
          <w:szCs w:val="18"/>
          <w:lang w:val="da-DK"/>
        </w:rPr>
      </w:pPr>
    </w:p>
    <w:p w14:paraId="3006AAD0" w14:textId="20253E9B" w:rsidR="00F43B52" w:rsidRDefault="00F43B52" w:rsidP="007959C6">
      <w:pPr>
        <w:rPr>
          <w:lang w:val="da-DK"/>
        </w:rPr>
      </w:pPr>
      <w:r>
        <w:rPr>
          <w:lang w:val="da-DK"/>
        </w:rPr>
        <w:br w:type="page"/>
      </w:r>
    </w:p>
    <w:p w14:paraId="4FDF94C1" w14:textId="77777777" w:rsidR="007959C6" w:rsidRPr="00C12B15" w:rsidRDefault="007959C6" w:rsidP="007959C6">
      <w:pPr>
        <w:rPr>
          <w:lang w:val="da-DK"/>
        </w:rPr>
      </w:pPr>
    </w:p>
    <w:p w14:paraId="77BE214C" w14:textId="7789D363" w:rsidR="00C2322D" w:rsidRPr="00102019" w:rsidRDefault="00F43B52" w:rsidP="00102019">
      <w:pPr>
        <w:pStyle w:val="Listeafsnit"/>
        <w:numPr>
          <w:ilvl w:val="0"/>
          <w:numId w:val="5"/>
        </w:numPr>
        <w:spacing w:after="240" w:line="276" w:lineRule="auto"/>
        <w:ind w:left="680" w:hanging="680"/>
        <w:jc w:val="left"/>
        <w:outlineLvl w:val="0"/>
        <w:rPr>
          <w:b/>
          <w:color w:val="00907C"/>
          <w:sz w:val="24"/>
          <w:lang w:val="en-GB"/>
        </w:rPr>
      </w:pPr>
      <w:bookmarkStart w:id="26" w:name="_Toc101779047"/>
      <w:r w:rsidRPr="00102019">
        <w:rPr>
          <w:b/>
          <w:color w:val="00907C"/>
          <w:sz w:val="24"/>
          <w:lang w:val="en-GB"/>
        </w:rPr>
        <w:t>B</w:t>
      </w:r>
      <w:r w:rsidR="00120863" w:rsidRPr="00102019">
        <w:rPr>
          <w:b/>
          <w:color w:val="00907C"/>
          <w:sz w:val="24"/>
          <w:lang w:val="en-GB"/>
        </w:rPr>
        <w:t>ilag 4: Produktgruppeliste (7.3)</w:t>
      </w:r>
      <w:bookmarkEnd w:id="26"/>
      <w:r w:rsidR="00120863" w:rsidRPr="00102019">
        <w:rPr>
          <w:b/>
          <w:color w:val="00907C"/>
          <w:sz w:val="24"/>
          <w:lang w:val="en-GB"/>
        </w:rPr>
        <w:t xml:space="preserve"> </w:t>
      </w:r>
    </w:p>
    <w:p w14:paraId="1A5BCBC5" w14:textId="77777777" w:rsidR="00120863" w:rsidRDefault="00120863" w:rsidP="00C2322D">
      <w:pPr>
        <w:rPr>
          <w:rFonts w:cs="Microsoft Sans Serif"/>
          <w:szCs w:val="18"/>
          <w:lang w:val="da-DK"/>
        </w:rPr>
      </w:pPr>
    </w:p>
    <w:p w14:paraId="541051AD" w14:textId="04CBD29F" w:rsidR="00C2322D" w:rsidRPr="00C12B15" w:rsidRDefault="00C2322D" w:rsidP="00C2322D">
      <w:pPr>
        <w:rPr>
          <w:rFonts w:cs="Microsoft Sans Serif"/>
          <w:szCs w:val="18"/>
          <w:lang w:val="da-DK"/>
        </w:rPr>
      </w:pPr>
      <w:r w:rsidRPr="00C12B15">
        <w:rPr>
          <w:rFonts w:cs="Microsoft Sans Serif"/>
          <w:szCs w:val="18"/>
          <w:lang w:val="da-DK"/>
        </w:rPr>
        <w:t xml:space="preserve">Dato:  </w:t>
      </w:r>
    </w:p>
    <w:p w14:paraId="111A3770" w14:textId="20E98BF5" w:rsidR="006F5325" w:rsidRPr="00C12B15" w:rsidRDefault="006F5325" w:rsidP="00C2322D">
      <w:pPr>
        <w:rPr>
          <w:rFonts w:cs="Microsoft Sans Serif"/>
          <w:szCs w:val="18"/>
          <w:lang w:val="da-DK"/>
        </w:rPr>
      </w:pPr>
    </w:p>
    <w:tbl>
      <w:tblPr>
        <w:tblW w:w="529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1702"/>
        <w:gridCol w:w="1434"/>
        <w:gridCol w:w="1169"/>
        <w:gridCol w:w="1381"/>
        <w:gridCol w:w="1706"/>
        <w:gridCol w:w="2210"/>
      </w:tblGrid>
      <w:tr w:rsidR="00C622ED" w:rsidRPr="00C12B15" w14:paraId="7A85BDA6" w14:textId="77777777" w:rsidTr="00C622ED">
        <w:trPr>
          <w:trHeight w:val="1095"/>
        </w:trPr>
        <w:tc>
          <w:tcPr>
            <w:tcW w:w="910" w:type="pct"/>
            <w:shd w:val="solid" w:color="FFFFFF" w:themeColor="background1" w:fill="auto"/>
          </w:tcPr>
          <w:p w14:paraId="35CD7225" w14:textId="2473CCD4" w:rsidR="00C622ED" w:rsidRPr="00C12B15" w:rsidRDefault="00C622ED" w:rsidP="008342EF">
            <w:pPr>
              <w:spacing w:beforeLines="30" w:before="72" w:afterLines="30" w:after="72"/>
              <w:jc w:val="center"/>
              <w:rPr>
                <w:rFonts w:cs="Microsoft Sans Serif"/>
                <w:b/>
                <w:bCs/>
                <w:color w:val="000000" w:themeColor="text1"/>
                <w:sz w:val="20"/>
                <w:szCs w:val="20"/>
                <w:lang w:val="da-DK"/>
              </w:rPr>
            </w:pPr>
            <w:r w:rsidRPr="00C12B15">
              <w:rPr>
                <w:rFonts w:cs="Microsoft Sans Serif"/>
                <w:b/>
                <w:bCs/>
                <w:color w:val="000000" w:themeColor="text1"/>
                <w:sz w:val="20"/>
                <w:szCs w:val="20"/>
                <w:lang w:val="da-DK"/>
              </w:rPr>
              <w:t>FSC-produktgruppe</w:t>
            </w:r>
          </w:p>
          <w:p w14:paraId="25A0C099" w14:textId="77777777" w:rsidR="00C622ED" w:rsidRPr="00C12B15" w:rsidRDefault="00C622ED" w:rsidP="008342EF">
            <w:pPr>
              <w:spacing w:beforeLines="30" w:before="72" w:afterLines="30" w:after="72"/>
              <w:jc w:val="center"/>
              <w:rPr>
                <w:rFonts w:cs="Microsoft Sans Serif"/>
                <w:bCs/>
                <w:color w:val="000000" w:themeColor="text1"/>
                <w:sz w:val="16"/>
                <w:szCs w:val="16"/>
                <w:lang w:val="da-DK"/>
              </w:rPr>
            </w:pPr>
            <w:r w:rsidRPr="00C12B15">
              <w:rPr>
                <w:rFonts w:cs="Microsoft Sans Serif"/>
                <w:bCs/>
                <w:color w:val="000000" w:themeColor="text1"/>
                <w:sz w:val="16"/>
                <w:szCs w:val="16"/>
                <w:lang w:val="da-DK"/>
              </w:rPr>
              <w:t>(beskrivelse af produktet)</w:t>
            </w:r>
          </w:p>
        </w:tc>
        <w:tc>
          <w:tcPr>
            <w:tcW w:w="910" w:type="pct"/>
            <w:shd w:val="solid" w:color="FFFFFF" w:themeColor="background1" w:fill="auto"/>
          </w:tcPr>
          <w:p w14:paraId="2309682E" w14:textId="77777777" w:rsidR="00C622ED" w:rsidRPr="00C12B15" w:rsidRDefault="00C622ED" w:rsidP="008342EF">
            <w:pPr>
              <w:spacing w:beforeLines="30" w:before="72" w:afterLines="30" w:after="72"/>
              <w:jc w:val="center"/>
              <w:rPr>
                <w:rFonts w:cs="Microsoft Sans Serif"/>
                <w:b/>
                <w:bCs/>
                <w:color w:val="000000" w:themeColor="text1"/>
                <w:sz w:val="20"/>
                <w:szCs w:val="20"/>
                <w:lang w:val="da-DK"/>
              </w:rPr>
            </w:pPr>
            <w:r w:rsidRPr="00C12B15">
              <w:rPr>
                <w:rFonts w:cs="Microsoft Sans Serif"/>
                <w:b/>
                <w:bCs/>
                <w:color w:val="000000" w:themeColor="text1"/>
                <w:sz w:val="20"/>
                <w:szCs w:val="20"/>
                <w:lang w:val="da-DK"/>
              </w:rPr>
              <w:t>Produkttype og kode</w:t>
            </w:r>
          </w:p>
          <w:p w14:paraId="3AEE61D6" w14:textId="77777777" w:rsidR="00C622ED" w:rsidRPr="00C12B15" w:rsidRDefault="00C622ED" w:rsidP="008342EF">
            <w:pPr>
              <w:spacing w:beforeLines="30" w:before="72" w:afterLines="30" w:after="72"/>
              <w:jc w:val="center"/>
              <w:rPr>
                <w:rFonts w:cs="Microsoft Sans Serif"/>
                <w:bCs/>
                <w:color w:val="000000" w:themeColor="text1"/>
                <w:sz w:val="16"/>
                <w:szCs w:val="16"/>
                <w:lang w:val="da-DK"/>
              </w:rPr>
            </w:pPr>
            <w:r w:rsidRPr="00C12B15">
              <w:rPr>
                <w:rFonts w:cs="Microsoft Sans Serif"/>
                <w:bCs/>
                <w:color w:val="000000" w:themeColor="text1"/>
                <w:sz w:val="16"/>
                <w:szCs w:val="16"/>
                <w:lang w:val="da-DK"/>
              </w:rPr>
              <w:t xml:space="preserve">(i henhold til </w:t>
            </w:r>
            <w:r w:rsidRPr="00C12B15">
              <w:rPr>
                <w:rFonts w:cs="Microsoft Sans Serif"/>
                <w:bCs/>
                <w:color w:val="000000" w:themeColor="text1"/>
                <w:sz w:val="16"/>
                <w:szCs w:val="16"/>
                <w:lang w:val="da-DK"/>
              </w:rPr>
              <w:br/>
              <w:t>FSC-STD-40-004)</w:t>
            </w:r>
          </w:p>
        </w:tc>
        <w:tc>
          <w:tcPr>
            <w:tcW w:w="623" w:type="pct"/>
            <w:shd w:val="solid" w:color="FFFFFF" w:themeColor="background1" w:fill="auto"/>
          </w:tcPr>
          <w:p w14:paraId="662C2043" w14:textId="77777777" w:rsidR="00C622ED" w:rsidRPr="00C12B15" w:rsidRDefault="00C622ED" w:rsidP="008342EF">
            <w:pPr>
              <w:spacing w:beforeLines="30" w:before="72" w:afterLines="30" w:after="72"/>
              <w:jc w:val="center"/>
              <w:rPr>
                <w:rFonts w:cs="Microsoft Sans Serif"/>
                <w:b/>
                <w:bCs/>
                <w:color w:val="000000" w:themeColor="text1"/>
                <w:sz w:val="20"/>
                <w:szCs w:val="20"/>
                <w:lang w:val="da-DK"/>
              </w:rPr>
            </w:pPr>
            <w:r w:rsidRPr="00C12B15">
              <w:rPr>
                <w:rFonts w:cs="Microsoft Sans Serif"/>
                <w:b/>
                <w:bCs/>
                <w:color w:val="000000" w:themeColor="text1"/>
                <w:sz w:val="20"/>
                <w:szCs w:val="20"/>
                <w:lang w:val="da-DK"/>
              </w:rPr>
              <w:t>Salgs-</w:t>
            </w:r>
            <w:r w:rsidRPr="00C12B15">
              <w:rPr>
                <w:rFonts w:cs="Microsoft Sans Serif"/>
                <w:b/>
                <w:bCs/>
                <w:color w:val="000000" w:themeColor="text1"/>
                <w:sz w:val="20"/>
                <w:szCs w:val="20"/>
                <w:lang w:val="da-DK"/>
              </w:rPr>
              <w:br/>
              <w:t>FSC-</w:t>
            </w:r>
            <w:proofErr w:type="spellStart"/>
            <w:r w:rsidRPr="00C12B15">
              <w:rPr>
                <w:rFonts w:cs="Microsoft Sans Serif"/>
                <w:b/>
                <w:bCs/>
                <w:color w:val="000000" w:themeColor="text1"/>
                <w:sz w:val="20"/>
                <w:szCs w:val="20"/>
                <w:lang w:val="da-DK"/>
              </w:rPr>
              <w:t>claim</w:t>
            </w:r>
            <w:proofErr w:type="spellEnd"/>
          </w:p>
        </w:tc>
        <w:tc>
          <w:tcPr>
            <w:tcW w:w="774" w:type="pct"/>
            <w:shd w:val="solid" w:color="FFFFFF" w:themeColor="background1" w:fill="auto"/>
          </w:tcPr>
          <w:p w14:paraId="45DE9C28" w14:textId="77777777" w:rsidR="00C622ED" w:rsidRPr="00C12B15" w:rsidRDefault="00C622ED" w:rsidP="008342EF">
            <w:pPr>
              <w:spacing w:beforeLines="30" w:before="72" w:afterLines="30" w:after="72"/>
              <w:jc w:val="center"/>
              <w:rPr>
                <w:rFonts w:cs="Microsoft Sans Serif"/>
                <w:b/>
                <w:bCs/>
                <w:color w:val="000000" w:themeColor="text1"/>
                <w:sz w:val="20"/>
                <w:szCs w:val="20"/>
                <w:lang w:val="da-DK"/>
              </w:rPr>
            </w:pPr>
            <w:r w:rsidRPr="00C12B15">
              <w:rPr>
                <w:rFonts w:cs="Microsoft Sans Serif"/>
                <w:b/>
                <w:bCs/>
                <w:color w:val="000000" w:themeColor="text1"/>
                <w:sz w:val="20"/>
                <w:szCs w:val="20"/>
                <w:lang w:val="da-DK"/>
              </w:rPr>
              <w:t>Træarter</w:t>
            </w:r>
          </w:p>
          <w:p w14:paraId="08198101" w14:textId="77777777" w:rsidR="00C622ED" w:rsidRPr="00C12B15" w:rsidRDefault="00C622ED" w:rsidP="008342EF">
            <w:pPr>
              <w:spacing w:beforeLines="30" w:before="72" w:afterLines="30" w:after="72"/>
              <w:jc w:val="center"/>
              <w:rPr>
                <w:rFonts w:cs="Microsoft Sans Serif"/>
                <w:bCs/>
                <w:color w:val="000000" w:themeColor="text1"/>
                <w:sz w:val="16"/>
                <w:szCs w:val="16"/>
                <w:lang w:val="da-DK"/>
              </w:rPr>
            </w:pPr>
            <w:r w:rsidRPr="00C12B15">
              <w:rPr>
                <w:rFonts w:cs="Microsoft Sans Serif"/>
                <w:bCs/>
                <w:color w:val="000000" w:themeColor="text1"/>
                <w:sz w:val="16"/>
                <w:szCs w:val="16"/>
                <w:lang w:val="da-DK"/>
              </w:rPr>
              <w:t>(videnskabelig &amp; daglig betegnelse)</w:t>
            </w:r>
          </w:p>
        </w:tc>
        <w:tc>
          <w:tcPr>
            <w:tcW w:w="850" w:type="pct"/>
            <w:shd w:val="solid" w:color="FFFFFF" w:themeColor="background1" w:fill="auto"/>
          </w:tcPr>
          <w:p w14:paraId="5576A801" w14:textId="771F18A6" w:rsidR="00C622ED" w:rsidRPr="00C12B15" w:rsidRDefault="00C622ED" w:rsidP="008342EF">
            <w:pPr>
              <w:spacing w:beforeLines="30" w:before="72" w:afterLines="30" w:after="72"/>
              <w:jc w:val="center"/>
              <w:rPr>
                <w:rFonts w:cs="Microsoft Sans Serif"/>
                <w:b/>
                <w:bCs/>
                <w:color w:val="000000" w:themeColor="text1"/>
                <w:sz w:val="20"/>
                <w:szCs w:val="20"/>
                <w:lang w:val="da-DK"/>
              </w:rPr>
            </w:pPr>
            <w:r w:rsidRPr="00C12B15">
              <w:rPr>
                <w:rFonts w:cs="Microsoft Sans Serif"/>
                <w:b/>
                <w:bCs/>
                <w:color w:val="000000" w:themeColor="text1"/>
                <w:sz w:val="20"/>
                <w:szCs w:val="20"/>
                <w:lang w:val="da-DK"/>
              </w:rPr>
              <w:t xml:space="preserve">Inputmateriale </w:t>
            </w:r>
            <w:r w:rsidR="001B3184">
              <w:rPr>
                <w:rFonts w:cs="Microsoft Sans Serif"/>
                <w:b/>
                <w:bCs/>
                <w:color w:val="000000" w:themeColor="text1"/>
                <w:sz w:val="20"/>
                <w:szCs w:val="20"/>
                <w:lang w:val="da-DK"/>
              </w:rPr>
              <w:br/>
            </w:r>
            <w:r w:rsidRPr="00C12B15">
              <w:rPr>
                <w:rFonts w:cs="Microsoft Sans Serif"/>
                <w:b/>
                <w:bCs/>
                <w:color w:val="000000" w:themeColor="text1"/>
                <w:sz w:val="20"/>
                <w:szCs w:val="20"/>
                <w:lang w:val="da-DK"/>
              </w:rPr>
              <w:t>FSC-</w:t>
            </w:r>
            <w:proofErr w:type="spellStart"/>
            <w:r w:rsidRPr="00C12B15">
              <w:rPr>
                <w:rFonts w:cs="Microsoft Sans Serif"/>
                <w:b/>
                <w:bCs/>
                <w:color w:val="000000" w:themeColor="text1"/>
                <w:sz w:val="20"/>
                <w:szCs w:val="20"/>
                <w:lang w:val="da-DK"/>
              </w:rPr>
              <w:t>claim</w:t>
            </w:r>
            <w:proofErr w:type="spellEnd"/>
          </w:p>
        </w:tc>
        <w:tc>
          <w:tcPr>
            <w:tcW w:w="933" w:type="pct"/>
            <w:shd w:val="solid" w:color="FFFFFF" w:themeColor="background1" w:fill="auto"/>
          </w:tcPr>
          <w:p w14:paraId="44180162" w14:textId="77777777" w:rsidR="00C622ED" w:rsidRPr="00C12B15" w:rsidRDefault="00C622ED" w:rsidP="008342EF">
            <w:pPr>
              <w:spacing w:beforeLines="30" w:before="72" w:afterLines="30" w:after="72"/>
              <w:jc w:val="center"/>
              <w:rPr>
                <w:rFonts w:cs="Microsoft Sans Serif"/>
                <w:b/>
                <w:bCs/>
                <w:color w:val="000000" w:themeColor="text1"/>
                <w:sz w:val="20"/>
                <w:szCs w:val="20"/>
                <w:lang w:val="da-DK"/>
              </w:rPr>
            </w:pPr>
            <w:r w:rsidRPr="00C12B15">
              <w:rPr>
                <w:rFonts w:cs="Microsoft Sans Serif"/>
                <w:b/>
                <w:bCs/>
                <w:color w:val="000000" w:themeColor="text1"/>
                <w:sz w:val="20"/>
                <w:szCs w:val="20"/>
                <w:lang w:val="da-DK"/>
              </w:rPr>
              <w:t>Sporbarhedssystem</w:t>
            </w:r>
          </w:p>
        </w:tc>
      </w:tr>
      <w:tr w:rsidR="00C622ED" w:rsidRPr="00C12B15" w14:paraId="1543E7FE" w14:textId="77777777" w:rsidTr="00C622ED">
        <w:trPr>
          <w:trHeight w:val="597"/>
        </w:trPr>
        <w:tc>
          <w:tcPr>
            <w:tcW w:w="910" w:type="pct"/>
            <w:shd w:val="clear" w:color="auto" w:fill="auto"/>
          </w:tcPr>
          <w:p w14:paraId="77C98229" w14:textId="3264556F" w:rsidR="00C622ED" w:rsidRPr="00C12B15" w:rsidRDefault="00C622ED" w:rsidP="006B3506">
            <w:pPr>
              <w:rPr>
                <w:rFonts w:cs="Microsoft Sans Serif"/>
                <w:szCs w:val="18"/>
                <w:lang w:val="da-DK"/>
              </w:rPr>
            </w:pPr>
            <w:r w:rsidRPr="00C12B15">
              <w:rPr>
                <w:rFonts w:cs="Microsoft Sans Serif"/>
                <w:szCs w:val="18"/>
                <w:lang w:val="da-DK"/>
              </w:rPr>
              <w:fldChar w:fldCharType="begin">
                <w:ffData>
                  <w:name w:val="Text4"/>
                  <w:enabled/>
                  <w:calcOnExit w:val="0"/>
                  <w:helpText w:type="text" w:val="Trade name or other description"/>
                  <w:statusText w:type="text" w:val="Trade name or other description"/>
                  <w:textInput/>
                </w:ffData>
              </w:fldChar>
            </w:r>
            <w:r w:rsidRPr="00C12B15">
              <w:rPr>
                <w:rFonts w:cs="Microsoft Sans Serif"/>
                <w:szCs w:val="18"/>
                <w:lang w:val="da-DK"/>
              </w:rPr>
              <w:instrText xml:space="preserve"> FORMTEXT </w:instrText>
            </w:r>
            <w:r w:rsidRPr="00C12B15">
              <w:rPr>
                <w:rFonts w:cs="Microsoft Sans Serif"/>
                <w:szCs w:val="18"/>
                <w:lang w:val="da-DK"/>
              </w:rPr>
            </w:r>
            <w:r w:rsidRPr="00C12B15">
              <w:rPr>
                <w:rFonts w:cs="Microsoft Sans Serif"/>
                <w:szCs w:val="18"/>
                <w:lang w:val="da-DK"/>
              </w:rPr>
              <w:fldChar w:fldCharType="separate"/>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fldChar w:fldCharType="end"/>
            </w:r>
          </w:p>
          <w:p w14:paraId="08935EA7" w14:textId="77777777" w:rsidR="00C622ED" w:rsidRPr="00C12B15" w:rsidRDefault="00C622ED" w:rsidP="006B3506">
            <w:pPr>
              <w:rPr>
                <w:rFonts w:cs="Microsoft Sans Serif"/>
                <w:szCs w:val="18"/>
                <w:lang w:val="da-DK"/>
              </w:rPr>
            </w:pPr>
          </w:p>
        </w:tc>
        <w:tc>
          <w:tcPr>
            <w:tcW w:w="910" w:type="pct"/>
            <w:shd w:val="clear" w:color="auto" w:fill="auto"/>
          </w:tcPr>
          <w:p w14:paraId="18A2D49C" w14:textId="77777777" w:rsidR="00C622ED" w:rsidRPr="00C12B15" w:rsidRDefault="00C622ED" w:rsidP="006B3506">
            <w:pPr>
              <w:rPr>
                <w:rFonts w:cs="Microsoft Sans Serif"/>
                <w:szCs w:val="18"/>
                <w:lang w:val="da-DK"/>
              </w:rPr>
            </w:pPr>
            <w:r w:rsidRPr="00C12B15">
              <w:rPr>
                <w:rFonts w:cs="Microsoft Sans Serif"/>
                <w:szCs w:val="18"/>
                <w:lang w:val="da-DK"/>
              </w:rPr>
              <w:fldChar w:fldCharType="begin">
                <w:ffData>
                  <w:name w:val="Text3"/>
                  <w:enabled/>
                  <w:calcOnExit w:val="0"/>
                  <w:helpText w:type="text" w:val="Codes can be seen and chosen from FSC-STD-40-004a V2-0 EN"/>
                  <w:statusText w:type="text" w:val="Codes can be seen and chosen from FSC-STD-40-004a V2-0 EN"/>
                  <w:textInput/>
                </w:ffData>
              </w:fldChar>
            </w:r>
            <w:r w:rsidRPr="00C12B15">
              <w:rPr>
                <w:rFonts w:cs="Microsoft Sans Serif"/>
                <w:szCs w:val="18"/>
                <w:lang w:val="da-DK"/>
              </w:rPr>
              <w:instrText xml:space="preserve"> FORMTEXT </w:instrText>
            </w:r>
            <w:r w:rsidRPr="00C12B15">
              <w:rPr>
                <w:rFonts w:cs="Microsoft Sans Serif"/>
                <w:szCs w:val="18"/>
                <w:lang w:val="da-DK"/>
              </w:rPr>
            </w:r>
            <w:r w:rsidRPr="00C12B15">
              <w:rPr>
                <w:rFonts w:cs="Microsoft Sans Serif"/>
                <w:szCs w:val="18"/>
                <w:lang w:val="da-DK"/>
              </w:rPr>
              <w:fldChar w:fldCharType="separate"/>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fldChar w:fldCharType="end"/>
            </w:r>
          </w:p>
          <w:p w14:paraId="39C31108" w14:textId="77777777" w:rsidR="00C622ED" w:rsidRPr="00C12B15" w:rsidRDefault="00C622ED" w:rsidP="006B3506">
            <w:pPr>
              <w:rPr>
                <w:rFonts w:cs="Microsoft Sans Serif"/>
                <w:szCs w:val="18"/>
                <w:lang w:val="da-DK"/>
              </w:rPr>
            </w:pPr>
          </w:p>
        </w:tc>
        <w:bookmarkStart w:id="27" w:name="Dropdown1"/>
        <w:tc>
          <w:tcPr>
            <w:tcW w:w="623" w:type="pct"/>
            <w:shd w:val="clear" w:color="auto" w:fill="auto"/>
          </w:tcPr>
          <w:p w14:paraId="0B7127C4" w14:textId="77777777" w:rsidR="00C622ED" w:rsidRPr="00C12B15" w:rsidRDefault="00C622ED" w:rsidP="006B3506">
            <w:pPr>
              <w:rPr>
                <w:rFonts w:cs="Microsoft Sans Serif"/>
                <w:szCs w:val="18"/>
                <w:lang w:val="da-DK"/>
              </w:rPr>
            </w:pPr>
            <w:r w:rsidRPr="00C12B15">
              <w:rPr>
                <w:rFonts w:cs="Microsoft Sans Serif"/>
                <w:szCs w:val="18"/>
                <w:lang w:val="da-DK"/>
              </w:rPr>
              <w:fldChar w:fldCharType="begin">
                <w:ffData>
                  <w:name w:val="Dropdown1"/>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Controlled Wood"/>
                    <w:listEntry w:val="FSC Recycled"/>
                  </w:ddList>
                </w:ffData>
              </w:fldChar>
            </w:r>
            <w:r w:rsidRPr="00C12B15">
              <w:rPr>
                <w:rFonts w:cs="Microsoft Sans Serif"/>
                <w:szCs w:val="18"/>
                <w:lang w:val="da-DK"/>
              </w:rPr>
              <w:instrText xml:space="preserve"> FORMDROPDOWN </w:instrText>
            </w:r>
            <w:r w:rsidR="00211CA9">
              <w:rPr>
                <w:rFonts w:cs="Microsoft Sans Serif"/>
                <w:szCs w:val="18"/>
                <w:lang w:val="da-DK"/>
              </w:rPr>
            </w:r>
            <w:r w:rsidR="00211CA9">
              <w:rPr>
                <w:rFonts w:cs="Microsoft Sans Serif"/>
                <w:szCs w:val="18"/>
                <w:lang w:val="da-DK"/>
              </w:rPr>
              <w:fldChar w:fldCharType="separate"/>
            </w:r>
            <w:r w:rsidRPr="00C12B15">
              <w:rPr>
                <w:rFonts w:cs="Microsoft Sans Serif"/>
                <w:szCs w:val="18"/>
                <w:lang w:val="da-DK"/>
              </w:rPr>
              <w:fldChar w:fldCharType="end"/>
            </w:r>
            <w:bookmarkEnd w:id="27"/>
          </w:p>
        </w:tc>
        <w:tc>
          <w:tcPr>
            <w:tcW w:w="774" w:type="pct"/>
            <w:shd w:val="clear" w:color="auto" w:fill="auto"/>
          </w:tcPr>
          <w:p w14:paraId="0F0F451A" w14:textId="77777777" w:rsidR="00C622ED" w:rsidRPr="00C12B15" w:rsidRDefault="00C622ED" w:rsidP="006B3506">
            <w:pPr>
              <w:rPr>
                <w:rFonts w:cs="Microsoft Sans Serif"/>
                <w:szCs w:val="18"/>
                <w:lang w:val="da-DK"/>
              </w:rPr>
            </w:pPr>
            <w:r w:rsidRPr="00C12B15">
              <w:rPr>
                <w:rFonts w:cs="Microsoft Sans Serif"/>
                <w:szCs w:val="18"/>
                <w:lang w:val="da-DK"/>
              </w:rPr>
              <w:fldChar w:fldCharType="begin">
                <w:ffData>
                  <w:name w:val="Text2"/>
                  <w:enabled/>
                  <w:calcOnExit w:val="0"/>
                  <w:helpText w:type="text" w:val="Scientific name; required only if species are commonly used in product designation."/>
                  <w:statusText w:type="text" w:val="Scientific name; required only if species are commonly used in product designation."/>
                  <w:textInput/>
                </w:ffData>
              </w:fldChar>
            </w:r>
            <w:r w:rsidRPr="00C12B15">
              <w:rPr>
                <w:rFonts w:cs="Microsoft Sans Serif"/>
                <w:szCs w:val="18"/>
                <w:lang w:val="da-DK"/>
              </w:rPr>
              <w:instrText xml:space="preserve"> FORMTEXT </w:instrText>
            </w:r>
            <w:r w:rsidRPr="00C12B15">
              <w:rPr>
                <w:rFonts w:cs="Microsoft Sans Serif"/>
                <w:szCs w:val="18"/>
                <w:lang w:val="da-DK"/>
              </w:rPr>
            </w:r>
            <w:r w:rsidRPr="00C12B15">
              <w:rPr>
                <w:rFonts w:cs="Microsoft Sans Serif"/>
                <w:szCs w:val="18"/>
                <w:lang w:val="da-DK"/>
              </w:rPr>
              <w:fldChar w:fldCharType="separate"/>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fldChar w:fldCharType="end"/>
            </w:r>
          </w:p>
          <w:p w14:paraId="57DAA114" w14:textId="77777777" w:rsidR="00C622ED" w:rsidRPr="00C12B15" w:rsidRDefault="00C622ED" w:rsidP="006B3506">
            <w:pPr>
              <w:rPr>
                <w:rFonts w:cs="Microsoft Sans Serif"/>
                <w:szCs w:val="18"/>
                <w:lang w:val="da-DK"/>
              </w:rPr>
            </w:pPr>
          </w:p>
        </w:tc>
        <w:tc>
          <w:tcPr>
            <w:tcW w:w="850" w:type="pct"/>
            <w:shd w:val="clear" w:color="auto" w:fill="auto"/>
          </w:tcPr>
          <w:p w14:paraId="796263AA" w14:textId="77777777" w:rsidR="00C622ED" w:rsidRPr="00C12B15" w:rsidRDefault="00C622ED" w:rsidP="006B3506">
            <w:pPr>
              <w:jc w:val="left"/>
              <w:rPr>
                <w:rFonts w:cs="Microsoft Sans Serif"/>
                <w:szCs w:val="18"/>
                <w:lang w:val="da-DK"/>
              </w:rPr>
            </w:pPr>
            <w:r w:rsidRPr="00C12B15">
              <w:rPr>
                <w:rFonts w:cs="Microsoft Sans Serif"/>
                <w:szCs w:val="18"/>
                <w:lang w:val="da-DK"/>
              </w:rPr>
              <w:fldChar w:fldCharType="begin">
                <w:ffData>
                  <w:name w:val=""/>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Recycled"/>
                    <w:listEntry w:val="FSC Controlled Wood"/>
                    <w:listEntry w:val="Controlled material"/>
                    <w:listEntry w:val="Post consumer reclaimed"/>
                    <w:listEntry w:val="Pre-consumer reclaimed"/>
                    <w:listEntry w:val="-"/>
                  </w:ddList>
                </w:ffData>
              </w:fldChar>
            </w:r>
            <w:r w:rsidRPr="00C12B15">
              <w:rPr>
                <w:rFonts w:cs="Microsoft Sans Serif"/>
                <w:szCs w:val="18"/>
                <w:lang w:val="da-DK"/>
              </w:rPr>
              <w:instrText xml:space="preserve"> FORMDROPDOWN </w:instrText>
            </w:r>
            <w:r w:rsidR="00211CA9">
              <w:rPr>
                <w:rFonts w:cs="Microsoft Sans Serif"/>
                <w:szCs w:val="18"/>
                <w:lang w:val="da-DK"/>
              </w:rPr>
            </w:r>
            <w:r w:rsidR="00211CA9">
              <w:rPr>
                <w:rFonts w:cs="Microsoft Sans Serif"/>
                <w:szCs w:val="18"/>
                <w:lang w:val="da-DK"/>
              </w:rPr>
              <w:fldChar w:fldCharType="separate"/>
            </w:r>
            <w:r w:rsidRPr="00C12B15">
              <w:rPr>
                <w:rFonts w:cs="Microsoft Sans Serif"/>
                <w:szCs w:val="18"/>
                <w:lang w:val="da-DK"/>
              </w:rPr>
              <w:fldChar w:fldCharType="end"/>
            </w:r>
          </w:p>
          <w:p w14:paraId="4E966412" w14:textId="77777777" w:rsidR="00C622ED" w:rsidRPr="00C12B15" w:rsidRDefault="00C622ED" w:rsidP="006B3506">
            <w:pPr>
              <w:rPr>
                <w:rFonts w:cs="Microsoft Sans Serif"/>
                <w:szCs w:val="18"/>
                <w:lang w:val="da-DK"/>
              </w:rPr>
            </w:pPr>
            <w:r w:rsidRPr="00C12B15">
              <w:rPr>
                <w:rFonts w:cs="Microsoft Sans Serif"/>
                <w:szCs w:val="18"/>
                <w:lang w:val="da-DK"/>
              </w:rPr>
              <w:fldChar w:fldCharType="begin">
                <w:ffData>
                  <w:name w:val=""/>
                  <w:enabled/>
                  <w:calcOnExit w:val="0"/>
                  <w:helpText w:type="text" w:val="Choose right answer from the drop-down list."/>
                  <w:statusText w:type="text" w:val="Choose right answer from the drop-down list."/>
                  <w:ddList>
                    <w:listEntry w:val="-"/>
                    <w:listEntry w:val="FSC 100%"/>
                    <w:listEntry w:val="FSC Mix"/>
                    <w:listEntry w:val="FSC Mix Credit"/>
                    <w:listEntry w:val="FSC Mix 70%"/>
                    <w:listEntry w:val="FSC Recycled"/>
                    <w:listEntry w:val="FSC Controlled Wood"/>
                    <w:listEntry w:val="Controlled material"/>
                    <w:listEntry w:val="Post consumer reclaimed"/>
                    <w:listEntry w:val="Pre-consumer reclaimed"/>
                  </w:ddList>
                </w:ffData>
              </w:fldChar>
            </w:r>
            <w:r w:rsidRPr="00C12B15">
              <w:rPr>
                <w:rFonts w:cs="Microsoft Sans Serif"/>
                <w:szCs w:val="18"/>
                <w:lang w:val="da-DK"/>
              </w:rPr>
              <w:instrText xml:space="preserve"> FORMDROPDOWN </w:instrText>
            </w:r>
            <w:r w:rsidR="00211CA9">
              <w:rPr>
                <w:rFonts w:cs="Microsoft Sans Serif"/>
                <w:szCs w:val="18"/>
                <w:lang w:val="da-DK"/>
              </w:rPr>
            </w:r>
            <w:r w:rsidR="00211CA9">
              <w:rPr>
                <w:rFonts w:cs="Microsoft Sans Serif"/>
                <w:szCs w:val="18"/>
                <w:lang w:val="da-DK"/>
              </w:rPr>
              <w:fldChar w:fldCharType="separate"/>
            </w:r>
            <w:r w:rsidRPr="00C12B15">
              <w:rPr>
                <w:rFonts w:cs="Microsoft Sans Serif"/>
                <w:szCs w:val="18"/>
                <w:lang w:val="da-DK"/>
              </w:rPr>
              <w:fldChar w:fldCharType="end"/>
            </w:r>
          </w:p>
        </w:tc>
        <w:tc>
          <w:tcPr>
            <w:tcW w:w="933" w:type="pct"/>
            <w:shd w:val="clear" w:color="auto" w:fill="auto"/>
          </w:tcPr>
          <w:p w14:paraId="7A89F55B" w14:textId="77777777" w:rsidR="00C622ED" w:rsidRPr="00C12B15" w:rsidRDefault="00C622ED" w:rsidP="006B3506">
            <w:pPr>
              <w:rPr>
                <w:rFonts w:cs="Microsoft Sans Serif"/>
                <w:szCs w:val="18"/>
                <w:lang w:val="da-DK"/>
              </w:rPr>
            </w:pPr>
            <w:r w:rsidRPr="00C12B15">
              <w:rPr>
                <w:rFonts w:cs="Microsoft Sans Serif"/>
                <w:szCs w:val="18"/>
                <w:lang w:val="da-DK"/>
              </w:rPr>
              <w:fldChar w:fldCharType="begin">
                <w:ffData>
                  <w:name w:val="Dropdown2"/>
                  <w:enabled/>
                  <w:calcOnExit w:val="0"/>
                  <w:helpText w:type="text" w:val="Choose right answer from the drop-down list."/>
                  <w:statusText w:type="text" w:val="Choose right answer from the drop-down list."/>
                  <w:ddList>
                    <w:listEntry w:val="Transfer"/>
                    <w:listEntry w:val="Credit"/>
                    <w:listEntry w:val="Percentage"/>
                  </w:ddList>
                </w:ffData>
              </w:fldChar>
            </w:r>
            <w:r w:rsidRPr="00C12B15">
              <w:rPr>
                <w:rFonts w:cs="Microsoft Sans Serif"/>
                <w:szCs w:val="18"/>
                <w:lang w:val="da-DK"/>
              </w:rPr>
              <w:instrText xml:space="preserve"> FORMDROPDOWN </w:instrText>
            </w:r>
            <w:r w:rsidR="00211CA9">
              <w:rPr>
                <w:rFonts w:cs="Microsoft Sans Serif"/>
                <w:szCs w:val="18"/>
                <w:lang w:val="da-DK"/>
              </w:rPr>
            </w:r>
            <w:r w:rsidR="00211CA9">
              <w:rPr>
                <w:rFonts w:cs="Microsoft Sans Serif"/>
                <w:szCs w:val="18"/>
                <w:lang w:val="da-DK"/>
              </w:rPr>
              <w:fldChar w:fldCharType="separate"/>
            </w:r>
            <w:r w:rsidRPr="00C12B15">
              <w:rPr>
                <w:rFonts w:cs="Microsoft Sans Serif"/>
                <w:szCs w:val="18"/>
                <w:lang w:val="da-DK"/>
              </w:rPr>
              <w:fldChar w:fldCharType="end"/>
            </w:r>
          </w:p>
          <w:p w14:paraId="199696B4" w14:textId="77777777" w:rsidR="00C622ED" w:rsidRPr="00C12B15" w:rsidRDefault="00C622ED" w:rsidP="006B3506">
            <w:pPr>
              <w:rPr>
                <w:rFonts w:cs="Microsoft Sans Serif"/>
                <w:szCs w:val="18"/>
                <w:lang w:val="da-DK"/>
              </w:rPr>
            </w:pPr>
          </w:p>
        </w:tc>
      </w:tr>
      <w:tr w:rsidR="00C622ED" w:rsidRPr="00C12B15" w14:paraId="4B1FA9E4" w14:textId="77777777" w:rsidTr="00C622ED">
        <w:trPr>
          <w:trHeight w:val="597"/>
        </w:trPr>
        <w:tc>
          <w:tcPr>
            <w:tcW w:w="910" w:type="pct"/>
            <w:shd w:val="clear" w:color="auto" w:fill="auto"/>
          </w:tcPr>
          <w:p w14:paraId="6927B903" w14:textId="77777777" w:rsidR="00C622ED" w:rsidRPr="00C12B15" w:rsidRDefault="00C622ED" w:rsidP="006B3506">
            <w:pPr>
              <w:rPr>
                <w:rFonts w:cs="Microsoft Sans Serif"/>
                <w:szCs w:val="18"/>
                <w:lang w:val="da-DK"/>
              </w:rPr>
            </w:pPr>
            <w:r w:rsidRPr="00C12B15">
              <w:rPr>
                <w:rFonts w:cs="Microsoft Sans Serif"/>
                <w:szCs w:val="18"/>
                <w:lang w:val="da-DK"/>
              </w:rPr>
              <w:fldChar w:fldCharType="begin">
                <w:ffData>
                  <w:name w:val="Text4"/>
                  <w:enabled/>
                  <w:calcOnExit w:val="0"/>
                  <w:helpText w:type="text" w:val="Trade name or other description"/>
                  <w:statusText w:type="text" w:val="Trade name or other description"/>
                  <w:textInput/>
                </w:ffData>
              </w:fldChar>
            </w:r>
            <w:r w:rsidRPr="00C12B15">
              <w:rPr>
                <w:rFonts w:cs="Microsoft Sans Serif"/>
                <w:szCs w:val="18"/>
                <w:lang w:val="da-DK"/>
              </w:rPr>
              <w:instrText xml:space="preserve"> FORMTEXT </w:instrText>
            </w:r>
            <w:r w:rsidRPr="00C12B15">
              <w:rPr>
                <w:rFonts w:cs="Microsoft Sans Serif"/>
                <w:szCs w:val="18"/>
                <w:lang w:val="da-DK"/>
              </w:rPr>
            </w:r>
            <w:r w:rsidRPr="00C12B15">
              <w:rPr>
                <w:rFonts w:cs="Microsoft Sans Serif"/>
                <w:szCs w:val="18"/>
                <w:lang w:val="da-DK"/>
              </w:rPr>
              <w:fldChar w:fldCharType="separate"/>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fldChar w:fldCharType="end"/>
            </w:r>
          </w:p>
          <w:p w14:paraId="33F19BB5" w14:textId="77777777" w:rsidR="00C622ED" w:rsidRPr="00C12B15" w:rsidRDefault="00C622ED" w:rsidP="006B3506">
            <w:pPr>
              <w:rPr>
                <w:rFonts w:cs="Microsoft Sans Serif"/>
                <w:szCs w:val="18"/>
                <w:lang w:val="da-DK"/>
              </w:rPr>
            </w:pPr>
          </w:p>
        </w:tc>
        <w:tc>
          <w:tcPr>
            <w:tcW w:w="910" w:type="pct"/>
            <w:shd w:val="clear" w:color="auto" w:fill="auto"/>
          </w:tcPr>
          <w:p w14:paraId="56EF2CA5" w14:textId="77777777" w:rsidR="00C622ED" w:rsidRPr="00C12B15" w:rsidRDefault="00C622ED" w:rsidP="006B3506">
            <w:pPr>
              <w:rPr>
                <w:rFonts w:cs="Microsoft Sans Serif"/>
                <w:szCs w:val="18"/>
                <w:lang w:val="da-DK"/>
              </w:rPr>
            </w:pPr>
            <w:r w:rsidRPr="00C12B15">
              <w:rPr>
                <w:rFonts w:cs="Microsoft Sans Serif"/>
                <w:szCs w:val="18"/>
                <w:lang w:val="da-DK"/>
              </w:rPr>
              <w:fldChar w:fldCharType="begin">
                <w:ffData>
                  <w:name w:val="Text3"/>
                  <w:enabled/>
                  <w:calcOnExit w:val="0"/>
                  <w:helpText w:type="text" w:val="Codes can be seen and chosen from FSC-STD-40-004a V2-0 EN"/>
                  <w:statusText w:type="text" w:val="Codes can be seen and chosen from FSC-STD-40-004a V2-0 EN"/>
                  <w:textInput/>
                </w:ffData>
              </w:fldChar>
            </w:r>
            <w:r w:rsidRPr="00C12B15">
              <w:rPr>
                <w:rFonts w:cs="Microsoft Sans Serif"/>
                <w:szCs w:val="18"/>
                <w:lang w:val="da-DK"/>
              </w:rPr>
              <w:instrText xml:space="preserve"> FORMTEXT </w:instrText>
            </w:r>
            <w:r w:rsidRPr="00C12B15">
              <w:rPr>
                <w:rFonts w:cs="Microsoft Sans Serif"/>
                <w:szCs w:val="18"/>
                <w:lang w:val="da-DK"/>
              </w:rPr>
            </w:r>
            <w:r w:rsidRPr="00C12B15">
              <w:rPr>
                <w:rFonts w:cs="Microsoft Sans Serif"/>
                <w:szCs w:val="18"/>
                <w:lang w:val="da-DK"/>
              </w:rPr>
              <w:fldChar w:fldCharType="separate"/>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fldChar w:fldCharType="end"/>
            </w:r>
          </w:p>
        </w:tc>
        <w:tc>
          <w:tcPr>
            <w:tcW w:w="623" w:type="pct"/>
            <w:shd w:val="clear" w:color="auto" w:fill="auto"/>
          </w:tcPr>
          <w:p w14:paraId="30909121" w14:textId="77777777" w:rsidR="00C622ED" w:rsidRPr="00C12B15" w:rsidRDefault="00C622ED" w:rsidP="006B3506">
            <w:pPr>
              <w:rPr>
                <w:rFonts w:cs="Microsoft Sans Serif"/>
                <w:szCs w:val="18"/>
                <w:lang w:val="da-DK"/>
              </w:rPr>
            </w:pPr>
            <w:r w:rsidRPr="00C12B15">
              <w:rPr>
                <w:rFonts w:cs="Microsoft Sans Serif"/>
                <w:szCs w:val="18"/>
                <w:lang w:val="da-DK"/>
              </w:rPr>
              <w:fldChar w:fldCharType="begin">
                <w:ffData>
                  <w:name w:val="Dropdown1"/>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Controlled Wood"/>
                    <w:listEntry w:val="FSC Recycled"/>
                  </w:ddList>
                </w:ffData>
              </w:fldChar>
            </w:r>
            <w:r w:rsidRPr="00C12B15">
              <w:rPr>
                <w:rFonts w:cs="Microsoft Sans Serif"/>
                <w:szCs w:val="18"/>
                <w:lang w:val="da-DK"/>
              </w:rPr>
              <w:instrText xml:space="preserve"> FORMDROPDOWN </w:instrText>
            </w:r>
            <w:r w:rsidR="00211CA9">
              <w:rPr>
                <w:rFonts w:cs="Microsoft Sans Serif"/>
                <w:szCs w:val="18"/>
                <w:lang w:val="da-DK"/>
              </w:rPr>
            </w:r>
            <w:r w:rsidR="00211CA9">
              <w:rPr>
                <w:rFonts w:cs="Microsoft Sans Serif"/>
                <w:szCs w:val="18"/>
                <w:lang w:val="da-DK"/>
              </w:rPr>
              <w:fldChar w:fldCharType="separate"/>
            </w:r>
            <w:r w:rsidRPr="00C12B15">
              <w:rPr>
                <w:rFonts w:cs="Microsoft Sans Serif"/>
                <w:szCs w:val="18"/>
                <w:lang w:val="da-DK"/>
              </w:rPr>
              <w:fldChar w:fldCharType="end"/>
            </w:r>
          </w:p>
        </w:tc>
        <w:tc>
          <w:tcPr>
            <w:tcW w:w="774" w:type="pct"/>
            <w:shd w:val="clear" w:color="auto" w:fill="auto"/>
          </w:tcPr>
          <w:p w14:paraId="351C7B00" w14:textId="77777777" w:rsidR="00C622ED" w:rsidRPr="00C12B15" w:rsidRDefault="00C622ED" w:rsidP="006B3506">
            <w:pPr>
              <w:rPr>
                <w:rFonts w:cs="Microsoft Sans Serif"/>
                <w:szCs w:val="18"/>
                <w:lang w:val="da-DK"/>
              </w:rPr>
            </w:pPr>
            <w:r w:rsidRPr="00C12B15">
              <w:rPr>
                <w:rFonts w:cs="Microsoft Sans Serif"/>
                <w:szCs w:val="18"/>
                <w:lang w:val="da-DK"/>
              </w:rPr>
              <w:fldChar w:fldCharType="begin">
                <w:ffData>
                  <w:name w:val="Text2"/>
                  <w:enabled/>
                  <w:calcOnExit w:val="0"/>
                  <w:helpText w:type="text" w:val="Scientific name; required only if species are commonly used in product designation."/>
                  <w:statusText w:type="text" w:val="Scientific name; required only if species are commonly used in product designation."/>
                  <w:textInput/>
                </w:ffData>
              </w:fldChar>
            </w:r>
            <w:r w:rsidRPr="00C12B15">
              <w:rPr>
                <w:rFonts w:cs="Microsoft Sans Serif"/>
                <w:szCs w:val="18"/>
                <w:lang w:val="da-DK"/>
              </w:rPr>
              <w:instrText xml:space="preserve"> FORMTEXT </w:instrText>
            </w:r>
            <w:r w:rsidRPr="00C12B15">
              <w:rPr>
                <w:rFonts w:cs="Microsoft Sans Serif"/>
                <w:szCs w:val="18"/>
                <w:lang w:val="da-DK"/>
              </w:rPr>
            </w:r>
            <w:r w:rsidRPr="00C12B15">
              <w:rPr>
                <w:rFonts w:cs="Microsoft Sans Serif"/>
                <w:szCs w:val="18"/>
                <w:lang w:val="da-DK"/>
              </w:rPr>
              <w:fldChar w:fldCharType="separate"/>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fldChar w:fldCharType="end"/>
            </w:r>
          </w:p>
          <w:p w14:paraId="20A78AF0" w14:textId="77777777" w:rsidR="00C622ED" w:rsidRPr="00C12B15" w:rsidRDefault="00C622ED" w:rsidP="006B3506">
            <w:pPr>
              <w:rPr>
                <w:rFonts w:cs="Microsoft Sans Serif"/>
                <w:szCs w:val="18"/>
                <w:lang w:val="da-DK"/>
              </w:rPr>
            </w:pPr>
          </w:p>
        </w:tc>
        <w:tc>
          <w:tcPr>
            <w:tcW w:w="850" w:type="pct"/>
            <w:shd w:val="clear" w:color="auto" w:fill="auto"/>
          </w:tcPr>
          <w:p w14:paraId="5689EE28" w14:textId="77777777" w:rsidR="00C622ED" w:rsidRPr="00C12B15" w:rsidRDefault="00C622ED" w:rsidP="006B3506">
            <w:pPr>
              <w:jc w:val="left"/>
              <w:rPr>
                <w:rFonts w:cs="Microsoft Sans Serif"/>
                <w:szCs w:val="18"/>
                <w:lang w:val="da-DK"/>
              </w:rPr>
            </w:pPr>
            <w:r w:rsidRPr="00C12B15">
              <w:rPr>
                <w:rFonts w:cs="Microsoft Sans Serif"/>
                <w:szCs w:val="18"/>
                <w:lang w:val="da-DK"/>
              </w:rPr>
              <w:fldChar w:fldCharType="begin">
                <w:ffData>
                  <w:name w:val=""/>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Recycled"/>
                    <w:listEntry w:val="FSC Controlled Wood"/>
                    <w:listEntry w:val="Controlled material"/>
                    <w:listEntry w:val="Post consumer reclaimed"/>
                    <w:listEntry w:val="Pre-consumer reclaimed"/>
                    <w:listEntry w:val="-"/>
                  </w:ddList>
                </w:ffData>
              </w:fldChar>
            </w:r>
            <w:r w:rsidRPr="00C12B15">
              <w:rPr>
                <w:rFonts w:cs="Microsoft Sans Serif"/>
                <w:szCs w:val="18"/>
                <w:lang w:val="da-DK"/>
              </w:rPr>
              <w:instrText xml:space="preserve"> FORMDROPDOWN </w:instrText>
            </w:r>
            <w:r w:rsidR="00211CA9">
              <w:rPr>
                <w:rFonts w:cs="Microsoft Sans Serif"/>
                <w:szCs w:val="18"/>
                <w:lang w:val="da-DK"/>
              </w:rPr>
            </w:r>
            <w:r w:rsidR="00211CA9">
              <w:rPr>
                <w:rFonts w:cs="Microsoft Sans Serif"/>
                <w:szCs w:val="18"/>
                <w:lang w:val="da-DK"/>
              </w:rPr>
              <w:fldChar w:fldCharType="separate"/>
            </w:r>
            <w:r w:rsidRPr="00C12B15">
              <w:rPr>
                <w:rFonts w:cs="Microsoft Sans Serif"/>
                <w:szCs w:val="18"/>
                <w:lang w:val="da-DK"/>
              </w:rPr>
              <w:fldChar w:fldCharType="end"/>
            </w:r>
          </w:p>
          <w:p w14:paraId="04824DA0" w14:textId="77777777" w:rsidR="00C622ED" w:rsidRPr="00C12B15" w:rsidRDefault="00C622ED" w:rsidP="006B3506">
            <w:pPr>
              <w:rPr>
                <w:rFonts w:cs="Microsoft Sans Serif"/>
                <w:szCs w:val="18"/>
                <w:lang w:val="da-DK"/>
              </w:rPr>
            </w:pPr>
            <w:r w:rsidRPr="00C12B15">
              <w:rPr>
                <w:rFonts w:cs="Microsoft Sans Serif"/>
                <w:szCs w:val="18"/>
                <w:lang w:val="da-DK"/>
              </w:rPr>
              <w:fldChar w:fldCharType="begin">
                <w:ffData>
                  <w:name w:val=""/>
                  <w:enabled/>
                  <w:calcOnExit w:val="0"/>
                  <w:helpText w:type="text" w:val="Choose right answer from the drop-down list."/>
                  <w:statusText w:type="text" w:val="Choose right answer from the drop-down list."/>
                  <w:ddList>
                    <w:listEntry w:val="-"/>
                    <w:listEntry w:val="FSC 100%"/>
                    <w:listEntry w:val="FSC Mix"/>
                    <w:listEntry w:val="FSC Mix Credit"/>
                    <w:listEntry w:val="FSC Mix 70%"/>
                    <w:listEntry w:val="FSC Recycled"/>
                    <w:listEntry w:val="FSC Controlled Wood"/>
                    <w:listEntry w:val="Controlled material"/>
                    <w:listEntry w:val="Post consumer reclaimed"/>
                    <w:listEntry w:val="Pre-consumer reclaimed"/>
                  </w:ddList>
                </w:ffData>
              </w:fldChar>
            </w:r>
            <w:r w:rsidRPr="00C12B15">
              <w:rPr>
                <w:rFonts w:cs="Microsoft Sans Serif"/>
                <w:szCs w:val="18"/>
                <w:lang w:val="da-DK"/>
              </w:rPr>
              <w:instrText xml:space="preserve"> FORMDROPDOWN </w:instrText>
            </w:r>
            <w:r w:rsidR="00211CA9">
              <w:rPr>
                <w:rFonts w:cs="Microsoft Sans Serif"/>
                <w:szCs w:val="18"/>
                <w:lang w:val="da-DK"/>
              </w:rPr>
            </w:r>
            <w:r w:rsidR="00211CA9">
              <w:rPr>
                <w:rFonts w:cs="Microsoft Sans Serif"/>
                <w:szCs w:val="18"/>
                <w:lang w:val="da-DK"/>
              </w:rPr>
              <w:fldChar w:fldCharType="separate"/>
            </w:r>
            <w:r w:rsidRPr="00C12B15">
              <w:rPr>
                <w:rFonts w:cs="Microsoft Sans Serif"/>
                <w:szCs w:val="18"/>
                <w:lang w:val="da-DK"/>
              </w:rPr>
              <w:fldChar w:fldCharType="end"/>
            </w:r>
          </w:p>
        </w:tc>
        <w:tc>
          <w:tcPr>
            <w:tcW w:w="933" w:type="pct"/>
            <w:shd w:val="clear" w:color="auto" w:fill="auto"/>
          </w:tcPr>
          <w:p w14:paraId="15E8A57B" w14:textId="77777777" w:rsidR="00C622ED" w:rsidRPr="00C12B15" w:rsidRDefault="00C622ED" w:rsidP="006B3506">
            <w:pPr>
              <w:rPr>
                <w:rFonts w:cs="Microsoft Sans Serif"/>
                <w:szCs w:val="18"/>
                <w:lang w:val="da-DK"/>
              </w:rPr>
            </w:pPr>
            <w:r w:rsidRPr="00C12B15">
              <w:rPr>
                <w:rFonts w:cs="Microsoft Sans Serif"/>
                <w:szCs w:val="18"/>
                <w:lang w:val="da-DK"/>
              </w:rPr>
              <w:fldChar w:fldCharType="begin">
                <w:ffData>
                  <w:name w:val="Dropdown2"/>
                  <w:enabled/>
                  <w:calcOnExit w:val="0"/>
                  <w:helpText w:type="text" w:val="Choose right answer from the drop-down list."/>
                  <w:statusText w:type="text" w:val="Choose right answer from the drop-down list."/>
                  <w:ddList>
                    <w:listEntry w:val="Transfer"/>
                    <w:listEntry w:val="Credit"/>
                    <w:listEntry w:val="Percentage"/>
                  </w:ddList>
                </w:ffData>
              </w:fldChar>
            </w:r>
            <w:r w:rsidRPr="00C12B15">
              <w:rPr>
                <w:rFonts w:cs="Microsoft Sans Serif"/>
                <w:szCs w:val="18"/>
                <w:lang w:val="da-DK"/>
              </w:rPr>
              <w:instrText xml:space="preserve"> FORMDROPDOWN </w:instrText>
            </w:r>
            <w:r w:rsidR="00211CA9">
              <w:rPr>
                <w:rFonts w:cs="Microsoft Sans Serif"/>
                <w:szCs w:val="18"/>
                <w:lang w:val="da-DK"/>
              </w:rPr>
            </w:r>
            <w:r w:rsidR="00211CA9">
              <w:rPr>
                <w:rFonts w:cs="Microsoft Sans Serif"/>
                <w:szCs w:val="18"/>
                <w:lang w:val="da-DK"/>
              </w:rPr>
              <w:fldChar w:fldCharType="separate"/>
            </w:r>
            <w:r w:rsidRPr="00C12B15">
              <w:rPr>
                <w:rFonts w:cs="Microsoft Sans Serif"/>
                <w:szCs w:val="18"/>
                <w:lang w:val="da-DK"/>
              </w:rPr>
              <w:fldChar w:fldCharType="end"/>
            </w:r>
          </w:p>
          <w:p w14:paraId="1921158F" w14:textId="77777777" w:rsidR="00C622ED" w:rsidRPr="00C12B15" w:rsidRDefault="00C622ED" w:rsidP="006B3506">
            <w:pPr>
              <w:rPr>
                <w:rFonts w:cs="Microsoft Sans Serif"/>
                <w:szCs w:val="18"/>
                <w:lang w:val="da-DK"/>
              </w:rPr>
            </w:pPr>
          </w:p>
        </w:tc>
      </w:tr>
      <w:tr w:rsidR="00C622ED" w:rsidRPr="00C12B15" w14:paraId="6DE70375" w14:textId="77777777" w:rsidTr="00C622ED">
        <w:trPr>
          <w:trHeight w:val="597"/>
        </w:trPr>
        <w:tc>
          <w:tcPr>
            <w:tcW w:w="910" w:type="pct"/>
            <w:shd w:val="clear" w:color="auto" w:fill="auto"/>
          </w:tcPr>
          <w:p w14:paraId="18C55DFB" w14:textId="00F10D5C" w:rsidR="00C622ED" w:rsidRPr="00C12B15" w:rsidRDefault="00C622ED" w:rsidP="006B3506">
            <w:pPr>
              <w:rPr>
                <w:rFonts w:cs="Microsoft Sans Serif"/>
                <w:szCs w:val="18"/>
                <w:lang w:val="da-DK"/>
              </w:rPr>
            </w:pPr>
            <w:r w:rsidRPr="00C12B15">
              <w:rPr>
                <w:rFonts w:cs="Microsoft Sans Serif"/>
                <w:szCs w:val="18"/>
                <w:lang w:val="da-DK"/>
              </w:rPr>
              <w:fldChar w:fldCharType="begin">
                <w:ffData>
                  <w:name w:val="Text4"/>
                  <w:enabled/>
                  <w:calcOnExit w:val="0"/>
                  <w:helpText w:type="text" w:val="Trade name or other description"/>
                  <w:statusText w:type="text" w:val="Trade name or other description"/>
                  <w:textInput/>
                </w:ffData>
              </w:fldChar>
            </w:r>
            <w:r w:rsidRPr="00C12B15">
              <w:rPr>
                <w:rFonts w:cs="Microsoft Sans Serif"/>
                <w:szCs w:val="18"/>
                <w:lang w:val="da-DK"/>
              </w:rPr>
              <w:instrText xml:space="preserve"> FORMTEXT </w:instrText>
            </w:r>
            <w:r w:rsidRPr="00C12B15">
              <w:rPr>
                <w:rFonts w:cs="Microsoft Sans Serif"/>
                <w:szCs w:val="18"/>
                <w:lang w:val="da-DK"/>
              </w:rPr>
            </w:r>
            <w:r w:rsidRPr="00C12B15">
              <w:rPr>
                <w:rFonts w:cs="Microsoft Sans Serif"/>
                <w:szCs w:val="18"/>
                <w:lang w:val="da-DK"/>
              </w:rPr>
              <w:fldChar w:fldCharType="separate"/>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fldChar w:fldCharType="end"/>
            </w:r>
          </w:p>
          <w:p w14:paraId="66B32AF7" w14:textId="77777777" w:rsidR="00C622ED" w:rsidRPr="00C12B15" w:rsidRDefault="00C622ED" w:rsidP="006B3506">
            <w:pPr>
              <w:rPr>
                <w:rFonts w:cs="Microsoft Sans Serif"/>
                <w:szCs w:val="18"/>
                <w:lang w:val="da-DK"/>
              </w:rPr>
            </w:pPr>
          </w:p>
        </w:tc>
        <w:tc>
          <w:tcPr>
            <w:tcW w:w="910" w:type="pct"/>
            <w:shd w:val="clear" w:color="auto" w:fill="auto"/>
          </w:tcPr>
          <w:p w14:paraId="02843C32" w14:textId="77777777" w:rsidR="00C622ED" w:rsidRPr="00C12B15" w:rsidRDefault="00C622ED" w:rsidP="006B3506">
            <w:pPr>
              <w:rPr>
                <w:rFonts w:cs="Microsoft Sans Serif"/>
                <w:szCs w:val="18"/>
                <w:lang w:val="da-DK"/>
              </w:rPr>
            </w:pPr>
            <w:r w:rsidRPr="00C12B15">
              <w:rPr>
                <w:rFonts w:cs="Microsoft Sans Serif"/>
                <w:szCs w:val="18"/>
                <w:lang w:val="da-DK"/>
              </w:rPr>
              <w:fldChar w:fldCharType="begin">
                <w:ffData>
                  <w:name w:val="Text3"/>
                  <w:enabled/>
                  <w:calcOnExit w:val="0"/>
                  <w:helpText w:type="text" w:val="Codes can be seen and chosen from FSC-STD-40-004a V2-0 EN"/>
                  <w:statusText w:type="text" w:val="Codes can be seen and chosen from FSC-STD-40-004a V2-0 EN"/>
                  <w:textInput/>
                </w:ffData>
              </w:fldChar>
            </w:r>
            <w:r w:rsidRPr="00C12B15">
              <w:rPr>
                <w:rFonts w:cs="Microsoft Sans Serif"/>
                <w:szCs w:val="18"/>
                <w:lang w:val="da-DK"/>
              </w:rPr>
              <w:instrText xml:space="preserve"> FORMTEXT </w:instrText>
            </w:r>
            <w:r w:rsidRPr="00C12B15">
              <w:rPr>
                <w:rFonts w:cs="Microsoft Sans Serif"/>
                <w:szCs w:val="18"/>
                <w:lang w:val="da-DK"/>
              </w:rPr>
            </w:r>
            <w:r w:rsidRPr="00C12B15">
              <w:rPr>
                <w:rFonts w:cs="Microsoft Sans Serif"/>
                <w:szCs w:val="18"/>
                <w:lang w:val="da-DK"/>
              </w:rPr>
              <w:fldChar w:fldCharType="separate"/>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fldChar w:fldCharType="end"/>
            </w:r>
          </w:p>
        </w:tc>
        <w:tc>
          <w:tcPr>
            <w:tcW w:w="623" w:type="pct"/>
            <w:shd w:val="clear" w:color="auto" w:fill="auto"/>
          </w:tcPr>
          <w:p w14:paraId="2606044F" w14:textId="77777777" w:rsidR="00C622ED" w:rsidRPr="00C12B15" w:rsidRDefault="00C622ED" w:rsidP="006B3506">
            <w:pPr>
              <w:rPr>
                <w:rFonts w:cs="Microsoft Sans Serif"/>
                <w:szCs w:val="18"/>
                <w:lang w:val="da-DK"/>
              </w:rPr>
            </w:pPr>
            <w:r w:rsidRPr="00C12B15">
              <w:rPr>
                <w:rFonts w:cs="Microsoft Sans Serif"/>
                <w:szCs w:val="18"/>
                <w:lang w:val="da-DK"/>
              </w:rPr>
              <w:fldChar w:fldCharType="begin">
                <w:ffData>
                  <w:name w:val="Dropdown1"/>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Controlled Wood"/>
                    <w:listEntry w:val="FSC Recycled"/>
                  </w:ddList>
                </w:ffData>
              </w:fldChar>
            </w:r>
            <w:r w:rsidRPr="00C12B15">
              <w:rPr>
                <w:rFonts w:cs="Microsoft Sans Serif"/>
                <w:szCs w:val="18"/>
                <w:lang w:val="da-DK"/>
              </w:rPr>
              <w:instrText xml:space="preserve"> FORMDROPDOWN </w:instrText>
            </w:r>
            <w:r w:rsidR="00211CA9">
              <w:rPr>
                <w:rFonts w:cs="Microsoft Sans Serif"/>
                <w:szCs w:val="18"/>
                <w:lang w:val="da-DK"/>
              </w:rPr>
            </w:r>
            <w:r w:rsidR="00211CA9">
              <w:rPr>
                <w:rFonts w:cs="Microsoft Sans Serif"/>
                <w:szCs w:val="18"/>
                <w:lang w:val="da-DK"/>
              </w:rPr>
              <w:fldChar w:fldCharType="separate"/>
            </w:r>
            <w:r w:rsidRPr="00C12B15">
              <w:rPr>
                <w:rFonts w:cs="Microsoft Sans Serif"/>
                <w:szCs w:val="18"/>
                <w:lang w:val="da-DK"/>
              </w:rPr>
              <w:fldChar w:fldCharType="end"/>
            </w:r>
          </w:p>
        </w:tc>
        <w:tc>
          <w:tcPr>
            <w:tcW w:w="774" w:type="pct"/>
            <w:shd w:val="clear" w:color="auto" w:fill="auto"/>
          </w:tcPr>
          <w:p w14:paraId="4FE022BE" w14:textId="77777777" w:rsidR="00C622ED" w:rsidRPr="00C12B15" w:rsidRDefault="00C622ED" w:rsidP="006B3506">
            <w:pPr>
              <w:rPr>
                <w:rFonts w:cs="Microsoft Sans Serif"/>
                <w:szCs w:val="18"/>
                <w:lang w:val="da-DK"/>
              </w:rPr>
            </w:pPr>
            <w:r w:rsidRPr="00C12B15">
              <w:rPr>
                <w:rFonts w:cs="Microsoft Sans Serif"/>
                <w:szCs w:val="18"/>
                <w:lang w:val="da-DK"/>
              </w:rPr>
              <w:fldChar w:fldCharType="begin">
                <w:ffData>
                  <w:name w:val="Text2"/>
                  <w:enabled/>
                  <w:calcOnExit w:val="0"/>
                  <w:helpText w:type="text" w:val="Scientific name; required only if species are commonly used in product designation."/>
                  <w:statusText w:type="text" w:val="Scientific name; required only if species are commonly used in product designation."/>
                  <w:textInput/>
                </w:ffData>
              </w:fldChar>
            </w:r>
            <w:r w:rsidRPr="00C12B15">
              <w:rPr>
                <w:rFonts w:cs="Microsoft Sans Serif"/>
                <w:szCs w:val="18"/>
                <w:lang w:val="da-DK"/>
              </w:rPr>
              <w:instrText xml:space="preserve"> FORMTEXT </w:instrText>
            </w:r>
            <w:r w:rsidRPr="00C12B15">
              <w:rPr>
                <w:rFonts w:cs="Microsoft Sans Serif"/>
                <w:szCs w:val="18"/>
                <w:lang w:val="da-DK"/>
              </w:rPr>
            </w:r>
            <w:r w:rsidRPr="00C12B15">
              <w:rPr>
                <w:rFonts w:cs="Microsoft Sans Serif"/>
                <w:szCs w:val="18"/>
                <w:lang w:val="da-DK"/>
              </w:rPr>
              <w:fldChar w:fldCharType="separate"/>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fldChar w:fldCharType="end"/>
            </w:r>
          </w:p>
          <w:p w14:paraId="64A1ADE9" w14:textId="77777777" w:rsidR="00C622ED" w:rsidRPr="00C12B15" w:rsidRDefault="00C622ED" w:rsidP="006B3506">
            <w:pPr>
              <w:rPr>
                <w:rFonts w:cs="Microsoft Sans Serif"/>
                <w:szCs w:val="18"/>
                <w:lang w:val="da-DK"/>
              </w:rPr>
            </w:pPr>
          </w:p>
        </w:tc>
        <w:tc>
          <w:tcPr>
            <w:tcW w:w="850" w:type="pct"/>
            <w:shd w:val="clear" w:color="auto" w:fill="auto"/>
          </w:tcPr>
          <w:p w14:paraId="2999AA26" w14:textId="77777777" w:rsidR="00C622ED" w:rsidRPr="00C12B15" w:rsidRDefault="00C622ED" w:rsidP="006B3506">
            <w:pPr>
              <w:jc w:val="left"/>
              <w:rPr>
                <w:rFonts w:cs="Microsoft Sans Serif"/>
                <w:szCs w:val="18"/>
                <w:lang w:val="da-DK"/>
              </w:rPr>
            </w:pPr>
            <w:r w:rsidRPr="00C12B15">
              <w:rPr>
                <w:rFonts w:cs="Microsoft Sans Serif"/>
                <w:szCs w:val="18"/>
                <w:lang w:val="da-DK"/>
              </w:rPr>
              <w:fldChar w:fldCharType="begin">
                <w:ffData>
                  <w:name w:val=""/>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Recycled"/>
                    <w:listEntry w:val="FSC Controlled Wood"/>
                    <w:listEntry w:val="Controlled material"/>
                    <w:listEntry w:val="Post consumer reclaimed"/>
                    <w:listEntry w:val="Pre-consumer reclaimed"/>
                    <w:listEntry w:val="-"/>
                  </w:ddList>
                </w:ffData>
              </w:fldChar>
            </w:r>
            <w:r w:rsidRPr="00C12B15">
              <w:rPr>
                <w:rFonts w:cs="Microsoft Sans Serif"/>
                <w:szCs w:val="18"/>
                <w:lang w:val="da-DK"/>
              </w:rPr>
              <w:instrText xml:space="preserve"> FORMDROPDOWN </w:instrText>
            </w:r>
            <w:r w:rsidR="00211CA9">
              <w:rPr>
                <w:rFonts w:cs="Microsoft Sans Serif"/>
                <w:szCs w:val="18"/>
                <w:lang w:val="da-DK"/>
              </w:rPr>
            </w:r>
            <w:r w:rsidR="00211CA9">
              <w:rPr>
                <w:rFonts w:cs="Microsoft Sans Serif"/>
                <w:szCs w:val="18"/>
                <w:lang w:val="da-DK"/>
              </w:rPr>
              <w:fldChar w:fldCharType="separate"/>
            </w:r>
            <w:r w:rsidRPr="00C12B15">
              <w:rPr>
                <w:rFonts w:cs="Microsoft Sans Serif"/>
                <w:szCs w:val="18"/>
                <w:lang w:val="da-DK"/>
              </w:rPr>
              <w:fldChar w:fldCharType="end"/>
            </w:r>
          </w:p>
          <w:p w14:paraId="072139DE" w14:textId="77777777" w:rsidR="00C622ED" w:rsidRPr="00C12B15" w:rsidRDefault="00C622ED" w:rsidP="006B3506">
            <w:pPr>
              <w:rPr>
                <w:rFonts w:cs="Microsoft Sans Serif"/>
                <w:szCs w:val="18"/>
                <w:lang w:val="da-DK"/>
              </w:rPr>
            </w:pPr>
            <w:r w:rsidRPr="00C12B15">
              <w:rPr>
                <w:rFonts w:cs="Microsoft Sans Serif"/>
                <w:szCs w:val="18"/>
                <w:lang w:val="da-DK"/>
              </w:rPr>
              <w:fldChar w:fldCharType="begin">
                <w:ffData>
                  <w:name w:val=""/>
                  <w:enabled/>
                  <w:calcOnExit w:val="0"/>
                  <w:helpText w:type="text" w:val="Choose right answer from the drop-down list."/>
                  <w:statusText w:type="text" w:val="Choose right answer from the drop-down list."/>
                  <w:ddList>
                    <w:listEntry w:val="-"/>
                    <w:listEntry w:val="FSC 100%"/>
                    <w:listEntry w:val="FSC Mix"/>
                    <w:listEntry w:val="FSC Mix Credit"/>
                    <w:listEntry w:val="FSC Mix 70%"/>
                    <w:listEntry w:val="FSC Recycled"/>
                    <w:listEntry w:val="FSC Controlled Wood"/>
                    <w:listEntry w:val="Controlled material"/>
                    <w:listEntry w:val="Post consumer reclaimed"/>
                    <w:listEntry w:val="Pre-consumer reclaimed"/>
                  </w:ddList>
                </w:ffData>
              </w:fldChar>
            </w:r>
            <w:r w:rsidRPr="00C12B15">
              <w:rPr>
                <w:rFonts w:cs="Microsoft Sans Serif"/>
                <w:szCs w:val="18"/>
                <w:lang w:val="da-DK"/>
              </w:rPr>
              <w:instrText xml:space="preserve"> FORMDROPDOWN </w:instrText>
            </w:r>
            <w:r w:rsidR="00211CA9">
              <w:rPr>
                <w:rFonts w:cs="Microsoft Sans Serif"/>
                <w:szCs w:val="18"/>
                <w:lang w:val="da-DK"/>
              </w:rPr>
            </w:r>
            <w:r w:rsidR="00211CA9">
              <w:rPr>
                <w:rFonts w:cs="Microsoft Sans Serif"/>
                <w:szCs w:val="18"/>
                <w:lang w:val="da-DK"/>
              </w:rPr>
              <w:fldChar w:fldCharType="separate"/>
            </w:r>
            <w:r w:rsidRPr="00C12B15">
              <w:rPr>
                <w:rFonts w:cs="Microsoft Sans Serif"/>
                <w:szCs w:val="18"/>
                <w:lang w:val="da-DK"/>
              </w:rPr>
              <w:fldChar w:fldCharType="end"/>
            </w:r>
          </w:p>
        </w:tc>
        <w:tc>
          <w:tcPr>
            <w:tcW w:w="933" w:type="pct"/>
            <w:shd w:val="clear" w:color="auto" w:fill="auto"/>
          </w:tcPr>
          <w:p w14:paraId="20B5A6C2" w14:textId="77777777" w:rsidR="00C622ED" w:rsidRPr="00C12B15" w:rsidRDefault="00C622ED" w:rsidP="006B3506">
            <w:pPr>
              <w:rPr>
                <w:rFonts w:cs="Microsoft Sans Serif"/>
                <w:szCs w:val="18"/>
                <w:lang w:val="da-DK"/>
              </w:rPr>
            </w:pPr>
            <w:r w:rsidRPr="00C12B15">
              <w:rPr>
                <w:rFonts w:cs="Microsoft Sans Serif"/>
                <w:szCs w:val="18"/>
                <w:lang w:val="da-DK"/>
              </w:rPr>
              <w:fldChar w:fldCharType="begin">
                <w:ffData>
                  <w:name w:val="Dropdown2"/>
                  <w:enabled/>
                  <w:calcOnExit w:val="0"/>
                  <w:helpText w:type="text" w:val="Choose right answer from the drop-down list."/>
                  <w:statusText w:type="text" w:val="Choose right answer from the drop-down list."/>
                  <w:ddList>
                    <w:listEntry w:val="Transfer"/>
                    <w:listEntry w:val="Credit"/>
                    <w:listEntry w:val="Percentage"/>
                  </w:ddList>
                </w:ffData>
              </w:fldChar>
            </w:r>
            <w:r w:rsidRPr="00C12B15">
              <w:rPr>
                <w:rFonts w:cs="Microsoft Sans Serif"/>
                <w:szCs w:val="18"/>
                <w:lang w:val="da-DK"/>
              </w:rPr>
              <w:instrText xml:space="preserve"> FORMDROPDOWN </w:instrText>
            </w:r>
            <w:r w:rsidR="00211CA9">
              <w:rPr>
                <w:rFonts w:cs="Microsoft Sans Serif"/>
                <w:szCs w:val="18"/>
                <w:lang w:val="da-DK"/>
              </w:rPr>
            </w:r>
            <w:r w:rsidR="00211CA9">
              <w:rPr>
                <w:rFonts w:cs="Microsoft Sans Serif"/>
                <w:szCs w:val="18"/>
                <w:lang w:val="da-DK"/>
              </w:rPr>
              <w:fldChar w:fldCharType="separate"/>
            </w:r>
            <w:r w:rsidRPr="00C12B15">
              <w:rPr>
                <w:rFonts w:cs="Microsoft Sans Serif"/>
                <w:szCs w:val="18"/>
                <w:lang w:val="da-DK"/>
              </w:rPr>
              <w:fldChar w:fldCharType="end"/>
            </w:r>
          </w:p>
          <w:p w14:paraId="73CB2149" w14:textId="77777777" w:rsidR="00C622ED" w:rsidRPr="00C12B15" w:rsidRDefault="00C622ED" w:rsidP="006B3506">
            <w:pPr>
              <w:rPr>
                <w:rFonts w:cs="Microsoft Sans Serif"/>
                <w:szCs w:val="18"/>
                <w:lang w:val="da-DK"/>
              </w:rPr>
            </w:pPr>
          </w:p>
        </w:tc>
      </w:tr>
      <w:tr w:rsidR="00C622ED" w:rsidRPr="00C12B15" w14:paraId="7A56FE68" w14:textId="77777777" w:rsidTr="00C622ED">
        <w:trPr>
          <w:trHeight w:val="597"/>
        </w:trPr>
        <w:tc>
          <w:tcPr>
            <w:tcW w:w="910" w:type="pct"/>
            <w:shd w:val="clear" w:color="auto" w:fill="auto"/>
          </w:tcPr>
          <w:p w14:paraId="527C8495" w14:textId="06CC9782" w:rsidR="00C622ED" w:rsidRPr="00C12B15" w:rsidRDefault="00C622ED" w:rsidP="006B3506">
            <w:pPr>
              <w:rPr>
                <w:rFonts w:cs="Microsoft Sans Serif"/>
                <w:szCs w:val="18"/>
                <w:lang w:val="da-DK"/>
              </w:rPr>
            </w:pPr>
            <w:r w:rsidRPr="00C12B15">
              <w:rPr>
                <w:rFonts w:cs="Microsoft Sans Serif"/>
                <w:szCs w:val="18"/>
                <w:lang w:val="da-DK"/>
              </w:rPr>
              <w:fldChar w:fldCharType="begin">
                <w:ffData>
                  <w:name w:val=""/>
                  <w:enabled/>
                  <w:calcOnExit w:val="0"/>
                  <w:helpText w:type="text" w:val="Trade name or other description"/>
                  <w:statusText w:type="text" w:val="Trade name or other description"/>
                  <w:textInput/>
                </w:ffData>
              </w:fldChar>
            </w:r>
            <w:r w:rsidRPr="00C12B15">
              <w:rPr>
                <w:rFonts w:cs="Microsoft Sans Serif"/>
                <w:szCs w:val="18"/>
                <w:lang w:val="da-DK"/>
              </w:rPr>
              <w:instrText xml:space="preserve"> FORMTEXT </w:instrText>
            </w:r>
            <w:r w:rsidRPr="00C12B15">
              <w:rPr>
                <w:rFonts w:cs="Microsoft Sans Serif"/>
                <w:szCs w:val="18"/>
                <w:lang w:val="da-DK"/>
              </w:rPr>
            </w:r>
            <w:r w:rsidRPr="00C12B15">
              <w:rPr>
                <w:rFonts w:cs="Microsoft Sans Serif"/>
                <w:szCs w:val="18"/>
                <w:lang w:val="da-DK"/>
              </w:rPr>
              <w:fldChar w:fldCharType="separate"/>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fldChar w:fldCharType="end"/>
            </w:r>
          </w:p>
          <w:p w14:paraId="0DF73A40" w14:textId="77777777" w:rsidR="00C622ED" w:rsidRPr="00C12B15" w:rsidRDefault="00C622ED" w:rsidP="006B3506">
            <w:pPr>
              <w:rPr>
                <w:rFonts w:cs="Microsoft Sans Serif"/>
                <w:szCs w:val="18"/>
                <w:lang w:val="da-DK"/>
              </w:rPr>
            </w:pPr>
          </w:p>
        </w:tc>
        <w:tc>
          <w:tcPr>
            <w:tcW w:w="910" w:type="pct"/>
            <w:shd w:val="clear" w:color="auto" w:fill="auto"/>
          </w:tcPr>
          <w:p w14:paraId="60824EDD" w14:textId="77777777" w:rsidR="00C622ED" w:rsidRPr="00C12B15" w:rsidRDefault="00C622ED" w:rsidP="006B3506">
            <w:pPr>
              <w:rPr>
                <w:rFonts w:cs="Microsoft Sans Serif"/>
                <w:szCs w:val="18"/>
                <w:lang w:val="da-DK"/>
              </w:rPr>
            </w:pPr>
            <w:r w:rsidRPr="00C12B15">
              <w:rPr>
                <w:rFonts w:cs="Microsoft Sans Serif"/>
                <w:szCs w:val="18"/>
                <w:lang w:val="da-DK"/>
              </w:rPr>
              <w:fldChar w:fldCharType="begin">
                <w:ffData>
                  <w:name w:val="Text3"/>
                  <w:enabled/>
                  <w:calcOnExit w:val="0"/>
                  <w:helpText w:type="text" w:val="Codes can be seen and chosen from FSC-STD-40-004a V2-0 EN"/>
                  <w:statusText w:type="text" w:val="Codes can be seen and chosen from FSC-STD-40-004a V2-0 EN"/>
                  <w:textInput/>
                </w:ffData>
              </w:fldChar>
            </w:r>
            <w:r w:rsidRPr="00C12B15">
              <w:rPr>
                <w:rFonts w:cs="Microsoft Sans Serif"/>
                <w:szCs w:val="18"/>
                <w:lang w:val="da-DK"/>
              </w:rPr>
              <w:instrText xml:space="preserve"> FORMTEXT </w:instrText>
            </w:r>
            <w:r w:rsidRPr="00C12B15">
              <w:rPr>
                <w:rFonts w:cs="Microsoft Sans Serif"/>
                <w:szCs w:val="18"/>
                <w:lang w:val="da-DK"/>
              </w:rPr>
            </w:r>
            <w:r w:rsidRPr="00C12B15">
              <w:rPr>
                <w:rFonts w:cs="Microsoft Sans Serif"/>
                <w:szCs w:val="18"/>
                <w:lang w:val="da-DK"/>
              </w:rPr>
              <w:fldChar w:fldCharType="separate"/>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fldChar w:fldCharType="end"/>
            </w:r>
          </w:p>
        </w:tc>
        <w:tc>
          <w:tcPr>
            <w:tcW w:w="623" w:type="pct"/>
            <w:shd w:val="clear" w:color="auto" w:fill="auto"/>
          </w:tcPr>
          <w:p w14:paraId="0218552C" w14:textId="77777777" w:rsidR="00C622ED" w:rsidRPr="00C12B15" w:rsidRDefault="00C622ED" w:rsidP="006B3506">
            <w:pPr>
              <w:rPr>
                <w:rFonts w:cs="Microsoft Sans Serif"/>
                <w:szCs w:val="18"/>
                <w:lang w:val="da-DK"/>
              </w:rPr>
            </w:pPr>
            <w:r w:rsidRPr="00C12B15">
              <w:rPr>
                <w:rFonts w:cs="Microsoft Sans Serif"/>
                <w:szCs w:val="18"/>
                <w:lang w:val="da-DK"/>
              </w:rPr>
              <w:fldChar w:fldCharType="begin">
                <w:ffData>
                  <w:name w:val="Dropdown1"/>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Controlled Wood"/>
                    <w:listEntry w:val="FSC Recycled"/>
                  </w:ddList>
                </w:ffData>
              </w:fldChar>
            </w:r>
            <w:r w:rsidRPr="00C12B15">
              <w:rPr>
                <w:rFonts w:cs="Microsoft Sans Serif"/>
                <w:szCs w:val="18"/>
                <w:lang w:val="da-DK"/>
              </w:rPr>
              <w:instrText xml:space="preserve"> FORMDROPDOWN </w:instrText>
            </w:r>
            <w:r w:rsidR="00211CA9">
              <w:rPr>
                <w:rFonts w:cs="Microsoft Sans Serif"/>
                <w:szCs w:val="18"/>
                <w:lang w:val="da-DK"/>
              </w:rPr>
            </w:r>
            <w:r w:rsidR="00211CA9">
              <w:rPr>
                <w:rFonts w:cs="Microsoft Sans Serif"/>
                <w:szCs w:val="18"/>
                <w:lang w:val="da-DK"/>
              </w:rPr>
              <w:fldChar w:fldCharType="separate"/>
            </w:r>
            <w:r w:rsidRPr="00C12B15">
              <w:rPr>
                <w:rFonts w:cs="Microsoft Sans Serif"/>
                <w:szCs w:val="18"/>
                <w:lang w:val="da-DK"/>
              </w:rPr>
              <w:fldChar w:fldCharType="end"/>
            </w:r>
          </w:p>
        </w:tc>
        <w:tc>
          <w:tcPr>
            <w:tcW w:w="774" w:type="pct"/>
            <w:shd w:val="clear" w:color="auto" w:fill="auto"/>
          </w:tcPr>
          <w:p w14:paraId="7A882723" w14:textId="77777777" w:rsidR="00C622ED" w:rsidRPr="00C12B15" w:rsidRDefault="00C622ED" w:rsidP="006B3506">
            <w:pPr>
              <w:rPr>
                <w:rFonts w:cs="Microsoft Sans Serif"/>
                <w:szCs w:val="18"/>
                <w:lang w:val="da-DK"/>
              </w:rPr>
            </w:pPr>
            <w:r w:rsidRPr="00C12B15">
              <w:rPr>
                <w:rFonts w:cs="Microsoft Sans Serif"/>
                <w:szCs w:val="18"/>
                <w:lang w:val="da-DK"/>
              </w:rPr>
              <w:fldChar w:fldCharType="begin">
                <w:ffData>
                  <w:name w:val="Text2"/>
                  <w:enabled/>
                  <w:calcOnExit w:val="0"/>
                  <w:helpText w:type="text" w:val="Scientific name; required only if species are commonly used in product designation."/>
                  <w:statusText w:type="text" w:val="Scientific name; required only if species are commonly used in product designation."/>
                  <w:textInput/>
                </w:ffData>
              </w:fldChar>
            </w:r>
            <w:r w:rsidRPr="00C12B15">
              <w:rPr>
                <w:rFonts w:cs="Microsoft Sans Serif"/>
                <w:szCs w:val="18"/>
                <w:lang w:val="da-DK"/>
              </w:rPr>
              <w:instrText xml:space="preserve"> FORMTEXT </w:instrText>
            </w:r>
            <w:r w:rsidRPr="00C12B15">
              <w:rPr>
                <w:rFonts w:cs="Microsoft Sans Serif"/>
                <w:szCs w:val="18"/>
                <w:lang w:val="da-DK"/>
              </w:rPr>
            </w:r>
            <w:r w:rsidRPr="00C12B15">
              <w:rPr>
                <w:rFonts w:cs="Microsoft Sans Serif"/>
                <w:szCs w:val="18"/>
                <w:lang w:val="da-DK"/>
              </w:rPr>
              <w:fldChar w:fldCharType="separate"/>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t> </w:t>
            </w:r>
            <w:r w:rsidRPr="00C12B15">
              <w:rPr>
                <w:rFonts w:cs="Microsoft Sans Serif"/>
                <w:szCs w:val="18"/>
                <w:lang w:val="da-DK"/>
              </w:rPr>
              <w:fldChar w:fldCharType="end"/>
            </w:r>
          </w:p>
          <w:p w14:paraId="545265B9" w14:textId="77777777" w:rsidR="00C622ED" w:rsidRPr="00C12B15" w:rsidRDefault="00C622ED" w:rsidP="006B3506">
            <w:pPr>
              <w:rPr>
                <w:rFonts w:cs="Microsoft Sans Serif"/>
                <w:szCs w:val="18"/>
                <w:lang w:val="da-DK"/>
              </w:rPr>
            </w:pPr>
          </w:p>
        </w:tc>
        <w:tc>
          <w:tcPr>
            <w:tcW w:w="850" w:type="pct"/>
            <w:shd w:val="clear" w:color="auto" w:fill="auto"/>
          </w:tcPr>
          <w:p w14:paraId="78154C49" w14:textId="77777777" w:rsidR="00C622ED" w:rsidRPr="00C12B15" w:rsidRDefault="00C622ED" w:rsidP="006B3506">
            <w:pPr>
              <w:jc w:val="left"/>
              <w:rPr>
                <w:rFonts w:cs="Microsoft Sans Serif"/>
                <w:szCs w:val="18"/>
                <w:lang w:val="da-DK"/>
              </w:rPr>
            </w:pPr>
            <w:r w:rsidRPr="00C12B15">
              <w:rPr>
                <w:rFonts w:cs="Microsoft Sans Serif"/>
                <w:szCs w:val="18"/>
                <w:lang w:val="da-DK"/>
              </w:rPr>
              <w:fldChar w:fldCharType="begin">
                <w:ffData>
                  <w:name w:val=""/>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Recycled"/>
                    <w:listEntry w:val="FSC Controlled Wood"/>
                    <w:listEntry w:val="Controlled material"/>
                    <w:listEntry w:val="Post consumer reclaimed"/>
                    <w:listEntry w:val="Pre-consumer reclaimed"/>
                    <w:listEntry w:val="-"/>
                  </w:ddList>
                </w:ffData>
              </w:fldChar>
            </w:r>
            <w:r w:rsidRPr="00C12B15">
              <w:rPr>
                <w:rFonts w:cs="Microsoft Sans Serif"/>
                <w:szCs w:val="18"/>
                <w:lang w:val="da-DK"/>
              </w:rPr>
              <w:instrText xml:space="preserve"> FORMDROPDOWN </w:instrText>
            </w:r>
            <w:r w:rsidR="00211CA9">
              <w:rPr>
                <w:rFonts w:cs="Microsoft Sans Serif"/>
                <w:szCs w:val="18"/>
                <w:lang w:val="da-DK"/>
              </w:rPr>
            </w:r>
            <w:r w:rsidR="00211CA9">
              <w:rPr>
                <w:rFonts w:cs="Microsoft Sans Serif"/>
                <w:szCs w:val="18"/>
                <w:lang w:val="da-DK"/>
              </w:rPr>
              <w:fldChar w:fldCharType="separate"/>
            </w:r>
            <w:r w:rsidRPr="00C12B15">
              <w:rPr>
                <w:rFonts w:cs="Microsoft Sans Serif"/>
                <w:szCs w:val="18"/>
                <w:lang w:val="da-DK"/>
              </w:rPr>
              <w:fldChar w:fldCharType="end"/>
            </w:r>
          </w:p>
          <w:p w14:paraId="641C83CE" w14:textId="77777777" w:rsidR="00C622ED" w:rsidRPr="00C12B15" w:rsidRDefault="00C622ED" w:rsidP="006B3506">
            <w:pPr>
              <w:rPr>
                <w:rFonts w:cs="Microsoft Sans Serif"/>
                <w:szCs w:val="18"/>
                <w:lang w:val="da-DK"/>
              </w:rPr>
            </w:pPr>
            <w:r w:rsidRPr="00C12B15">
              <w:rPr>
                <w:rFonts w:cs="Microsoft Sans Serif"/>
                <w:szCs w:val="18"/>
                <w:lang w:val="da-DK"/>
              </w:rPr>
              <w:fldChar w:fldCharType="begin">
                <w:ffData>
                  <w:name w:val=""/>
                  <w:enabled/>
                  <w:calcOnExit w:val="0"/>
                  <w:helpText w:type="text" w:val="Choose right answer from the drop-down list."/>
                  <w:statusText w:type="text" w:val="Choose right answer from the drop-down list."/>
                  <w:ddList>
                    <w:listEntry w:val="-"/>
                    <w:listEntry w:val="FSC 100%"/>
                    <w:listEntry w:val="FSC Mix"/>
                    <w:listEntry w:val="FSC Mix Credit"/>
                    <w:listEntry w:val="FSC Mix 70%"/>
                    <w:listEntry w:val="FSC Recycled"/>
                    <w:listEntry w:val="FSC Controlled Wood"/>
                    <w:listEntry w:val="Controlled material"/>
                    <w:listEntry w:val="Post consumer reclaimed"/>
                    <w:listEntry w:val="Pre-consumer reclaimed"/>
                  </w:ddList>
                </w:ffData>
              </w:fldChar>
            </w:r>
            <w:r w:rsidRPr="00C12B15">
              <w:rPr>
                <w:rFonts w:cs="Microsoft Sans Serif"/>
                <w:szCs w:val="18"/>
                <w:lang w:val="da-DK"/>
              </w:rPr>
              <w:instrText xml:space="preserve"> FORMDROPDOWN </w:instrText>
            </w:r>
            <w:r w:rsidR="00211CA9">
              <w:rPr>
                <w:rFonts w:cs="Microsoft Sans Serif"/>
                <w:szCs w:val="18"/>
                <w:lang w:val="da-DK"/>
              </w:rPr>
            </w:r>
            <w:r w:rsidR="00211CA9">
              <w:rPr>
                <w:rFonts w:cs="Microsoft Sans Serif"/>
                <w:szCs w:val="18"/>
                <w:lang w:val="da-DK"/>
              </w:rPr>
              <w:fldChar w:fldCharType="separate"/>
            </w:r>
            <w:r w:rsidRPr="00C12B15">
              <w:rPr>
                <w:rFonts w:cs="Microsoft Sans Serif"/>
                <w:szCs w:val="18"/>
                <w:lang w:val="da-DK"/>
              </w:rPr>
              <w:fldChar w:fldCharType="end"/>
            </w:r>
          </w:p>
        </w:tc>
        <w:tc>
          <w:tcPr>
            <w:tcW w:w="933" w:type="pct"/>
            <w:shd w:val="clear" w:color="auto" w:fill="auto"/>
          </w:tcPr>
          <w:p w14:paraId="34F95645" w14:textId="77777777" w:rsidR="00C622ED" w:rsidRPr="00C12B15" w:rsidRDefault="00C622ED" w:rsidP="006B3506">
            <w:pPr>
              <w:rPr>
                <w:rFonts w:cs="Microsoft Sans Serif"/>
                <w:szCs w:val="18"/>
                <w:lang w:val="da-DK"/>
              </w:rPr>
            </w:pPr>
            <w:r w:rsidRPr="00C12B15">
              <w:rPr>
                <w:rFonts w:cs="Microsoft Sans Serif"/>
                <w:szCs w:val="18"/>
                <w:lang w:val="da-DK"/>
              </w:rPr>
              <w:fldChar w:fldCharType="begin">
                <w:ffData>
                  <w:name w:val="Dropdown2"/>
                  <w:enabled/>
                  <w:calcOnExit w:val="0"/>
                  <w:helpText w:type="text" w:val="Choose right answer from the drop-down list."/>
                  <w:statusText w:type="text" w:val="Choose right answer from the drop-down list."/>
                  <w:ddList>
                    <w:listEntry w:val="Transfer"/>
                    <w:listEntry w:val="Credit"/>
                    <w:listEntry w:val="Percentage"/>
                  </w:ddList>
                </w:ffData>
              </w:fldChar>
            </w:r>
            <w:r w:rsidRPr="00C12B15">
              <w:rPr>
                <w:rFonts w:cs="Microsoft Sans Serif"/>
                <w:szCs w:val="18"/>
                <w:lang w:val="da-DK"/>
              </w:rPr>
              <w:instrText xml:space="preserve"> FORMDROPDOWN </w:instrText>
            </w:r>
            <w:r w:rsidR="00211CA9">
              <w:rPr>
                <w:rFonts w:cs="Microsoft Sans Serif"/>
                <w:szCs w:val="18"/>
                <w:lang w:val="da-DK"/>
              </w:rPr>
            </w:r>
            <w:r w:rsidR="00211CA9">
              <w:rPr>
                <w:rFonts w:cs="Microsoft Sans Serif"/>
                <w:szCs w:val="18"/>
                <w:lang w:val="da-DK"/>
              </w:rPr>
              <w:fldChar w:fldCharType="separate"/>
            </w:r>
            <w:r w:rsidRPr="00C12B15">
              <w:rPr>
                <w:rFonts w:cs="Microsoft Sans Serif"/>
                <w:szCs w:val="18"/>
                <w:lang w:val="da-DK"/>
              </w:rPr>
              <w:fldChar w:fldCharType="end"/>
            </w:r>
          </w:p>
          <w:p w14:paraId="5C6F6623" w14:textId="77777777" w:rsidR="00C622ED" w:rsidRPr="00C12B15" w:rsidRDefault="00C622ED" w:rsidP="006B3506">
            <w:pPr>
              <w:rPr>
                <w:rFonts w:cs="Microsoft Sans Serif"/>
                <w:szCs w:val="18"/>
                <w:lang w:val="da-DK"/>
              </w:rPr>
            </w:pPr>
          </w:p>
        </w:tc>
      </w:tr>
    </w:tbl>
    <w:p w14:paraId="521B7A7E" w14:textId="119C6E78" w:rsidR="001F3974" w:rsidRPr="001F3974" w:rsidRDefault="00C2322D" w:rsidP="00C2322D">
      <w:pPr>
        <w:rPr>
          <w:rFonts w:cs="Microsoft Sans Serif"/>
          <w:b/>
          <w:bCs/>
          <w:lang w:val="da-DK"/>
        </w:rPr>
      </w:pPr>
      <w:r w:rsidRPr="00C12B15">
        <w:rPr>
          <w:rFonts w:cs="Microsoft Sans Serif"/>
          <w:b/>
          <w:lang w:val="da-DK"/>
        </w:rPr>
        <w:br/>
      </w:r>
      <w:r w:rsidR="001F3974" w:rsidRPr="001F3974">
        <w:rPr>
          <w:rFonts w:cs="Microsoft Sans Serif"/>
          <w:b/>
          <w:bCs/>
          <w:lang w:val="da-DK"/>
        </w:rPr>
        <w:t>NB! Tryk på F1 for at se hjælpeoplysninger for hver tom boks (sl</w:t>
      </w:r>
      <w:r w:rsidR="001F3974">
        <w:rPr>
          <w:rFonts w:cs="Microsoft Sans Serif"/>
          <w:b/>
          <w:bCs/>
          <w:lang w:val="da-DK"/>
        </w:rPr>
        <w:t>å</w:t>
      </w:r>
      <w:r w:rsidR="001F3974" w:rsidRPr="001F3974">
        <w:rPr>
          <w:rFonts w:cs="Microsoft Sans Serif"/>
          <w:b/>
          <w:bCs/>
          <w:lang w:val="da-DK"/>
        </w:rPr>
        <w:t xml:space="preserve"> ikke dokumentbeskyttelsen</w:t>
      </w:r>
      <w:r w:rsidR="001F3974">
        <w:rPr>
          <w:rFonts w:cs="Microsoft Sans Serif"/>
          <w:b/>
          <w:bCs/>
          <w:lang w:val="da-DK"/>
        </w:rPr>
        <w:t xml:space="preserve"> fra</w:t>
      </w:r>
      <w:r w:rsidR="001F3974" w:rsidRPr="001F3974">
        <w:rPr>
          <w:rFonts w:cs="Microsoft Sans Serif"/>
          <w:b/>
          <w:bCs/>
          <w:lang w:val="da-DK"/>
        </w:rPr>
        <w:t>)</w:t>
      </w:r>
    </w:p>
    <w:p w14:paraId="766AC3EE" w14:textId="59314471" w:rsidR="00C2322D" w:rsidRPr="00C12B15" w:rsidRDefault="00C2322D" w:rsidP="00C2322D">
      <w:pPr>
        <w:rPr>
          <w:rFonts w:cs="Microsoft Sans Serif"/>
          <w:lang w:val="da-DK"/>
        </w:rPr>
      </w:pPr>
      <w:r w:rsidRPr="00C12B15">
        <w:rPr>
          <w:rFonts w:cs="Microsoft Sans Serif"/>
          <w:lang w:val="da-DK"/>
        </w:rPr>
        <w:t>Vær opmærksom på at visse felter har drop-</w:t>
      </w:r>
      <w:proofErr w:type="spellStart"/>
      <w:r w:rsidRPr="00C12B15">
        <w:rPr>
          <w:rFonts w:cs="Microsoft Sans Serif"/>
          <w:lang w:val="da-DK"/>
        </w:rPr>
        <w:t>down</w:t>
      </w:r>
      <w:proofErr w:type="spellEnd"/>
      <w:r w:rsidRPr="00C12B15">
        <w:rPr>
          <w:rFonts w:cs="Microsoft Sans Serif"/>
          <w:lang w:val="da-DK"/>
        </w:rPr>
        <w:t xml:space="preserve"> menuer. Alt, du skal gøre, er at vælge de rigtige informationer.</w:t>
      </w:r>
    </w:p>
    <w:p w14:paraId="78EB6DE1" w14:textId="77777777" w:rsidR="00402A89" w:rsidRPr="00C12B15" w:rsidRDefault="00402A89" w:rsidP="00402A89">
      <w:pPr>
        <w:rPr>
          <w:rFonts w:ascii="Microsoft Sans Serif" w:hAnsi="Microsoft Sans Serif" w:cs="Microsoft Sans Serif"/>
          <w:sz w:val="22"/>
          <w:lang w:val="da-DK"/>
        </w:rPr>
      </w:pPr>
    </w:p>
    <w:p w14:paraId="7AE34AA5" w14:textId="77777777" w:rsidR="00C3757F" w:rsidRPr="00C12B15" w:rsidRDefault="00C3757F" w:rsidP="00402A89">
      <w:pPr>
        <w:spacing w:after="240" w:line="276" w:lineRule="auto"/>
        <w:jc w:val="left"/>
        <w:rPr>
          <w:lang w:val="da-DK"/>
        </w:rPr>
      </w:pPr>
    </w:p>
    <w:p w14:paraId="7CB38A28" w14:textId="07CF9285" w:rsidR="001F3974" w:rsidRDefault="001F3974" w:rsidP="00402A89">
      <w:pPr>
        <w:spacing w:after="240" w:line="276" w:lineRule="auto"/>
        <w:jc w:val="left"/>
        <w:rPr>
          <w:lang w:val="da-DK"/>
        </w:rPr>
      </w:pPr>
    </w:p>
    <w:p w14:paraId="4134BF59" w14:textId="622DDE0A" w:rsidR="001F3974" w:rsidRDefault="001F3974">
      <w:pPr>
        <w:spacing w:before="0" w:after="200" w:line="276" w:lineRule="auto"/>
        <w:jc w:val="left"/>
        <w:rPr>
          <w:lang w:val="da-DK"/>
        </w:rPr>
      </w:pPr>
      <w:r>
        <w:rPr>
          <w:lang w:val="da-DK"/>
        </w:rPr>
        <w:br w:type="page"/>
      </w:r>
    </w:p>
    <w:p w14:paraId="6157082B" w14:textId="6C5BC177" w:rsidR="00C2322D" w:rsidRPr="00211603" w:rsidRDefault="001F3974" w:rsidP="00102019">
      <w:pPr>
        <w:pStyle w:val="Listeafsnit"/>
        <w:numPr>
          <w:ilvl w:val="0"/>
          <w:numId w:val="5"/>
        </w:numPr>
        <w:spacing w:after="240" w:line="276" w:lineRule="auto"/>
        <w:ind w:left="680" w:hanging="680"/>
        <w:jc w:val="left"/>
        <w:outlineLvl w:val="0"/>
        <w:rPr>
          <w:b/>
          <w:color w:val="00907C"/>
          <w:sz w:val="24"/>
          <w:lang w:val="da-DK"/>
        </w:rPr>
      </w:pPr>
      <w:bookmarkStart w:id="28" w:name="_Toc101779048"/>
      <w:r w:rsidRPr="00211603">
        <w:rPr>
          <w:b/>
          <w:color w:val="00907C"/>
          <w:sz w:val="24"/>
          <w:lang w:val="da-DK"/>
        </w:rPr>
        <w:lastRenderedPageBreak/>
        <w:t xml:space="preserve">Bilag 5: </w:t>
      </w:r>
      <w:proofErr w:type="spellStart"/>
      <w:r w:rsidRPr="00211603">
        <w:rPr>
          <w:b/>
          <w:color w:val="00907C"/>
          <w:sz w:val="24"/>
          <w:lang w:val="da-DK"/>
        </w:rPr>
        <w:t>Egenvurdering</w:t>
      </w:r>
      <w:proofErr w:type="spellEnd"/>
      <w:r w:rsidRPr="00211603">
        <w:rPr>
          <w:b/>
          <w:color w:val="00907C"/>
          <w:sz w:val="24"/>
          <w:lang w:val="da-DK"/>
        </w:rPr>
        <w:t xml:space="preserve"> af </w:t>
      </w:r>
      <w:proofErr w:type="spellStart"/>
      <w:r w:rsidRPr="00211603">
        <w:rPr>
          <w:b/>
          <w:color w:val="00907C"/>
          <w:sz w:val="24"/>
          <w:lang w:val="da-DK"/>
        </w:rPr>
        <w:t>FSCs</w:t>
      </w:r>
      <w:proofErr w:type="spellEnd"/>
      <w:r w:rsidRPr="00211603">
        <w:rPr>
          <w:b/>
          <w:color w:val="00907C"/>
          <w:sz w:val="24"/>
          <w:lang w:val="da-DK"/>
        </w:rPr>
        <w:t xml:space="preserve"> grundlæggende krav til arbejdstagerrettigheder (1.6, afsnit 7 i standarden)</w:t>
      </w:r>
      <w:bookmarkEnd w:id="28"/>
      <w:r w:rsidRPr="00211603">
        <w:rPr>
          <w:b/>
          <w:color w:val="00907C"/>
          <w:sz w:val="24"/>
          <w:lang w:val="da-DK"/>
        </w:rPr>
        <w:t xml:space="preserve"> </w:t>
      </w:r>
    </w:p>
    <w:p w14:paraId="3635D2A6" w14:textId="77777777" w:rsidR="001F3974" w:rsidRDefault="001F3974" w:rsidP="001F3974">
      <w:pPr>
        <w:spacing w:before="0" w:after="200" w:line="276" w:lineRule="auto"/>
        <w:jc w:val="left"/>
        <w:rPr>
          <w:rFonts w:cs="Microsoft Sans Serif"/>
          <w:b/>
          <w:bCs/>
          <w:lang w:val="da-DK"/>
        </w:rPr>
      </w:pPr>
      <w:r w:rsidRPr="001F3974">
        <w:rPr>
          <w:rFonts w:cs="Microsoft Sans Serif"/>
          <w:b/>
          <w:bCs/>
          <w:lang w:val="da-DK"/>
        </w:rPr>
        <w:t xml:space="preserve">Spørgsmål, der bruges til at gennemføre </w:t>
      </w:r>
      <w:proofErr w:type="spellStart"/>
      <w:r w:rsidRPr="001F3974">
        <w:rPr>
          <w:rFonts w:cs="Microsoft Sans Serif"/>
          <w:b/>
          <w:bCs/>
          <w:lang w:val="da-DK"/>
        </w:rPr>
        <w:t>egenvurdering</w:t>
      </w:r>
      <w:proofErr w:type="spellEnd"/>
      <w:r w:rsidRPr="001F3974">
        <w:rPr>
          <w:rFonts w:cs="Microsoft Sans Serif"/>
          <w:b/>
          <w:bCs/>
          <w:lang w:val="da-DK"/>
        </w:rPr>
        <w:t>:</w:t>
      </w:r>
    </w:p>
    <w:tbl>
      <w:tblPr>
        <w:tblStyle w:val="Tabel-Gitter"/>
        <w:tblW w:w="0" w:type="auto"/>
        <w:tblLook w:val="04A0" w:firstRow="1" w:lastRow="0" w:firstColumn="1" w:lastColumn="0" w:noHBand="0" w:noVBand="1"/>
      </w:tblPr>
      <w:tblGrid>
        <w:gridCol w:w="1951"/>
        <w:gridCol w:w="6823"/>
      </w:tblGrid>
      <w:tr w:rsidR="001F3974" w14:paraId="218A6274" w14:textId="77777777" w:rsidTr="000E63F1">
        <w:tc>
          <w:tcPr>
            <w:tcW w:w="14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DEF981" w14:textId="77777777" w:rsidR="001F3974" w:rsidRDefault="001F3974" w:rsidP="000E63F1">
            <w:pPr>
              <w:jc w:val="center"/>
              <w:rPr>
                <w:rFonts w:eastAsia="Times New Roman" w:cs="Arial"/>
                <w:b/>
                <w:bCs/>
                <w:szCs w:val="18"/>
                <w:lang w:val="en-GB" w:eastAsia="ja-JP"/>
              </w:rPr>
            </w:pPr>
            <w:r>
              <w:rPr>
                <w:rFonts w:cs="Arial"/>
                <w:b/>
                <w:bCs/>
                <w:szCs w:val="18"/>
                <w:lang w:eastAsia="ja-JP"/>
              </w:rPr>
              <w:t>Category</w:t>
            </w:r>
          </w:p>
        </w:tc>
        <w:tc>
          <w:tcPr>
            <w:tcW w:w="682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16A37B" w14:textId="77777777" w:rsidR="001F3974" w:rsidRDefault="001F3974" w:rsidP="000E63F1">
            <w:pPr>
              <w:jc w:val="center"/>
              <w:rPr>
                <w:rFonts w:cs="Arial"/>
                <w:b/>
                <w:bCs/>
                <w:szCs w:val="18"/>
                <w:lang w:eastAsia="ja-JP"/>
              </w:rPr>
            </w:pPr>
            <w:r>
              <w:rPr>
                <w:rFonts w:cs="Arial"/>
                <w:b/>
                <w:bCs/>
                <w:szCs w:val="18"/>
                <w:lang w:eastAsia="ja-JP"/>
              </w:rPr>
              <w:t>Question</w:t>
            </w:r>
          </w:p>
        </w:tc>
      </w:tr>
      <w:tr w:rsidR="001F3974" w:rsidRPr="00147FD6" w14:paraId="6D34A0CA" w14:textId="77777777" w:rsidTr="000E63F1">
        <w:tc>
          <w:tcPr>
            <w:tcW w:w="1467" w:type="dxa"/>
            <w:tcBorders>
              <w:top w:val="single" w:sz="4" w:space="0" w:color="auto"/>
              <w:left w:val="single" w:sz="4" w:space="0" w:color="auto"/>
              <w:bottom w:val="single" w:sz="4" w:space="0" w:color="auto"/>
              <w:right w:val="single" w:sz="4" w:space="0" w:color="auto"/>
            </w:tcBorders>
            <w:hideMark/>
          </w:tcPr>
          <w:p w14:paraId="54EFBB87" w14:textId="558D9105" w:rsidR="001F3974" w:rsidRDefault="001F3974" w:rsidP="000E63F1">
            <w:pPr>
              <w:rPr>
                <w:rFonts w:cs="Arial"/>
                <w:b/>
                <w:bCs/>
                <w:szCs w:val="18"/>
                <w:lang w:eastAsia="ja-JP"/>
              </w:rPr>
            </w:pPr>
            <w:proofErr w:type="spellStart"/>
            <w:r>
              <w:rPr>
                <w:rFonts w:cs="Arial"/>
                <w:b/>
                <w:bCs/>
                <w:szCs w:val="18"/>
                <w:lang w:eastAsia="ja-JP"/>
              </w:rPr>
              <w:t>Børnearbejde</w:t>
            </w:r>
            <w:proofErr w:type="spellEnd"/>
          </w:p>
        </w:tc>
        <w:tc>
          <w:tcPr>
            <w:tcW w:w="6823" w:type="dxa"/>
            <w:tcBorders>
              <w:top w:val="single" w:sz="4" w:space="0" w:color="auto"/>
              <w:left w:val="single" w:sz="4" w:space="0" w:color="auto"/>
              <w:bottom w:val="single" w:sz="4" w:space="0" w:color="auto"/>
              <w:right w:val="single" w:sz="4" w:space="0" w:color="auto"/>
            </w:tcBorders>
          </w:tcPr>
          <w:p w14:paraId="6D3B4DCC" w14:textId="73100484" w:rsidR="001F3974" w:rsidRPr="001F3974" w:rsidRDefault="001F3974" w:rsidP="001F3974">
            <w:pPr>
              <w:pStyle w:val="Listeafsnit"/>
              <w:numPr>
                <w:ilvl w:val="0"/>
                <w:numId w:val="23"/>
              </w:numPr>
              <w:spacing w:before="0" w:after="0"/>
              <w:contextualSpacing/>
              <w:rPr>
                <w:rFonts w:ascii="Arial" w:hAnsi="Arial" w:cs="Arial"/>
                <w:bCs/>
                <w:szCs w:val="18"/>
                <w:lang w:val="da-DK" w:eastAsia="ja-JP"/>
              </w:rPr>
            </w:pPr>
            <w:r w:rsidRPr="001F3974">
              <w:rPr>
                <w:rFonts w:ascii="Arial" w:hAnsi="Arial" w:cs="Arial"/>
                <w:bCs/>
                <w:szCs w:val="18"/>
                <w:lang w:val="da-DK" w:eastAsia="ja-JP"/>
              </w:rPr>
              <w:t xml:space="preserve">Hvad er den lovpligtige, lovlige eller regulerede minimumsalder </w:t>
            </w:r>
            <w:r w:rsidR="0009107E">
              <w:rPr>
                <w:rFonts w:ascii="Arial" w:hAnsi="Arial" w:cs="Arial"/>
                <w:bCs/>
                <w:szCs w:val="18"/>
                <w:lang w:val="da-DK" w:eastAsia="ja-JP"/>
              </w:rPr>
              <w:t>i din</w:t>
            </w:r>
            <w:r w:rsidRPr="001F3974">
              <w:rPr>
                <w:rFonts w:ascii="Arial" w:hAnsi="Arial" w:cs="Arial"/>
                <w:bCs/>
                <w:szCs w:val="18"/>
                <w:lang w:val="da-DK" w:eastAsia="ja-JP"/>
              </w:rPr>
              <w:t xml:space="preserve"> virksomhed?</w:t>
            </w:r>
          </w:p>
          <w:p w14:paraId="7980644B" w14:textId="128FA935" w:rsidR="0009107E" w:rsidRPr="0009107E" w:rsidRDefault="0009107E" w:rsidP="001F3974">
            <w:pPr>
              <w:pStyle w:val="Listeafsnit"/>
              <w:numPr>
                <w:ilvl w:val="0"/>
                <w:numId w:val="23"/>
              </w:numPr>
              <w:spacing w:before="0" w:after="0"/>
              <w:contextualSpacing/>
              <w:rPr>
                <w:rFonts w:ascii="Arial" w:hAnsi="Arial" w:cs="Arial"/>
                <w:bCs/>
                <w:szCs w:val="18"/>
                <w:lang w:val="da-DK" w:eastAsia="ja-JP"/>
              </w:rPr>
            </w:pPr>
            <w:r w:rsidRPr="0009107E">
              <w:rPr>
                <w:rFonts w:ascii="Arial" w:hAnsi="Arial" w:cs="Arial"/>
                <w:bCs/>
                <w:szCs w:val="18"/>
                <w:lang w:val="da-DK" w:eastAsia="ja-JP"/>
              </w:rPr>
              <w:t>Hvilke foranstaltninger har du truffet for at sikre, at børnearbejde ikke bruges i din virksomhed?</w:t>
            </w:r>
          </w:p>
          <w:p w14:paraId="3F20539C" w14:textId="07842479" w:rsidR="0009107E" w:rsidRDefault="0009107E" w:rsidP="001F3974">
            <w:pPr>
              <w:pStyle w:val="Listeafsnit"/>
              <w:numPr>
                <w:ilvl w:val="0"/>
                <w:numId w:val="23"/>
              </w:numPr>
              <w:spacing w:before="0" w:after="0"/>
              <w:contextualSpacing/>
              <w:rPr>
                <w:rFonts w:ascii="Arial" w:hAnsi="Arial" w:cs="Arial"/>
                <w:bCs/>
                <w:szCs w:val="18"/>
                <w:lang w:val="en-GB" w:eastAsia="ja-JP"/>
              </w:rPr>
            </w:pPr>
            <w:r w:rsidRPr="0009107E">
              <w:rPr>
                <w:rFonts w:ascii="Arial" w:hAnsi="Arial" w:cs="Arial"/>
                <w:bCs/>
                <w:szCs w:val="18"/>
                <w:lang w:val="da-DK" w:eastAsia="ja-JP"/>
              </w:rPr>
              <w:t xml:space="preserve">Registrerer du dine medarbejderes alder (fødselsdag), og hvordan verificerer du, at dette er den faktiske alder? </w:t>
            </w:r>
            <w:proofErr w:type="spellStart"/>
            <w:r w:rsidRPr="0009107E">
              <w:rPr>
                <w:rFonts w:ascii="Arial" w:hAnsi="Arial" w:cs="Arial"/>
                <w:bCs/>
                <w:szCs w:val="18"/>
                <w:lang w:val="en-GB" w:eastAsia="ja-JP"/>
              </w:rPr>
              <w:t>Tjekker</w:t>
            </w:r>
            <w:proofErr w:type="spellEnd"/>
            <w:r w:rsidRPr="0009107E">
              <w:rPr>
                <w:rFonts w:ascii="Arial" w:hAnsi="Arial" w:cs="Arial"/>
                <w:bCs/>
                <w:szCs w:val="18"/>
                <w:lang w:val="en-GB" w:eastAsia="ja-JP"/>
              </w:rPr>
              <w:t xml:space="preserve"> du </w:t>
            </w:r>
            <w:proofErr w:type="spellStart"/>
            <w:r w:rsidRPr="0009107E">
              <w:rPr>
                <w:rFonts w:ascii="Arial" w:hAnsi="Arial" w:cs="Arial"/>
                <w:bCs/>
                <w:szCs w:val="18"/>
                <w:lang w:val="en-GB" w:eastAsia="ja-JP"/>
              </w:rPr>
              <w:t>identifikationspapirerne</w:t>
            </w:r>
            <w:proofErr w:type="spellEnd"/>
            <w:r w:rsidRPr="0009107E">
              <w:rPr>
                <w:rFonts w:ascii="Arial" w:hAnsi="Arial" w:cs="Arial"/>
                <w:bCs/>
                <w:szCs w:val="18"/>
                <w:lang w:val="en-GB" w:eastAsia="ja-JP"/>
              </w:rPr>
              <w:t>?</w:t>
            </w:r>
          </w:p>
          <w:p w14:paraId="5851CF5E" w14:textId="611DFBB8" w:rsidR="0009107E" w:rsidRPr="0009107E" w:rsidRDefault="0009107E" w:rsidP="001F3974">
            <w:pPr>
              <w:pStyle w:val="Listeafsnit"/>
              <w:numPr>
                <w:ilvl w:val="0"/>
                <w:numId w:val="23"/>
              </w:numPr>
              <w:spacing w:before="0" w:after="0"/>
              <w:contextualSpacing/>
              <w:rPr>
                <w:rFonts w:ascii="Arial" w:hAnsi="Arial" w:cs="Arial"/>
                <w:bCs/>
                <w:szCs w:val="18"/>
                <w:lang w:val="da-DK" w:eastAsia="ja-JP"/>
              </w:rPr>
            </w:pPr>
            <w:r w:rsidRPr="0009107E">
              <w:rPr>
                <w:rFonts w:ascii="Arial" w:hAnsi="Arial" w:cs="Arial"/>
                <w:bCs/>
                <w:szCs w:val="18"/>
                <w:lang w:val="da-DK" w:eastAsia="ja-JP"/>
              </w:rPr>
              <w:t>Hvis der er juridiske eller lovmæssige begrænsninger, som efter din forståelse ville begrænse din evne til at overholde kravet, skal du beskrive, hvordan du afbød disse begrænsninger.</w:t>
            </w:r>
          </w:p>
          <w:p w14:paraId="1851045D" w14:textId="29835A0D" w:rsidR="001F3974" w:rsidRPr="0009107E" w:rsidRDefault="0009107E" w:rsidP="001F3974">
            <w:pPr>
              <w:pStyle w:val="Listeafsnit"/>
              <w:numPr>
                <w:ilvl w:val="0"/>
                <w:numId w:val="23"/>
              </w:numPr>
              <w:spacing w:before="0" w:after="0"/>
              <w:contextualSpacing/>
              <w:rPr>
                <w:rFonts w:ascii="Arial" w:hAnsi="Arial" w:cs="Arial"/>
                <w:bCs/>
                <w:szCs w:val="18"/>
                <w:lang w:val="da-DK" w:eastAsia="ja-JP"/>
              </w:rPr>
            </w:pPr>
            <w:r w:rsidRPr="0009107E">
              <w:rPr>
                <w:rFonts w:ascii="Arial" w:hAnsi="Arial" w:cs="Arial"/>
                <w:bCs/>
                <w:szCs w:val="18"/>
                <w:lang w:val="da-DK" w:eastAsia="ja-JP"/>
              </w:rPr>
              <w:t xml:space="preserve">Hvis du ansætter medarbejdere under 18 år, skal du beskrive, hvilke foranstaltninger du har taget for at sikre, at de ikke udfører farligt eller tungt arbejde. Hvis der er krav om uddannelse og </w:t>
            </w:r>
            <w:r>
              <w:rPr>
                <w:rFonts w:ascii="Arial" w:hAnsi="Arial" w:cs="Arial"/>
                <w:bCs/>
                <w:szCs w:val="18"/>
                <w:lang w:val="da-DK" w:eastAsia="ja-JP"/>
              </w:rPr>
              <w:t>træning</w:t>
            </w:r>
            <w:r w:rsidRPr="0009107E">
              <w:rPr>
                <w:rFonts w:ascii="Arial" w:hAnsi="Arial" w:cs="Arial"/>
                <w:bCs/>
                <w:szCs w:val="18"/>
                <w:lang w:val="da-DK" w:eastAsia="ja-JP"/>
              </w:rPr>
              <w:t>, angives bilag.</w:t>
            </w:r>
          </w:p>
          <w:p w14:paraId="61149212" w14:textId="7D339E92" w:rsidR="001F3974" w:rsidRPr="0009107E" w:rsidRDefault="0009107E" w:rsidP="0009107E">
            <w:pPr>
              <w:pStyle w:val="Listeafsnit"/>
              <w:numPr>
                <w:ilvl w:val="0"/>
                <w:numId w:val="23"/>
              </w:numPr>
              <w:spacing w:before="0" w:after="0"/>
              <w:contextualSpacing/>
              <w:rPr>
                <w:rFonts w:ascii="Arial" w:hAnsi="Arial" w:cs="Arial"/>
                <w:bCs/>
                <w:szCs w:val="18"/>
                <w:lang w:val="da-DK" w:eastAsia="ja-JP"/>
              </w:rPr>
            </w:pPr>
            <w:r w:rsidRPr="0009107E">
              <w:rPr>
                <w:rFonts w:ascii="Arial" w:hAnsi="Arial" w:cs="Arial"/>
                <w:bCs/>
                <w:szCs w:val="18"/>
                <w:lang w:val="da-DK" w:eastAsia="ja-JP"/>
              </w:rPr>
              <w:t xml:space="preserve">Er det lovligt at ansætte børn mellem 13 og 15 år? Beskæftiger du børn </w:t>
            </w:r>
            <w:r>
              <w:rPr>
                <w:rFonts w:ascii="Arial" w:hAnsi="Arial" w:cs="Arial"/>
                <w:bCs/>
                <w:szCs w:val="18"/>
                <w:lang w:val="da-DK" w:eastAsia="ja-JP"/>
              </w:rPr>
              <w:t>i den</w:t>
            </w:r>
            <w:r w:rsidRPr="0009107E">
              <w:rPr>
                <w:rFonts w:ascii="Arial" w:hAnsi="Arial" w:cs="Arial"/>
                <w:bCs/>
                <w:szCs w:val="18"/>
                <w:lang w:val="da-DK" w:eastAsia="ja-JP"/>
              </w:rPr>
              <w:t xml:space="preserve"> alder</w:t>
            </w:r>
            <w:r>
              <w:rPr>
                <w:rFonts w:ascii="Arial" w:hAnsi="Arial" w:cs="Arial"/>
                <w:bCs/>
                <w:szCs w:val="18"/>
                <w:lang w:val="da-DK" w:eastAsia="ja-JP"/>
              </w:rPr>
              <w:t>sgruppe</w:t>
            </w:r>
            <w:r w:rsidRPr="0009107E">
              <w:rPr>
                <w:rFonts w:ascii="Arial" w:hAnsi="Arial" w:cs="Arial"/>
                <w:bCs/>
                <w:szCs w:val="18"/>
                <w:lang w:val="da-DK" w:eastAsia="ja-JP"/>
              </w:rPr>
              <w:t xml:space="preserve">? Hvis ja </w:t>
            </w:r>
            <w:r>
              <w:rPr>
                <w:rFonts w:ascii="Arial" w:hAnsi="Arial" w:cs="Arial"/>
                <w:bCs/>
                <w:szCs w:val="18"/>
                <w:lang w:val="da-DK" w:eastAsia="ja-JP"/>
              </w:rPr>
              <w:t>til begge</w:t>
            </w:r>
            <w:r w:rsidRPr="0009107E">
              <w:rPr>
                <w:rFonts w:ascii="Arial" w:hAnsi="Arial" w:cs="Arial"/>
                <w:bCs/>
                <w:szCs w:val="18"/>
                <w:lang w:val="da-DK" w:eastAsia="ja-JP"/>
              </w:rPr>
              <w:t>, angiv de foranstaltninger, du har taget for at sikre, at de kun udfører let arbejde, der ikke er skadeligt for deres helbred eller udvikling, og som kun tillader dem at arbejde uden for skoletiden.</w:t>
            </w:r>
          </w:p>
        </w:tc>
      </w:tr>
      <w:tr w:rsidR="001F3974" w:rsidRPr="00147FD6" w14:paraId="373DB57B" w14:textId="77777777" w:rsidTr="000E63F1">
        <w:tc>
          <w:tcPr>
            <w:tcW w:w="1467" w:type="dxa"/>
            <w:tcBorders>
              <w:top w:val="single" w:sz="4" w:space="0" w:color="auto"/>
              <w:left w:val="single" w:sz="4" w:space="0" w:color="auto"/>
              <w:bottom w:val="single" w:sz="4" w:space="0" w:color="auto"/>
              <w:right w:val="single" w:sz="4" w:space="0" w:color="auto"/>
            </w:tcBorders>
            <w:hideMark/>
          </w:tcPr>
          <w:p w14:paraId="170966F0" w14:textId="564065BC" w:rsidR="001F3974" w:rsidRDefault="0009107E" w:rsidP="000E63F1">
            <w:pPr>
              <w:rPr>
                <w:rFonts w:cs="Arial"/>
                <w:b/>
                <w:bCs/>
                <w:szCs w:val="18"/>
                <w:lang w:eastAsia="ja-JP"/>
              </w:rPr>
            </w:pPr>
            <w:proofErr w:type="spellStart"/>
            <w:r>
              <w:rPr>
                <w:rFonts w:cs="Arial"/>
                <w:b/>
                <w:bCs/>
                <w:szCs w:val="18"/>
                <w:lang w:eastAsia="ja-JP"/>
              </w:rPr>
              <w:t>Tvunget</w:t>
            </w:r>
            <w:proofErr w:type="spellEnd"/>
            <w:r>
              <w:rPr>
                <w:rFonts w:cs="Arial"/>
                <w:b/>
                <w:bCs/>
                <w:szCs w:val="18"/>
                <w:lang w:eastAsia="ja-JP"/>
              </w:rPr>
              <w:t xml:space="preserve"> </w:t>
            </w:r>
            <w:proofErr w:type="spellStart"/>
            <w:r>
              <w:rPr>
                <w:rFonts w:cs="Arial"/>
                <w:b/>
                <w:bCs/>
                <w:szCs w:val="18"/>
                <w:lang w:eastAsia="ja-JP"/>
              </w:rPr>
              <w:t>arbejde</w:t>
            </w:r>
            <w:proofErr w:type="spellEnd"/>
          </w:p>
        </w:tc>
        <w:tc>
          <w:tcPr>
            <w:tcW w:w="6823" w:type="dxa"/>
            <w:tcBorders>
              <w:top w:val="single" w:sz="4" w:space="0" w:color="auto"/>
              <w:left w:val="single" w:sz="4" w:space="0" w:color="auto"/>
              <w:bottom w:val="single" w:sz="4" w:space="0" w:color="auto"/>
              <w:right w:val="single" w:sz="4" w:space="0" w:color="auto"/>
            </w:tcBorders>
            <w:hideMark/>
          </w:tcPr>
          <w:p w14:paraId="33DE0992" w14:textId="798501E0" w:rsidR="0009107E" w:rsidRPr="0009107E" w:rsidRDefault="0009107E" w:rsidP="001F3974">
            <w:pPr>
              <w:pStyle w:val="Listeafsnit"/>
              <w:numPr>
                <w:ilvl w:val="0"/>
                <w:numId w:val="23"/>
              </w:numPr>
              <w:spacing w:before="0" w:after="0"/>
              <w:contextualSpacing/>
              <w:rPr>
                <w:rFonts w:ascii="Arial" w:hAnsi="Arial" w:cs="Arial"/>
                <w:bCs/>
                <w:szCs w:val="18"/>
                <w:lang w:val="da-DK" w:eastAsia="ja-JP"/>
              </w:rPr>
            </w:pPr>
            <w:r w:rsidRPr="0009107E">
              <w:rPr>
                <w:rFonts w:ascii="Arial" w:hAnsi="Arial" w:cs="Arial"/>
                <w:bCs/>
                <w:szCs w:val="18"/>
                <w:lang w:val="da-DK" w:eastAsia="ja-JP"/>
              </w:rPr>
              <w:t>Beskriv din rekrutterings- og kontraktpraksis for at vise overholdelse af dette princip.</w:t>
            </w:r>
          </w:p>
          <w:p w14:paraId="3DB60169" w14:textId="5255A0C3" w:rsidR="0009107E" w:rsidRPr="0009107E" w:rsidRDefault="0009107E" w:rsidP="001F3974">
            <w:pPr>
              <w:pStyle w:val="Listeafsnit"/>
              <w:numPr>
                <w:ilvl w:val="0"/>
                <w:numId w:val="23"/>
              </w:numPr>
              <w:spacing w:before="0" w:after="0"/>
              <w:contextualSpacing/>
              <w:rPr>
                <w:rFonts w:ascii="Arial" w:hAnsi="Arial" w:cs="Arial"/>
                <w:bCs/>
                <w:szCs w:val="18"/>
                <w:lang w:val="da-DK" w:eastAsia="ja-JP"/>
              </w:rPr>
            </w:pPr>
            <w:r w:rsidRPr="0009107E">
              <w:rPr>
                <w:rFonts w:ascii="Arial" w:hAnsi="Arial" w:cs="Arial"/>
                <w:bCs/>
                <w:szCs w:val="18"/>
                <w:lang w:val="da-DK" w:eastAsia="ja-JP"/>
              </w:rPr>
              <w:t>Giver du lån eller løn/forskud, der kræver, at en arbejdstager forlænger sit arbejde ud over de juridiske eller kontraktlige aftaler? Hvis ja, kan du beskrive, hvordan du reducerer risikoen for tvangsarbejde i et sådant tilfælde?</w:t>
            </w:r>
          </w:p>
          <w:p w14:paraId="3A0549AF" w14:textId="5849E45E" w:rsidR="0009107E" w:rsidRDefault="0009107E" w:rsidP="001F3974">
            <w:pPr>
              <w:pStyle w:val="Listeafsnit"/>
              <w:numPr>
                <w:ilvl w:val="0"/>
                <w:numId w:val="23"/>
              </w:numPr>
              <w:spacing w:before="0" w:after="0"/>
              <w:contextualSpacing/>
              <w:rPr>
                <w:rFonts w:ascii="Arial" w:hAnsi="Arial" w:cs="Arial"/>
                <w:bCs/>
                <w:szCs w:val="18"/>
                <w:lang w:val="da-DK" w:eastAsia="ja-JP"/>
              </w:rPr>
            </w:pPr>
            <w:r w:rsidRPr="0009107E">
              <w:rPr>
                <w:rFonts w:ascii="Arial" w:hAnsi="Arial" w:cs="Arial"/>
                <w:bCs/>
                <w:szCs w:val="18"/>
                <w:lang w:val="da-DK" w:eastAsia="ja-JP"/>
              </w:rPr>
              <w:t>Hvordan sikrer du, at der ikke trækkes ansættelsesgebyrer, eller betalinger eller indbetalinger foretages for at påbegynde ansættelse?</w:t>
            </w:r>
          </w:p>
          <w:p w14:paraId="25CACAA8" w14:textId="73167D95" w:rsidR="0009107E" w:rsidRPr="0009107E" w:rsidRDefault="0009107E" w:rsidP="001F3974">
            <w:pPr>
              <w:pStyle w:val="Listeafsnit"/>
              <w:numPr>
                <w:ilvl w:val="0"/>
                <w:numId w:val="23"/>
              </w:numPr>
              <w:spacing w:before="0" w:after="0"/>
              <w:contextualSpacing/>
              <w:rPr>
                <w:rFonts w:ascii="Arial" w:hAnsi="Arial" w:cs="Arial"/>
                <w:bCs/>
                <w:szCs w:val="18"/>
                <w:lang w:val="da-DK" w:eastAsia="ja-JP"/>
              </w:rPr>
            </w:pPr>
            <w:r w:rsidRPr="0009107E">
              <w:rPr>
                <w:rFonts w:ascii="Arial" w:hAnsi="Arial" w:cs="Arial"/>
                <w:bCs/>
                <w:szCs w:val="18"/>
                <w:lang w:val="da-DK" w:eastAsia="ja-JP"/>
              </w:rPr>
              <w:t>Hvordan sikrer du, at arbejd</w:t>
            </w:r>
            <w:r w:rsidR="00DA4221">
              <w:rPr>
                <w:rFonts w:ascii="Arial" w:hAnsi="Arial" w:cs="Arial"/>
                <w:bCs/>
                <w:szCs w:val="18"/>
                <w:lang w:val="da-DK" w:eastAsia="ja-JP"/>
              </w:rPr>
              <w:t>stagere</w:t>
            </w:r>
            <w:r w:rsidRPr="0009107E">
              <w:rPr>
                <w:rFonts w:ascii="Arial" w:hAnsi="Arial" w:cs="Arial"/>
                <w:bCs/>
                <w:szCs w:val="18"/>
                <w:lang w:val="da-DK" w:eastAsia="ja-JP"/>
              </w:rPr>
              <w:t xml:space="preserve"> ikke oplever nogen form for mobilitetsbegrænsning?</w:t>
            </w:r>
          </w:p>
          <w:p w14:paraId="3775CE0E" w14:textId="11D4B04A" w:rsidR="0009107E" w:rsidRPr="0009107E" w:rsidRDefault="0009107E" w:rsidP="001F3974">
            <w:pPr>
              <w:pStyle w:val="Listeafsnit"/>
              <w:numPr>
                <w:ilvl w:val="0"/>
                <w:numId w:val="23"/>
              </w:numPr>
              <w:spacing w:before="0" w:after="0"/>
              <w:contextualSpacing/>
              <w:rPr>
                <w:rFonts w:ascii="Arial" w:hAnsi="Arial" w:cs="Arial"/>
                <w:bCs/>
                <w:szCs w:val="18"/>
                <w:lang w:val="da-DK" w:eastAsia="ja-JP"/>
              </w:rPr>
            </w:pPr>
            <w:r w:rsidRPr="0009107E">
              <w:rPr>
                <w:rFonts w:ascii="Arial" w:hAnsi="Arial" w:cs="Arial"/>
                <w:bCs/>
                <w:szCs w:val="18"/>
                <w:lang w:val="da-DK" w:eastAsia="ja-JP"/>
              </w:rPr>
              <w:t>Hvordan sikrer du, at arbejd</w:t>
            </w:r>
            <w:r w:rsidR="00DA4221">
              <w:rPr>
                <w:rFonts w:ascii="Arial" w:hAnsi="Arial" w:cs="Arial"/>
                <w:bCs/>
                <w:szCs w:val="18"/>
                <w:lang w:val="da-DK" w:eastAsia="ja-JP"/>
              </w:rPr>
              <w:t>stagere</w:t>
            </w:r>
            <w:r w:rsidRPr="0009107E">
              <w:rPr>
                <w:rFonts w:ascii="Arial" w:hAnsi="Arial" w:cs="Arial"/>
                <w:bCs/>
                <w:szCs w:val="18"/>
                <w:lang w:val="da-DK" w:eastAsia="ja-JP"/>
              </w:rPr>
              <w:t xml:space="preserve"> til enhver tid har adgang til deres pas og identifikationsdokumenter, samtidig med at de</w:t>
            </w:r>
            <w:r w:rsidR="00946B38">
              <w:rPr>
                <w:rFonts w:ascii="Arial" w:hAnsi="Arial" w:cs="Arial"/>
                <w:bCs/>
                <w:szCs w:val="18"/>
                <w:lang w:val="da-DK" w:eastAsia="ja-JP"/>
              </w:rPr>
              <w:t xml:space="preserve"> bliver tilbudt </w:t>
            </w:r>
            <w:r w:rsidRPr="0009107E">
              <w:rPr>
                <w:rFonts w:ascii="Arial" w:hAnsi="Arial" w:cs="Arial"/>
                <w:bCs/>
                <w:szCs w:val="18"/>
                <w:lang w:val="da-DK" w:eastAsia="ja-JP"/>
              </w:rPr>
              <w:t>et sikkert sted at opbevare dokumenterne?</w:t>
            </w:r>
          </w:p>
          <w:p w14:paraId="4D119995" w14:textId="6C212318" w:rsidR="001F3974" w:rsidRPr="00946B38" w:rsidRDefault="00946B38" w:rsidP="00946B38">
            <w:pPr>
              <w:pStyle w:val="Listeafsnit"/>
              <w:numPr>
                <w:ilvl w:val="0"/>
                <w:numId w:val="23"/>
              </w:numPr>
              <w:spacing w:before="0" w:after="0"/>
              <w:contextualSpacing/>
              <w:rPr>
                <w:rFonts w:ascii="Arial" w:hAnsi="Arial" w:cs="Arial"/>
                <w:bCs/>
                <w:szCs w:val="18"/>
                <w:lang w:val="da-DK" w:eastAsia="ja-JP"/>
              </w:rPr>
            </w:pPr>
            <w:r w:rsidRPr="00946B38">
              <w:rPr>
                <w:rFonts w:ascii="Arial" w:hAnsi="Arial" w:cs="Arial"/>
                <w:bCs/>
                <w:szCs w:val="18"/>
                <w:lang w:val="da-DK" w:eastAsia="ja-JP"/>
              </w:rPr>
              <w:t xml:space="preserve">Hvordan sikrer du, at der ikke er trusler om at </w:t>
            </w:r>
            <w:r>
              <w:rPr>
                <w:rFonts w:ascii="Arial" w:hAnsi="Arial" w:cs="Arial"/>
                <w:bCs/>
                <w:szCs w:val="18"/>
                <w:lang w:val="da-DK" w:eastAsia="ja-JP"/>
              </w:rPr>
              <w:t>angive</w:t>
            </w:r>
            <w:r w:rsidRPr="00946B38">
              <w:rPr>
                <w:rFonts w:ascii="Arial" w:hAnsi="Arial" w:cs="Arial"/>
                <w:bCs/>
                <w:szCs w:val="18"/>
                <w:lang w:val="da-DK" w:eastAsia="ja-JP"/>
              </w:rPr>
              <w:t xml:space="preserve"> arbejdstagere </w:t>
            </w:r>
            <w:r>
              <w:rPr>
                <w:rFonts w:ascii="Arial" w:hAnsi="Arial" w:cs="Arial"/>
                <w:bCs/>
                <w:szCs w:val="18"/>
                <w:lang w:val="da-DK" w:eastAsia="ja-JP"/>
              </w:rPr>
              <w:t>til</w:t>
            </w:r>
            <w:r w:rsidRPr="00946B38">
              <w:rPr>
                <w:rFonts w:ascii="Arial" w:hAnsi="Arial" w:cs="Arial"/>
                <w:bCs/>
                <w:szCs w:val="18"/>
                <w:lang w:val="da-DK" w:eastAsia="ja-JP"/>
              </w:rPr>
              <w:t xml:space="preserve"> myndighederne?</w:t>
            </w:r>
          </w:p>
        </w:tc>
      </w:tr>
      <w:tr w:rsidR="001F3974" w:rsidRPr="00147FD6" w14:paraId="5D6C6C16" w14:textId="77777777" w:rsidTr="000E63F1">
        <w:tc>
          <w:tcPr>
            <w:tcW w:w="1467" w:type="dxa"/>
            <w:tcBorders>
              <w:top w:val="single" w:sz="4" w:space="0" w:color="auto"/>
              <w:left w:val="single" w:sz="4" w:space="0" w:color="auto"/>
              <w:bottom w:val="single" w:sz="4" w:space="0" w:color="auto"/>
              <w:right w:val="single" w:sz="4" w:space="0" w:color="auto"/>
            </w:tcBorders>
            <w:hideMark/>
          </w:tcPr>
          <w:p w14:paraId="55680D0B" w14:textId="2E2EBC88" w:rsidR="001F3974" w:rsidRDefault="003B2C51" w:rsidP="000E63F1">
            <w:pPr>
              <w:rPr>
                <w:rFonts w:ascii="Arial" w:hAnsi="Arial" w:cs="Arial"/>
                <w:b/>
                <w:bCs/>
                <w:szCs w:val="18"/>
                <w:lang w:val="en-GB" w:eastAsia="ja-JP"/>
              </w:rPr>
            </w:pPr>
            <w:proofErr w:type="spellStart"/>
            <w:r>
              <w:rPr>
                <w:rFonts w:cs="Arial"/>
                <w:b/>
                <w:bCs/>
                <w:szCs w:val="18"/>
                <w:lang w:eastAsia="ja-JP"/>
              </w:rPr>
              <w:t>Forskelsbehandling</w:t>
            </w:r>
            <w:proofErr w:type="spellEnd"/>
          </w:p>
        </w:tc>
        <w:tc>
          <w:tcPr>
            <w:tcW w:w="6823" w:type="dxa"/>
            <w:tcBorders>
              <w:top w:val="single" w:sz="4" w:space="0" w:color="auto"/>
              <w:left w:val="single" w:sz="4" w:space="0" w:color="auto"/>
              <w:bottom w:val="single" w:sz="4" w:space="0" w:color="auto"/>
              <w:right w:val="single" w:sz="4" w:space="0" w:color="auto"/>
            </w:tcBorders>
            <w:hideMark/>
          </w:tcPr>
          <w:p w14:paraId="4F878007" w14:textId="5CB30E59" w:rsidR="00093224" w:rsidRPr="00047179" w:rsidRDefault="00047179" w:rsidP="001F3974">
            <w:pPr>
              <w:pStyle w:val="Listeafsnit"/>
              <w:numPr>
                <w:ilvl w:val="0"/>
                <w:numId w:val="23"/>
              </w:numPr>
              <w:spacing w:before="0" w:after="0"/>
              <w:contextualSpacing/>
              <w:rPr>
                <w:rFonts w:ascii="Arial" w:hAnsi="Arial" w:cs="Arial"/>
                <w:bCs/>
                <w:szCs w:val="18"/>
                <w:lang w:val="da-DK" w:eastAsia="ja-JP"/>
              </w:rPr>
            </w:pPr>
            <w:r w:rsidRPr="00047179">
              <w:rPr>
                <w:rFonts w:ascii="Arial" w:hAnsi="Arial" w:cs="Arial"/>
                <w:bCs/>
                <w:szCs w:val="18"/>
                <w:lang w:val="da-DK" w:eastAsia="ja-JP"/>
              </w:rPr>
              <w:t>Hvordan sikrer du, at lønninger og andre arbejdsvilkår er ikke-diskriminerende?</w:t>
            </w:r>
          </w:p>
          <w:p w14:paraId="3342C436" w14:textId="45264C40" w:rsidR="00047179" w:rsidRPr="00047179" w:rsidRDefault="00047179" w:rsidP="001F3974">
            <w:pPr>
              <w:pStyle w:val="Listeafsnit"/>
              <w:numPr>
                <w:ilvl w:val="0"/>
                <w:numId w:val="23"/>
              </w:numPr>
              <w:spacing w:before="0" w:after="0"/>
              <w:contextualSpacing/>
              <w:rPr>
                <w:rFonts w:ascii="Arial" w:hAnsi="Arial" w:cs="Arial"/>
                <w:bCs/>
                <w:szCs w:val="18"/>
                <w:lang w:val="da-DK" w:eastAsia="ja-JP"/>
              </w:rPr>
            </w:pPr>
            <w:r w:rsidRPr="00047179">
              <w:rPr>
                <w:rFonts w:ascii="Arial" w:hAnsi="Arial" w:cs="Arial"/>
                <w:bCs/>
                <w:szCs w:val="18"/>
                <w:lang w:val="da-DK" w:eastAsia="ja-JP"/>
              </w:rPr>
              <w:t>Er der ligestilling mellem køn og alder?</w:t>
            </w:r>
          </w:p>
          <w:p w14:paraId="2B7365F3" w14:textId="76634212" w:rsidR="001F3974" w:rsidRPr="009F6CD7" w:rsidRDefault="009F6CD7" w:rsidP="001F3974">
            <w:pPr>
              <w:pStyle w:val="Listeafsnit"/>
              <w:numPr>
                <w:ilvl w:val="0"/>
                <w:numId w:val="23"/>
              </w:numPr>
              <w:spacing w:before="0" w:after="0"/>
              <w:contextualSpacing/>
              <w:rPr>
                <w:rFonts w:ascii="Arial" w:hAnsi="Arial" w:cs="Arial"/>
                <w:bCs/>
                <w:szCs w:val="18"/>
                <w:lang w:val="da-DK" w:eastAsia="ja-JP"/>
              </w:rPr>
            </w:pPr>
            <w:r w:rsidRPr="009F6CD7">
              <w:rPr>
                <w:rFonts w:ascii="Arial" w:hAnsi="Arial" w:cs="Arial"/>
                <w:bCs/>
                <w:szCs w:val="18"/>
                <w:lang w:val="da-DK" w:eastAsia="ja-JP"/>
              </w:rPr>
              <w:t>Har du en etnisk mangfoldig arbejdsstyrke?</w:t>
            </w:r>
          </w:p>
          <w:p w14:paraId="2756E38D" w14:textId="3BA83924" w:rsidR="009F6CD7" w:rsidRPr="009F6CD7" w:rsidRDefault="009F6CD7" w:rsidP="001F3974">
            <w:pPr>
              <w:pStyle w:val="Listeafsnit"/>
              <w:numPr>
                <w:ilvl w:val="0"/>
                <w:numId w:val="23"/>
              </w:numPr>
              <w:spacing w:before="0" w:after="0"/>
              <w:contextualSpacing/>
              <w:rPr>
                <w:rFonts w:ascii="Arial" w:hAnsi="Arial" w:cs="Arial"/>
                <w:bCs/>
                <w:szCs w:val="18"/>
                <w:lang w:val="da-DK" w:eastAsia="ja-JP"/>
              </w:rPr>
            </w:pPr>
            <w:r w:rsidRPr="009F6CD7">
              <w:rPr>
                <w:rFonts w:ascii="Arial" w:hAnsi="Arial" w:cs="Arial"/>
                <w:bCs/>
                <w:szCs w:val="18"/>
                <w:lang w:val="da-DK" w:eastAsia="ja-JP"/>
              </w:rPr>
              <w:t>Har du politikker vedrørende ikke-diskrimination?</w:t>
            </w:r>
          </w:p>
          <w:p w14:paraId="0F4A64B4" w14:textId="79E5A55F" w:rsidR="00F43F2B" w:rsidRPr="00F43F2B" w:rsidRDefault="00F43F2B" w:rsidP="001F3974">
            <w:pPr>
              <w:pStyle w:val="Listeafsnit"/>
              <w:numPr>
                <w:ilvl w:val="0"/>
                <w:numId w:val="23"/>
              </w:numPr>
              <w:spacing w:before="0" w:after="0"/>
              <w:contextualSpacing/>
              <w:rPr>
                <w:rFonts w:ascii="Arial" w:hAnsi="Arial" w:cs="Arial"/>
                <w:bCs/>
                <w:szCs w:val="18"/>
                <w:lang w:val="da-DK" w:eastAsia="ja-JP"/>
              </w:rPr>
            </w:pPr>
            <w:r w:rsidRPr="00F43F2B">
              <w:rPr>
                <w:rFonts w:ascii="Arial" w:hAnsi="Arial" w:cs="Arial"/>
                <w:bCs/>
                <w:szCs w:val="18"/>
                <w:lang w:val="da-DK" w:eastAsia="ja-JP"/>
              </w:rPr>
              <w:t>Sikrer du, at alle medarbejdere har lige muligheder for forfremmelse?</w:t>
            </w:r>
          </w:p>
          <w:p w14:paraId="1F8576AA" w14:textId="4A4EA4AD" w:rsidR="001F3974" w:rsidRPr="00742CCC" w:rsidRDefault="00742CCC" w:rsidP="001F3974">
            <w:pPr>
              <w:pStyle w:val="Listeafsnit"/>
              <w:numPr>
                <w:ilvl w:val="0"/>
                <w:numId w:val="23"/>
              </w:numPr>
              <w:spacing w:before="0" w:after="0"/>
              <w:contextualSpacing/>
              <w:rPr>
                <w:rFonts w:ascii="Arial" w:hAnsi="Arial" w:cs="Arial"/>
                <w:bCs/>
                <w:szCs w:val="18"/>
                <w:lang w:val="da-DK" w:eastAsia="ja-JP"/>
              </w:rPr>
            </w:pPr>
            <w:r w:rsidRPr="00742CCC">
              <w:rPr>
                <w:rFonts w:ascii="Arial" w:hAnsi="Arial" w:cs="Arial"/>
                <w:bCs/>
                <w:szCs w:val="18"/>
                <w:lang w:val="da-DK" w:eastAsia="ja-JP"/>
              </w:rPr>
              <w:t>Hvordan sikrer du, at ansøgerne har lige muligheder for beskæftigelse?</w:t>
            </w:r>
          </w:p>
          <w:p w14:paraId="774CEEA7" w14:textId="21FE3B40" w:rsidR="001F3974" w:rsidRPr="0062724F" w:rsidRDefault="0062724F" w:rsidP="0062724F">
            <w:pPr>
              <w:pStyle w:val="Listeafsnit"/>
              <w:numPr>
                <w:ilvl w:val="0"/>
                <w:numId w:val="23"/>
              </w:numPr>
              <w:spacing w:before="0" w:after="0"/>
              <w:contextualSpacing/>
              <w:rPr>
                <w:rFonts w:ascii="Arial" w:hAnsi="Arial" w:cs="Arial"/>
                <w:bCs/>
                <w:szCs w:val="18"/>
                <w:lang w:val="da-DK" w:eastAsia="ja-JP"/>
              </w:rPr>
            </w:pPr>
            <w:r w:rsidRPr="0062724F">
              <w:rPr>
                <w:rFonts w:ascii="Arial" w:hAnsi="Arial" w:cs="Arial"/>
                <w:bCs/>
                <w:szCs w:val="18"/>
                <w:lang w:val="da-DK" w:eastAsia="ja-JP"/>
              </w:rPr>
              <w:t>Hvis der er juridiske eller lovmæssige begrænsninger, som efter din forståelse ville begrænse din evne til at overholde disse krav, beskriv hvordan du afbød disse begrænsninger?</w:t>
            </w:r>
          </w:p>
        </w:tc>
      </w:tr>
      <w:tr w:rsidR="001F3974" w:rsidRPr="00147FD6" w14:paraId="1AF98A55" w14:textId="77777777" w:rsidTr="000E63F1">
        <w:tc>
          <w:tcPr>
            <w:tcW w:w="1467" w:type="dxa"/>
            <w:tcBorders>
              <w:top w:val="single" w:sz="4" w:space="0" w:color="auto"/>
              <w:left w:val="single" w:sz="4" w:space="0" w:color="auto"/>
              <w:bottom w:val="single" w:sz="4" w:space="0" w:color="auto"/>
              <w:right w:val="single" w:sz="4" w:space="0" w:color="auto"/>
            </w:tcBorders>
            <w:hideMark/>
          </w:tcPr>
          <w:p w14:paraId="237B65BB" w14:textId="33937EDC" w:rsidR="001F3974" w:rsidRPr="00F31BE4" w:rsidRDefault="0062724F" w:rsidP="000E63F1">
            <w:pPr>
              <w:rPr>
                <w:rFonts w:cs="Arial"/>
                <w:b/>
                <w:bCs/>
                <w:szCs w:val="18"/>
                <w:lang w:val="da-DK" w:eastAsia="ja-JP"/>
              </w:rPr>
            </w:pPr>
            <w:r w:rsidRPr="00F31BE4">
              <w:rPr>
                <w:rFonts w:cs="Arial"/>
                <w:b/>
                <w:bCs/>
                <w:szCs w:val="18"/>
                <w:lang w:val="da-DK" w:eastAsia="ja-JP"/>
              </w:rPr>
              <w:t>Foreningsfrihed</w:t>
            </w:r>
            <w:r w:rsidR="00F31BE4" w:rsidRPr="00F31BE4">
              <w:rPr>
                <w:rFonts w:cs="Arial"/>
                <w:b/>
                <w:bCs/>
                <w:szCs w:val="18"/>
                <w:lang w:val="da-DK" w:eastAsia="ja-JP"/>
              </w:rPr>
              <w:t xml:space="preserve"> og ret til kolle</w:t>
            </w:r>
            <w:r w:rsidR="00F31BE4">
              <w:rPr>
                <w:rFonts w:cs="Arial"/>
                <w:b/>
                <w:bCs/>
                <w:szCs w:val="18"/>
                <w:lang w:val="da-DK" w:eastAsia="ja-JP"/>
              </w:rPr>
              <w:t>k</w:t>
            </w:r>
            <w:r w:rsidR="00F31BE4" w:rsidRPr="00F31BE4">
              <w:rPr>
                <w:rFonts w:cs="Arial"/>
                <w:b/>
                <w:bCs/>
                <w:szCs w:val="18"/>
                <w:lang w:val="da-DK" w:eastAsia="ja-JP"/>
              </w:rPr>
              <w:t>tive f</w:t>
            </w:r>
            <w:r w:rsidR="00F31BE4">
              <w:rPr>
                <w:rFonts w:cs="Arial"/>
                <w:b/>
                <w:bCs/>
                <w:szCs w:val="18"/>
                <w:lang w:val="da-DK" w:eastAsia="ja-JP"/>
              </w:rPr>
              <w:t>orhandlinger</w:t>
            </w:r>
          </w:p>
        </w:tc>
        <w:tc>
          <w:tcPr>
            <w:tcW w:w="6823" w:type="dxa"/>
            <w:tcBorders>
              <w:top w:val="single" w:sz="4" w:space="0" w:color="auto"/>
              <w:left w:val="single" w:sz="4" w:space="0" w:color="auto"/>
              <w:bottom w:val="single" w:sz="4" w:space="0" w:color="auto"/>
              <w:right w:val="single" w:sz="4" w:space="0" w:color="auto"/>
            </w:tcBorders>
            <w:hideMark/>
          </w:tcPr>
          <w:p w14:paraId="2884353C" w14:textId="7403908E" w:rsidR="00F31BE4" w:rsidRPr="00A50344" w:rsidRDefault="00A50344" w:rsidP="001F3974">
            <w:pPr>
              <w:pStyle w:val="Listeafsnit"/>
              <w:numPr>
                <w:ilvl w:val="0"/>
                <w:numId w:val="23"/>
              </w:numPr>
              <w:spacing w:before="0" w:after="0"/>
              <w:contextualSpacing/>
              <w:rPr>
                <w:rFonts w:ascii="Arial" w:hAnsi="Arial" w:cs="Arial"/>
                <w:bCs/>
                <w:szCs w:val="18"/>
                <w:lang w:val="da-DK" w:eastAsia="ja-JP"/>
              </w:rPr>
            </w:pPr>
            <w:r w:rsidRPr="00A50344">
              <w:rPr>
                <w:rFonts w:ascii="Arial" w:hAnsi="Arial" w:cs="Arial"/>
                <w:bCs/>
                <w:szCs w:val="18"/>
                <w:lang w:val="da-DK" w:eastAsia="ja-JP"/>
              </w:rPr>
              <w:t>Er arbejd</w:t>
            </w:r>
            <w:r>
              <w:rPr>
                <w:rFonts w:ascii="Arial" w:hAnsi="Arial" w:cs="Arial"/>
                <w:bCs/>
                <w:szCs w:val="18"/>
                <w:lang w:val="da-DK" w:eastAsia="ja-JP"/>
              </w:rPr>
              <w:t>stagere</w:t>
            </w:r>
            <w:r w:rsidRPr="00A50344">
              <w:rPr>
                <w:rFonts w:ascii="Arial" w:hAnsi="Arial" w:cs="Arial"/>
                <w:bCs/>
                <w:szCs w:val="18"/>
                <w:lang w:val="da-DK" w:eastAsia="ja-JP"/>
              </w:rPr>
              <w:t xml:space="preserve"> organiseret i en fagforening? Så vidt du ved, skal du beskrive, hvorfor du mener, at arbejd</w:t>
            </w:r>
            <w:r w:rsidR="00063DAE">
              <w:rPr>
                <w:rFonts w:ascii="Arial" w:hAnsi="Arial" w:cs="Arial"/>
                <w:bCs/>
                <w:szCs w:val="18"/>
                <w:lang w:val="da-DK" w:eastAsia="ja-JP"/>
              </w:rPr>
              <w:t>stagere</w:t>
            </w:r>
            <w:r w:rsidRPr="00A50344">
              <w:rPr>
                <w:rFonts w:ascii="Arial" w:hAnsi="Arial" w:cs="Arial"/>
                <w:bCs/>
                <w:szCs w:val="18"/>
                <w:lang w:val="da-DK" w:eastAsia="ja-JP"/>
              </w:rPr>
              <w:t xml:space="preserve"> har eller ikke har valgt at blive repræsenteret af en fagforening.</w:t>
            </w:r>
          </w:p>
          <w:p w14:paraId="28BA4E3D" w14:textId="5F65AA56" w:rsidR="00A50344" w:rsidRPr="00A50344" w:rsidRDefault="00282771" w:rsidP="001F3974">
            <w:pPr>
              <w:pStyle w:val="Listeafsnit"/>
              <w:numPr>
                <w:ilvl w:val="0"/>
                <w:numId w:val="23"/>
              </w:numPr>
              <w:spacing w:before="0" w:after="0"/>
              <w:contextualSpacing/>
              <w:rPr>
                <w:rFonts w:ascii="Arial" w:hAnsi="Arial" w:cs="Arial"/>
                <w:bCs/>
                <w:szCs w:val="18"/>
                <w:lang w:val="da-DK" w:eastAsia="ja-JP"/>
              </w:rPr>
            </w:pPr>
            <w:r w:rsidRPr="00282771">
              <w:rPr>
                <w:rFonts w:ascii="Arial" w:hAnsi="Arial" w:cs="Arial"/>
                <w:bCs/>
                <w:szCs w:val="18"/>
                <w:lang w:val="da-DK" w:eastAsia="ja-JP"/>
              </w:rPr>
              <w:t>Hvis a</w:t>
            </w:r>
            <w:r w:rsidR="005C5AB9">
              <w:rPr>
                <w:rFonts w:ascii="Arial" w:hAnsi="Arial" w:cs="Arial"/>
                <w:bCs/>
                <w:szCs w:val="18"/>
                <w:lang w:val="da-DK" w:eastAsia="ja-JP"/>
              </w:rPr>
              <w:t>nsatte er</w:t>
            </w:r>
            <w:r w:rsidRPr="00282771">
              <w:rPr>
                <w:rFonts w:ascii="Arial" w:hAnsi="Arial" w:cs="Arial"/>
                <w:bCs/>
                <w:szCs w:val="18"/>
                <w:lang w:val="da-DK" w:eastAsia="ja-JP"/>
              </w:rPr>
              <w:t xml:space="preserve"> repræsenteret af en fagforening, er foreningen selvstændig og uafhængig?</w:t>
            </w:r>
          </w:p>
          <w:p w14:paraId="4FFA7353" w14:textId="7B417341" w:rsidR="001F3974" w:rsidRPr="00282771" w:rsidRDefault="00844E78" w:rsidP="001F3974">
            <w:pPr>
              <w:pStyle w:val="Listeafsnit"/>
              <w:numPr>
                <w:ilvl w:val="0"/>
                <w:numId w:val="23"/>
              </w:numPr>
              <w:spacing w:before="0" w:after="0"/>
              <w:contextualSpacing/>
              <w:rPr>
                <w:rFonts w:ascii="Arial" w:hAnsi="Arial" w:cs="Arial"/>
                <w:bCs/>
                <w:szCs w:val="18"/>
                <w:lang w:val="da-DK" w:eastAsia="ja-JP"/>
              </w:rPr>
            </w:pPr>
            <w:r w:rsidRPr="00844E78">
              <w:rPr>
                <w:rFonts w:ascii="Arial" w:hAnsi="Arial" w:cs="Arial"/>
                <w:bCs/>
                <w:szCs w:val="18"/>
                <w:lang w:val="da-DK" w:eastAsia="ja-JP"/>
              </w:rPr>
              <w:t>Hvilke andre former for arbejdstagerrepræsentation end fagforeninger findes på stedet?</w:t>
            </w:r>
          </w:p>
          <w:p w14:paraId="32379FC8" w14:textId="4808CB28" w:rsidR="001F3974" w:rsidRPr="000D69B6" w:rsidRDefault="000D69B6" w:rsidP="000D69B6">
            <w:pPr>
              <w:pStyle w:val="Listeafsnit"/>
              <w:numPr>
                <w:ilvl w:val="0"/>
                <w:numId w:val="23"/>
              </w:numPr>
              <w:spacing w:before="0" w:after="0"/>
              <w:contextualSpacing/>
              <w:rPr>
                <w:rFonts w:ascii="Arial" w:hAnsi="Arial" w:cs="Arial"/>
                <w:bCs/>
                <w:szCs w:val="18"/>
                <w:lang w:val="da-DK" w:eastAsia="ja-JP"/>
              </w:rPr>
            </w:pPr>
            <w:r w:rsidRPr="000D69B6">
              <w:rPr>
                <w:rFonts w:ascii="Arial" w:hAnsi="Arial" w:cs="Arial"/>
                <w:bCs/>
                <w:szCs w:val="18"/>
                <w:lang w:val="da-DK" w:eastAsia="ja-JP"/>
              </w:rPr>
              <w:t>Er der kollektive forhandlingsaftaler, der dækker arbejdstagere, og hvordan sikrer man i givet fald, at sådanne aftaler overholdes?</w:t>
            </w:r>
          </w:p>
        </w:tc>
      </w:tr>
    </w:tbl>
    <w:p w14:paraId="63B00933" w14:textId="77777777" w:rsidR="001F3974" w:rsidRPr="00211603" w:rsidRDefault="001F3974" w:rsidP="001F3974">
      <w:pPr>
        <w:spacing w:before="0" w:after="200" w:line="276" w:lineRule="auto"/>
        <w:jc w:val="left"/>
        <w:rPr>
          <w:rFonts w:cs="Microsoft Sans Serif"/>
          <w:b/>
          <w:bCs/>
          <w:lang w:val="da-DK"/>
        </w:rPr>
      </w:pPr>
    </w:p>
    <w:p w14:paraId="5C576C7E" w14:textId="77777777" w:rsidR="00203E9F" w:rsidRDefault="00203E9F" w:rsidP="001F3974">
      <w:pPr>
        <w:spacing w:before="0" w:after="200" w:line="276" w:lineRule="auto"/>
        <w:jc w:val="left"/>
        <w:rPr>
          <w:rFonts w:cs="Microsoft Sans Serif"/>
          <w:b/>
          <w:bCs/>
          <w:lang w:val="da-DK"/>
        </w:rPr>
      </w:pPr>
    </w:p>
    <w:p w14:paraId="4B290F91" w14:textId="77777777" w:rsidR="00203E9F" w:rsidRDefault="00203E9F" w:rsidP="001F3974">
      <w:pPr>
        <w:spacing w:before="0" w:after="200" w:line="276" w:lineRule="auto"/>
        <w:jc w:val="left"/>
        <w:rPr>
          <w:rFonts w:cs="Microsoft Sans Serif"/>
          <w:b/>
          <w:bCs/>
          <w:lang w:val="da-DK"/>
        </w:rPr>
      </w:pPr>
    </w:p>
    <w:p w14:paraId="2022C028" w14:textId="77777777" w:rsidR="00203E9F" w:rsidRDefault="00203E9F" w:rsidP="001F3974">
      <w:pPr>
        <w:spacing w:before="0" w:after="200" w:line="276" w:lineRule="auto"/>
        <w:jc w:val="left"/>
        <w:rPr>
          <w:rFonts w:cs="Microsoft Sans Serif"/>
          <w:b/>
          <w:bCs/>
          <w:lang w:val="da-DK"/>
        </w:rPr>
      </w:pPr>
    </w:p>
    <w:p w14:paraId="293C0A32" w14:textId="77777777" w:rsidR="009F3FA8" w:rsidRDefault="009F3FA8" w:rsidP="001F3974">
      <w:pPr>
        <w:spacing w:before="0" w:after="200" w:line="276" w:lineRule="auto"/>
        <w:jc w:val="left"/>
        <w:rPr>
          <w:rFonts w:cs="Microsoft Sans Serif"/>
          <w:b/>
          <w:bCs/>
          <w:lang w:val="da-DK"/>
        </w:rPr>
      </w:pPr>
    </w:p>
    <w:p w14:paraId="3A5713A3" w14:textId="5EFCF47B" w:rsidR="009838E1" w:rsidRDefault="00232578" w:rsidP="001F3974">
      <w:pPr>
        <w:spacing w:before="0" w:after="200" w:line="276" w:lineRule="auto"/>
        <w:jc w:val="left"/>
        <w:rPr>
          <w:rFonts w:cs="Microsoft Sans Serif"/>
          <w:b/>
          <w:bCs/>
          <w:lang w:val="da-DK"/>
        </w:rPr>
      </w:pPr>
      <w:proofErr w:type="spellStart"/>
      <w:r w:rsidRPr="00232578">
        <w:rPr>
          <w:rFonts w:cs="Microsoft Sans Serif"/>
          <w:b/>
          <w:bCs/>
          <w:lang w:val="da-DK"/>
        </w:rPr>
        <w:t>Egenvurdering</w:t>
      </w:r>
      <w:proofErr w:type="spellEnd"/>
      <w:r w:rsidRPr="00232578">
        <w:rPr>
          <w:rFonts w:cs="Microsoft Sans Serif"/>
          <w:b/>
          <w:bCs/>
          <w:lang w:val="da-DK"/>
        </w:rPr>
        <w:t xml:space="preserve"> af </w:t>
      </w:r>
      <w:proofErr w:type="spellStart"/>
      <w:r w:rsidRPr="00232578">
        <w:rPr>
          <w:rFonts w:cs="Microsoft Sans Serif"/>
          <w:b/>
          <w:bCs/>
          <w:lang w:val="da-DK"/>
        </w:rPr>
        <w:t>FSCs</w:t>
      </w:r>
      <w:proofErr w:type="spellEnd"/>
      <w:r w:rsidRPr="00232578">
        <w:rPr>
          <w:rFonts w:cs="Microsoft Sans Serif"/>
          <w:b/>
          <w:bCs/>
          <w:lang w:val="da-DK"/>
        </w:rPr>
        <w:t xml:space="preserve"> grundlæggende k</w:t>
      </w:r>
      <w:r>
        <w:rPr>
          <w:rFonts w:cs="Microsoft Sans Serif"/>
          <w:b/>
          <w:bCs/>
          <w:lang w:val="da-DK"/>
        </w:rPr>
        <w:t>rav om ar</w:t>
      </w:r>
      <w:r w:rsidR="004846E9">
        <w:rPr>
          <w:rFonts w:cs="Microsoft Sans Serif"/>
          <w:b/>
          <w:bCs/>
          <w:lang w:val="da-DK"/>
        </w:rPr>
        <w:t>be</w:t>
      </w:r>
      <w:r>
        <w:rPr>
          <w:rFonts w:cs="Microsoft Sans Serif"/>
          <w:b/>
          <w:bCs/>
          <w:lang w:val="da-DK"/>
        </w:rPr>
        <w:t>jdstagerrettigheder</w:t>
      </w:r>
    </w:p>
    <w:p w14:paraId="45C4D288" w14:textId="77777777" w:rsidR="004846E9" w:rsidRDefault="004846E9" w:rsidP="001F3974">
      <w:pPr>
        <w:spacing w:before="0" w:after="200" w:line="276" w:lineRule="auto"/>
        <w:jc w:val="left"/>
        <w:rPr>
          <w:rFonts w:cs="Microsoft Sans Serif"/>
          <w:b/>
          <w:bCs/>
          <w:lang w:val="da-DK"/>
        </w:rPr>
      </w:pPr>
    </w:p>
    <w:p w14:paraId="1EE84068" w14:textId="77777777" w:rsidR="004846E9" w:rsidRDefault="00D71B5E" w:rsidP="00161114">
      <w:pPr>
        <w:spacing w:line="276" w:lineRule="auto"/>
        <w:rPr>
          <w:rFonts w:eastAsia="Calibri" w:cs="Times New Roman"/>
          <w:sz w:val="20"/>
          <w:lang w:val="da-DK"/>
        </w:rPr>
      </w:pPr>
      <w:r w:rsidRPr="00161114">
        <w:rPr>
          <w:rFonts w:eastAsia="Calibri" w:cs="Times New Roman"/>
          <w:b/>
          <w:sz w:val="20"/>
          <w:lang w:val="da-DK"/>
        </w:rPr>
        <w:t>Attestering</w:t>
      </w:r>
      <w:r w:rsidR="00203E9F" w:rsidRPr="00161114">
        <w:rPr>
          <w:rFonts w:eastAsia="Calibri" w:cs="Times New Roman"/>
          <w:b/>
          <w:sz w:val="20"/>
          <w:lang w:val="da-DK"/>
        </w:rPr>
        <w:t>:</w:t>
      </w:r>
      <w:r w:rsidR="00203E9F" w:rsidRPr="00161114">
        <w:rPr>
          <w:rFonts w:eastAsia="Calibri" w:cs="Times New Roman"/>
          <w:sz w:val="20"/>
          <w:lang w:val="da-DK"/>
        </w:rPr>
        <w:t xml:space="preserve">  </w:t>
      </w:r>
      <w:r w:rsidR="00156CFE" w:rsidRPr="00161114">
        <w:rPr>
          <w:rFonts w:eastAsia="Calibri" w:cs="Times New Roman"/>
          <w:sz w:val="20"/>
          <w:lang w:val="da-DK"/>
        </w:rPr>
        <w:t>jeg</w:t>
      </w:r>
      <w:r w:rsidR="00203E9F" w:rsidRPr="00161114">
        <w:rPr>
          <w:rFonts w:eastAsia="Calibri" w:cs="Times New Roman"/>
          <w:sz w:val="20"/>
          <w:lang w:val="da-DK"/>
        </w:rPr>
        <w:t xml:space="preserve">, </w:t>
      </w:r>
      <w:sdt>
        <w:sdtPr>
          <w:rPr>
            <w:rFonts w:cs="Times New Roman"/>
            <w:sz w:val="20"/>
          </w:rPr>
          <w:alias w:val="Full Name"/>
          <w:tag w:val="Full Name"/>
          <w:id w:val="562769212"/>
          <w:placeholder>
            <w:docPart w:val="7CDAC60C0F10478C8E03F6641FA57874"/>
          </w:placeholder>
          <w:showingPlcHdr/>
          <w:text/>
        </w:sdtPr>
        <w:sdtEndPr/>
        <w:sdtContent>
          <w:r w:rsidR="00203E9F" w:rsidRPr="00161114">
            <w:rPr>
              <w:rStyle w:val="Pladsholdertekst"/>
              <w:u w:val="single"/>
              <w:lang w:val="da-DK"/>
            </w:rPr>
            <w:t>Click or tap here to enter text.</w:t>
          </w:r>
        </w:sdtContent>
      </w:sdt>
      <w:r w:rsidR="00203E9F" w:rsidRPr="00161114">
        <w:rPr>
          <w:rFonts w:eastAsia="Calibri" w:cs="Times New Roman"/>
          <w:sz w:val="20"/>
          <w:lang w:val="da-DK"/>
        </w:rPr>
        <w:t xml:space="preserve">, </w:t>
      </w:r>
      <w:r w:rsidR="00161114" w:rsidRPr="00161114">
        <w:rPr>
          <w:rFonts w:eastAsia="Calibri" w:cs="Times New Roman"/>
          <w:sz w:val="20"/>
          <w:lang w:val="da-DK"/>
        </w:rPr>
        <w:t xml:space="preserve">bekræfter hermed, at følgende udsagn er sande og korrekte efter min bedste viden, og jeg erkender, at en bevidst falsk erklæring kan resultere i suspension eller </w:t>
      </w:r>
      <w:proofErr w:type="spellStart"/>
      <w:r w:rsidR="00161114">
        <w:rPr>
          <w:rFonts w:eastAsia="Calibri" w:cs="Times New Roman"/>
          <w:sz w:val="20"/>
          <w:lang w:val="da-DK"/>
        </w:rPr>
        <w:t>terminering</w:t>
      </w:r>
      <w:proofErr w:type="spellEnd"/>
      <w:r w:rsidR="00161114" w:rsidRPr="00161114">
        <w:rPr>
          <w:rFonts w:eastAsia="Calibri" w:cs="Times New Roman"/>
          <w:sz w:val="20"/>
          <w:lang w:val="da-DK"/>
        </w:rPr>
        <w:t xml:space="preserve"> af certifikatet eller manglende udstedelse af certifikatet.</w:t>
      </w:r>
    </w:p>
    <w:p w14:paraId="25F25670" w14:textId="77777777" w:rsidR="00D051AF" w:rsidRDefault="00D051AF" w:rsidP="00161114">
      <w:pPr>
        <w:spacing w:line="276" w:lineRule="auto"/>
        <w:rPr>
          <w:rFonts w:eastAsia="Calibri" w:cs="Times New Roman"/>
          <w:sz w:val="20"/>
          <w:lang w:val="da-DK"/>
        </w:rPr>
      </w:pPr>
    </w:p>
    <w:p w14:paraId="393032AA" w14:textId="77777777" w:rsidR="00D051AF" w:rsidRDefault="00D051AF" w:rsidP="00161114">
      <w:pPr>
        <w:spacing w:line="276" w:lineRule="auto"/>
        <w:rPr>
          <w:rFonts w:eastAsia="Calibri" w:cs="Times New Roman"/>
          <w:sz w:val="20"/>
          <w:lang w:val="da-DK"/>
        </w:rPr>
      </w:pPr>
    </w:p>
    <w:p w14:paraId="3F7D0C89" w14:textId="77777777" w:rsidR="00D051AF" w:rsidRDefault="00D051AF" w:rsidP="00161114">
      <w:pPr>
        <w:spacing w:line="276" w:lineRule="auto"/>
        <w:rPr>
          <w:rFonts w:eastAsia="Calibri" w:cs="Times New Roman"/>
          <w:sz w:val="20"/>
          <w:lang w:val="da-DK"/>
        </w:rPr>
      </w:pPr>
      <w:r>
        <w:rPr>
          <w:rFonts w:eastAsia="Calibri" w:cs="Times New Roman"/>
          <w:sz w:val="20"/>
          <w:lang w:val="da-DK"/>
        </w:rPr>
        <w:t>Navn______________________________________________</w:t>
      </w:r>
    </w:p>
    <w:p w14:paraId="087E6951" w14:textId="77777777" w:rsidR="00D051AF" w:rsidRDefault="00D051AF" w:rsidP="00161114">
      <w:pPr>
        <w:spacing w:line="276" w:lineRule="auto"/>
        <w:rPr>
          <w:rFonts w:eastAsia="Calibri" w:cs="Times New Roman"/>
          <w:sz w:val="20"/>
          <w:lang w:val="da-DK"/>
        </w:rPr>
      </w:pPr>
    </w:p>
    <w:p w14:paraId="22CEB194" w14:textId="77777777" w:rsidR="00D051AF" w:rsidRDefault="00D051AF" w:rsidP="00161114">
      <w:pPr>
        <w:spacing w:line="276" w:lineRule="auto"/>
        <w:rPr>
          <w:rFonts w:eastAsia="Calibri" w:cs="Times New Roman"/>
          <w:sz w:val="20"/>
          <w:lang w:val="da-DK"/>
        </w:rPr>
      </w:pPr>
      <w:r>
        <w:rPr>
          <w:rFonts w:eastAsia="Calibri" w:cs="Times New Roman"/>
          <w:sz w:val="20"/>
          <w:lang w:val="da-DK"/>
        </w:rPr>
        <w:t>Dato_______________________________________________</w:t>
      </w:r>
    </w:p>
    <w:p w14:paraId="223D19C1" w14:textId="77777777" w:rsidR="00842104" w:rsidRDefault="00842104" w:rsidP="00161114">
      <w:pPr>
        <w:spacing w:line="276" w:lineRule="auto"/>
        <w:rPr>
          <w:rFonts w:eastAsia="Calibri" w:cs="Times New Roman"/>
          <w:sz w:val="20"/>
          <w:lang w:val="da-DK"/>
        </w:rPr>
      </w:pPr>
    </w:p>
    <w:p w14:paraId="2CD9AFEE" w14:textId="77777777" w:rsidR="00193394" w:rsidRDefault="00193394">
      <w:pPr>
        <w:spacing w:before="0" w:after="200" w:line="276" w:lineRule="auto"/>
        <w:jc w:val="left"/>
        <w:rPr>
          <w:rFonts w:eastAsia="Calibri" w:cs="Times New Roman"/>
          <w:sz w:val="20"/>
          <w:lang w:val="da-DK"/>
        </w:rPr>
      </w:pPr>
    </w:p>
    <w:p w14:paraId="2BB02AB1" w14:textId="77777777" w:rsidR="00193394" w:rsidRDefault="00193394">
      <w:pPr>
        <w:spacing w:before="0" w:after="200" w:line="276" w:lineRule="auto"/>
        <w:jc w:val="left"/>
        <w:rPr>
          <w:rFonts w:eastAsia="Calibri" w:cs="Times New Roman"/>
          <w:sz w:val="20"/>
          <w:lang w:val="da-DK"/>
        </w:rPr>
      </w:pPr>
    </w:p>
    <w:p w14:paraId="00DF48AE" w14:textId="77777777" w:rsidR="00193394" w:rsidRDefault="00193394">
      <w:pPr>
        <w:spacing w:before="0" w:after="200" w:line="276" w:lineRule="auto"/>
        <w:jc w:val="left"/>
        <w:rPr>
          <w:rFonts w:eastAsia="Calibri" w:cs="Times New Roman"/>
          <w:sz w:val="20"/>
          <w:lang w:val="da-DK"/>
        </w:rPr>
      </w:pPr>
    </w:p>
    <w:p w14:paraId="784C90CA" w14:textId="77777777" w:rsidR="00193394" w:rsidRDefault="00193394">
      <w:pPr>
        <w:spacing w:before="0" w:after="200" w:line="276" w:lineRule="auto"/>
        <w:jc w:val="left"/>
        <w:rPr>
          <w:rFonts w:eastAsia="Calibri" w:cs="Times New Roman"/>
          <w:sz w:val="20"/>
          <w:lang w:val="da-DK"/>
        </w:rPr>
      </w:pPr>
    </w:p>
    <w:p w14:paraId="500962D4" w14:textId="77777777" w:rsidR="00193394" w:rsidRDefault="00193394">
      <w:pPr>
        <w:spacing w:before="0" w:after="200" w:line="276" w:lineRule="auto"/>
        <w:jc w:val="left"/>
        <w:rPr>
          <w:rFonts w:eastAsia="Calibri" w:cs="Times New Roman"/>
          <w:sz w:val="20"/>
          <w:lang w:val="da-DK"/>
        </w:rPr>
      </w:pPr>
    </w:p>
    <w:p w14:paraId="7B21EBA7" w14:textId="77777777" w:rsidR="00193394" w:rsidRDefault="00193394">
      <w:pPr>
        <w:spacing w:before="0" w:after="200" w:line="276" w:lineRule="auto"/>
        <w:jc w:val="left"/>
        <w:rPr>
          <w:rFonts w:eastAsia="Calibri" w:cs="Times New Roman"/>
          <w:sz w:val="20"/>
          <w:lang w:val="da-DK"/>
        </w:rPr>
      </w:pPr>
    </w:p>
    <w:p w14:paraId="27E3A647" w14:textId="77777777" w:rsidR="00193394" w:rsidRDefault="00193394">
      <w:pPr>
        <w:spacing w:before="0" w:after="200" w:line="276" w:lineRule="auto"/>
        <w:jc w:val="left"/>
        <w:rPr>
          <w:rFonts w:eastAsia="Calibri" w:cs="Times New Roman"/>
          <w:sz w:val="20"/>
          <w:lang w:val="da-DK"/>
        </w:rPr>
      </w:pPr>
    </w:p>
    <w:p w14:paraId="2A8A0E6A" w14:textId="77777777" w:rsidR="00193394" w:rsidRDefault="00193394">
      <w:pPr>
        <w:spacing w:before="0" w:after="200" w:line="276" w:lineRule="auto"/>
        <w:jc w:val="left"/>
        <w:rPr>
          <w:rFonts w:eastAsia="Calibri" w:cs="Times New Roman"/>
          <w:sz w:val="20"/>
          <w:lang w:val="da-DK"/>
        </w:rPr>
      </w:pPr>
    </w:p>
    <w:p w14:paraId="7D3051DF" w14:textId="77777777" w:rsidR="00193394" w:rsidRDefault="00193394">
      <w:pPr>
        <w:spacing w:before="0" w:after="200" w:line="276" w:lineRule="auto"/>
        <w:jc w:val="left"/>
        <w:rPr>
          <w:rFonts w:eastAsia="Calibri" w:cs="Times New Roman"/>
          <w:sz w:val="20"/>
          <w:lang w:val="da-DK"/>
        </w:rPr>
      </w:pPr>
    </w:p>
    <w:p w14:paraId="43E12FB1" w14:textId="77777777" w:rsidR="00193394" w:rsidRDefault="00193394">
      <w:pPr>
        <w:spacing w:before="0" w:after="200" w:line="276" w:lineRule="auto"/>
        <w:jc w:val="left"/>
        <w:rPr>
          <w:rFonts w:eastAsia="Calibri" w:cs="Times New Roman"/>
          <w:sz w:val="20"/>
          <w:lang w:val="da-DK"/>
        </w:rPr>
      </w:pPr>
    </w:p>
    <w:p w14:paraId="6C942416" w14:textId="77777777" w:rsidR="00193394" w:rsidRDefault="00193394">
      <w:pPr>
        <w:spacing w:before="0" w:after="200" w:line="276" w:lineRule="auto"/>
        <w:jc w:val="left"/>
        <w:rPr>
          <w:rFonts w:eastAsia="Calibri" w:cs="Times New Roman"/>
          <w:sz w:val="20"/>
          <w:lang w:val="da-DK"/>
        </w:rPr>
      </w:pPr>
    </w:p>
    <w:p w14:paraId="51DF415E" w14:textId="77777777" w:rsidR="00193394" w:rsidRDefault="00193394">
      <w:pPr>
        <w:spacing w:before="0" w:after="200" w:line="276" w:lineRule="auto"/>
        <w:jc w:val="left"/>
        <w:rPr>
          <w:rFonts w:eastAsia="Calibri" w:cs="Times New Roman"/>
          <w:sz w:val="20"/>
          <w:lang w:val="da-DK"/>
        </w:rPr>
      </w:pPr>
    </w:p>
    <w:p w14:paraId="0E7D2EEC" w14:textId="77777777" w:rsidR="00193394" w:rsidRDefault="00193394">
      <w:pPr>
        <w:spacing w:before="0" w:after="200" w:line="276" w:lineRule="auto"/>
        <w:jc w:val="left"/>
        <w:rPr>
          <w:rFonts w:eastAsia="Calibri" w:cs="Times New Roman"/>
          <w:sz w:val="20"/>
          <w:lang w:val="da-DK"/>
        </w:rPr>
      </w:pPr>
    </w:p>
    <w:p w14:paraId="3A1F8200" w14:textId="77777777" w:rsidR="00193394" w:rsidRDefault="00193394">
      <w:pPr>
        <w:spacing w:before="0" w:after="200" w:line="276" w:lineRule="auto"/>
        <w:jc w:val="left"/>
        <w:rPr>
          <w:rFonts w:eastAsia="Calibri" w:cs="Times New Roman"/>
          <w:sz w:val="20"/>
          <w:lang w:val="da-DK"/>
        </w:rPr>
      </w:pPr>
    </w:p>
    <w:p w14:paraId="372D1A2A" w14:textId="77777777" w:rsidR="00193394" w:rsidRDefault="00193394">
      <w:pPr>
        <w:spacing w:before="0" w:after="200" w:line="276" w:lineRule="auto"/>
        <w:jc w:val="left"/>
        <w:rPr>
          <w:rFonts w:eastAsia="Calibri" w:cs="Times New Roman"/>
          <w:sz w:val="20"/>
          <w:lang w:val="da-DK"/>
        </w:rPr>
      </w:pPr>
    </w:p>
    <w:p w14:paraId="497555EA" w14:textId="77777777" w:rsidR="00193394" w:rsidRDefault="00193394">
      <w:pPr>
        <w:spacing w:before="0" w:after="200" w:line="276" w:lineRule="auto"/>
        <w:jc w:val="left"/>
        <w:rPr>
          <w:rFonts w:eastAsia="Calibri" w:cs="Times New Roman"/>
          <w:sz w:val="20"/>
          <w:lang w:val="da-DK"/>
        </w:rPr>
      </w:pPr>
    </w:p>
    <w:p w14:paraId="503D94FC" w14:textId="77777777" w:rsidR="00193394" w:rsidRDefault="00193394">
      <w:pPr>
        <w:spacing w:before="0" w:after="200" w:line="276" w:lineRule="auto"/>
        <w:jc w:val="left"/>
        <w:rPr>
          <w:rFonts w:eastAsia="Calibri" w:cs="Times New Roman"/>
          <w:sz w:val="20"/>
          <w:lang w:val="da-DK"/>
        </w:rPr>
      </w:pPr>
    </w:p>
    <w:p w14:paraId="659FFFA6" w14:textId="77777777" w:rsidR="00193394" w:rsidRDefault="00193394">
      <w:pPr>
        <w:spacing w:before="0" w:after="200" w:line="276" w:lineRule="auto"/>
        <w:jc w:val="left"/>
        <w:rPr>
          <w:rFonts w:eastAsia="Calibri" w:cs="Times New Roman"/>
          <w:sz w:val="20"/>
          <w:lang w:val="da-DK"/>
        </w:rPr>
      </w:pPr>
    </w:p>
    <w:p w14:paraId="69734FF6" w14:textId="461F6755" w:rsidR="005D5745" w:rsidRPr="00193394" w:rsidRDefault="005D5745">
      <w:pPr>
        <w:spacing w:before="0" w:after="200" w:line="276" w:lineRule="auto"/>
        <w:jc w:val="left"/>
        <w:rPr>
          <w:rFonts w:eastAsia="Calibri" w:cs="Times New Roman"/>
          <w:sz w:val="20"/>
          <w:lang w:val="en-US"/>
        </w:rPr>
      </w:pPr>
      <w:r w:rsidRPr="00193394">
        <w:rPr>
          <w:rFonts w:eastAsia="Calibri" w:cs="Times New Roman"/>
          <w:sz w:val="20"/>
          <w:lang w:val="en-US"/>
        </w:rPr>
        <w:br w:type="page"/>
      </w:r>
    </w:p>
    <w:p w14:paraId="5B88A5CF" w14:textId="77777777" w:rsidR="00193394" w:rsidRDefault="00193394" w:rsidP="000E63F1">
      <w:pPr>
        <w:spacing w:line="276" w:lineRule="auto"/>
        <w:rPr>
          <w:rFonts w:cs="Times New Roman"/>
          <w:b/>
          <w:bCs/>
          <w:sz w:val="20"/>
        </w:rPr>
        <w:sectPr w:rsidR="00193394" w:rsidSect="00193394">
          <w:headerReference w:type="even" r:id="rId21"/>
          <w:headerReference w:type="default" r:id="rId22"/>
          <w:footerReference w:type="even" r:id="rId23"/>
          <w:footerReference w:type="default" r:id="rId24"/>
          <w:headerReference w:type="first" r:id="rId25"/>
          <w:pgSz w:w="11907" w:h="16839" w:code="9"/>
          <w:pgMar w:top="1701" w:right="1440" w:bottom="902" w:left="1440" w:header="720" w:footer="340" w:gutter="0"/>
          <w:cols w:space="720"/>
          <w:docGrid w:linePitch="245"/>
        </w:sectPr>
      </w:pPr>
    </w:p>
    <w:p w14:paraId="2DD01B02" w14:textId="77777777" w:rsidR="00F43B52" w:rsidRDefault="00F43B52">
      <w:pPr>
        <w:spacing w:before="0" w:after="200" w:line="276" w:lineRule="auto"/>
        <w:jc w:val="left"/>
        <w:rPr>
          <w:rFonts w:eastAsia="Calibri" w:cs="Times New Roman"/>
          <w:b/>
          <w:bCs/>
          <w:sz w:val="20"/>
          <w:lang w:val="en-US"/>
        </w:rPr>
      </w:pPr>
    </w:p>
    <w:p w14:paraId="6B7BEDFA" w14:textId="3D412632" w:rsidR="00F43B52" w:rsidRDefault="00F43B52">
      <w:pPr>
        <w:spacing w:before="0" w:after="200" w:line="276" w:lineRule="auto"/>
        <w:jc w:val="left"/>
        <w:rPr>
          <w:rFonts w:eastAsia="Calibri" w:cs="Times New Roman"/>
          <w:b/>
          <w:bCs/>
          <w:sz w:val="20"/>
          <w:lang w:val="en-US"/>
        </w:rPr>
      </w:pPr>
      <w:proofErr w:type="spellStart"/>
      <w:r>
        <w:rPr>
          <w:rFonts w:eastAsia="Calibri" w:cs="Times New Roman"/>
          <w:b/>
          <w:bCs/>
          <w:sz w:val="20"/>
          <w:lang w:val="en-US"/>
        </w:rPr>
        <w:t>Børnearbejde</w:t>
      </w:r>
      <w:proofErr w:type="spellEnd"/>
    </w:p>
    <w:tbl>
      <w:tblPr>
        <w:tblStyle w:val="TableGrid1"/>
        <w:tblW w:w="15375" w:type="dxa"/>
        <w:tblInd w:w="-635" w:type="dxa"/>
        <w:tblLayout w:type="fixed"/>
        <w:tblLook w:val="04A0" w:firstRow="1" w:lastRow="0" w:firstColumn="1" w:lastColumn="0" w:noHBand="0" w:noVBand="1"/>
      </w:tblPr>
      <w:tblGrid>
        <w:gridCol w:w="4681"/>
        <w:gridCol w:w="5033"/>
        <w:gridCol w:w="5661"/>
      </w:tblGrid>
      <w:tr w:rsidR="00F43B52" w14:paraId="6D4B52AF" w14:textId="77777777" w:rsidTr="000E63F1">
        <w:trPr>
          <w:trHeight w:val="435"/>
        </w:trPr>
        <w:tc>
          <w:tcPr>
            <w:tcW w:w="46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657F78" w14:textId="37E60A81" w:rsidR="00F43B52" w:rsidRDefault="00593DEB" w:rsidP="000E63F1">
            <w:pPr>
              <w:spacing w:line="276" w:lineRule="auto"/>
              <w:rPr>
                <w:rFonts w:eastAsia="Calibri" w:cs="Times New Roman"/>
                <w:b/>
                <w:bCs/>
                <w:sz w:val="20"/>
              </w:rPr>
            </w:pPr>
            <w:r>
              <w:rPr>
                <w:rFonts w:cs="Times New Roman"/>
                <w:b/>
                <w:bCs/>
                <w:sz w:val="20"/>
              </w:rPr>
              <w:t>Krav</w:t>
            </w:r>
          </w:p>
        </w:tc>
        <w:tc>
          <w:tcPr>
            <w:tcW w:w="50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D7C495" w14:textId="5E6EAC39" w:rsidR="00F43B52" w:rsidRDefault="00593DEB" w:rsidP="000E63F1">
            <w:pPr>
              <w:spacing w:line="276" w:lineRule="auto"/>
              <w:rPr>
                <w:rFonts w:cs="Times New Roman"/>
                <w:b/>
                <w:bCs/>
                <w:sz w:val="20"/>
              </w:rPr>
            </w:pPr>
            <w:proofErr w:type="spellStart"/>
            <w:r>
              <w:rPr>
                <w:rFonts w:cs="Times New Roman"/>
                <w:b/>
                <w:bCs/>
                <w:sz w:val="20"/>
              </w:rPr>
              <w:t>Spørgsmål</w:t>
            </w:r>
            <w:proofErr w:type="spellEnd"/>
          </w:p>
        </w:tc>
        <w:tc>
          <w:tcPr>
            <w:tcW w:w="56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9D657D" w14:textId="3DAFB12B" w:rsidR="00F43B52" w:rsidRDefault="00593DEB" w:rsidP="000E63F1">
            <w:pPr>
              <w:spacing w:line="276" w:lineRule="auto"/>
              <w:rPr>
                <w:rFonts w:cs="Times New Roman"/>
                <w:b/>
                <w:bCs/>
                <w:sz w:val="20"/>
              </w:rPr>
            </w:pPr>
            <w:proofErr w:type="spellStart"/>
            <w:r>
              <w:rPr>
                <w:rFonts w:cs="Times New Roman"/>
                <w:b/>
                <w:bCs/>
                <w:sz w:val="20"/>
              </w:rPr>
              <w:t>Svar</w:t>
            </w:r>
            <w:proofErr w:type="spellEnd"/>
          </w:p>
        </w:tc>
      </w:tr>
      <w:tr w:rsidR="00F43B52" w14:paraId="0D6CD214" w14:textId="77777777" w:rsidTr="000E63F1">
        <w:trPr>
          <w:trHeight w:val="1036"/>
        </w:trPr>
        <w:tc>
          <w:tcPr>
            <w:tcW w:w="4680" w:type="dxa"/>
            <w:vMerge w:val="restart"/>
            <w:tcBorders>
              <w:top w:val="single" w:sz="4" w:space="0" w:color="auto"/>
              <w:left w:val="single" w:sz="4" w:space="0" w:color="auto"/>
              <w:bottom w:val="single" w:sz="4" w:space="0" w:color="auto"/>
              <w:right w:val="single" w:sz="4" w:space="0" w:color="auto"/>
            </w:tcBorders>
          </w:tcPr>
          <w:p w14:paraId="7DB00186" w14:textId="3C381D4D" w:rsidR="00F43B52" w:rsidRPr="00593DEB" w:rsidRDefault="00F43B52" w:rsidP="000E63F1">
            <w:pPr>
              <w:spacing w:line="276" w:lineRule="auto"/>
              <w:rPr>
                <w:rFonts w:cs="Times New Roman"/>
                <w:sz w:val="20"/>
                <w:lang w:val="da-DK"/>
              </w:rPr>
            </w:pPr>
            <w:r w:rsidRPr="00593DEB">
              <w:rPr>
                <w:rFonts w:cs="Times New Roman"/>
                <w:sz w:val="20"/>
                <w:lang w:val="da-DK"/>
              </w:rPr>
              <w:t xml:space="preserve">7.2 </w:t>
            </w:r>
            <w:r w:rsidR="00593DEB" w:rsidRPr="00593DEB">
              <w:rPr>
                <w:rFonts w:cs="Times New Roman"/>
                <w:sz w:val="20"/>
                <w:lang w:val="da-DK"/>
              </w:rPr>
              <w:t>Organisationen må ikke gøre brug af børnearbejde</w:t>
            </w:r>
            <w:r w:rsidRPr="00593DEB">
              <w:rPr>
                <w:rFonts w:cs="Times New Roman"/>
                <w:sz w:val="20"/>
                <w:lang w:val="da-DK"/>
              </w:rPr>
              <w:t xml:space="preserve"> </w:t>
            </w:r>
          </w:p>
          <w:p w14:paraId="64377EEB" w14:textId="77777777" w:rsidR="00F43B52" w:rsidRPr="00593DEB" w:rsidRDefault="00F43B52" w:rsidP="000E63F1">
            <w:pPr>
              <w:spacing w:line="276" w:lineRule="auto"/>
              <w:rPr>
                <w:rFonts w:cs="Times New Roman"/>
                <w:sz w:val="20"/>
                <w:lang w:val="da-DK"/>
              </w:rPr>
            </w:pPr>
          </w:p>
          <w:p w14:paraId="400CE659" w14:textId="1BF9C08A" w:rsidR="00F43B52" w:rsidRPr="00593DEB" w:rsidRDefault="00F43B52" w:rsidP="00593DEB">
            <w:pPr>
              <w:spacing w:line="276" w:lineRule="auto"/>
              <w:rPr>
                <w:rFonts w:cs="Times New Roman"/>
                <w:sz w:val="20"/>
                <w:lang w:val="da-DK"/>
              </w:rPr>
            </w:pPr>
            <w:r w:rsidRPr="00593DEB">
              <w:rPr>
                <w:rFonts w:cs="Times New Roman"/>
                <w:sz w:val="20"/>
                <w:lang w:val="da-DK"/>
              </w:rPr>
              <w:t xml:space="preserve">7.2.1 </w:t>
            </w:r>
            <w:r w:rsidR="00593DEB" w:rsidRPr="00593DEB">
              <w:rPr>
                <w:rFonts w:cs="Times New Roman"/>
                <w:sz w:val="20"/>
                <w:lang w:val="da-DK"/>
              </w:rPr>
              <w:t>Organisationen må ikke benytte sig af arbejdskraft under 15 år eller under</w:t>
            </w:r>
            <w:r w:rsidR="00593DEB">
              <w:rPr>
                <w:rFonts w:cs="Times New Roman"/>
                <w:sz w:val="20"/>
                <w:lang w:val="da-DK"/>
              </w:rPr>
              <w:t xml:space="preserve"> </w:t>
            </w:r>
            <w:r w:rsidR="00593DEB" w:rsidRPr="00593DEB">
              <w:rPr>
                <w:rFonts w:cs="Times New Roman"/>
                <w:sz w:val="20"/>
                <w:lang w:val="da-DK"/>
              </w:rPr>
              <w:t>den mindstealder, der er anført i nationale eller lokale love eller</w:t>
            </w:r>
            <w:r w:rsidR="00593DEB">
              <w:rPr>
                <w:rFonts w:cs="Times New Roman"/>
                <w:sz w:val="20"/>
                <w:lang w:val="da-DK"/>
              </w:rPr>
              <w:t xml:space="preserve"> </w:t>
            </w:r>
            <w:r w:rsidR="00593DEB" w:rsidRPr="00593DEB">
              <w:rPr>
                <w:rFonts w:cs="Times New Roman"/>
                <w:sz w:val="20"/>
                <w:lang w:val="da-DK"/>
              </w:rPr>
              <w:t>bestemmelser – her vil den højeste alder være gældende. Dog gælder den</w:t>
            </w:r>
            <w:r w:rsidR="00593DEB">
              <w:rPr>
                <w:rFonts w:cs="Times New Roman"/>
                <w:sz w:val="20"/>
                <w:lang w:val="da-DK"/>
              </w:rPr>
              <w:t xml:space="preserve"> </w:t>
            </w:r>
            <w:r w:rsidR="00593DEB" w:rsidRPr="00593DEB">
              <w:rPr>
                <w:rFonts w:cs="Times New Roman"/>
                <w:sz w:val="20"/>
                <w:lang w:val="da-DK"/>
              </w:rPr>
              <w:t>undtagelse, der er anført i 7.2.2.</w:t>
            </w:r>
          </w:p>
          <w:p w14:paraId="49EDAA2A" w14:textId="77777777" w:rsidR="00F43B52" w:rsidRPr="00593DEB" w:rsidRDefault="00F43B52" w:rsidP="000E63F1">
            <w:pPr>
              <w:spacing w:line="276" w:lineRule="auto"/>
              <w:rPr>
                <w:rFonts w:cs="Times New Roman"/>
                <w:sz w:val="20"/>
                <w:lang w:val="da-DK"/>
              </w:rPr>
            </w:pPr>
          </w:p>
          <w:p w14:paraId="3DA5F230" w14:textId="6ECDB230" w:rsidR="00F43B52" w:rsidRPr="00593DEB" w:rsidRDefault="00F43B52" w:rsidP="00593DEB">
            <w:pPr>
              <w:spacing w:line="276" w:lineRule="auto"/>
              <w:rPr>
                <w:rFonts w:cs="Times New Roman"/>
                <w:sz w:val="20"/>
                <w:lang w:val="da-DK"/>
              </w:rPr>
            </w:pPr>
            <w:r w:rsidRPr="00593DEB">
              <w:rPr>
                <w:rFonts w:cs="Times New Roman"/>
                <w:sz w:val="20"/>
                <w:lang w:val="da-DK"/>
              </w:rPr>
              <w:t xml:space="preserve">7.2.2 </w:t>
            </w:r>
            <w:r w:rsidR="00593DEB" w:rsidRPr="00593DEB">
              <w:rPr>
                <w:rFonts w:cs="Times New Roman"/>
                <w:sz w:val="20"/>
                <w:lang w:val="da-DK"/>
              </w:rPr>
              <w:t>I lande, hvis nationale love eller bestemmelser tillader beskæftigelse af</w:t>
            </w:r>
            <w:r w:rsidR="00593DEB">
              <w:rPr>
                <w:rFonts w:cs="Times New Roman"/>
                <w:sz w:val="20"/>
                <w:lang w:val="da-DK"/>
              </w:rPr>
              <w:t xml:space="preserve"> </w:t>
            </w:r>
            <w:r w:rsidR="00593DEB" w:rsidRPr="00593DEB">
              <w:rPr>
                <w:rFonts w:cs="Times New Roman"/>
                <w:sz w:val="20"/>
                <w:lang w:val="da-DK"/>
              </w:rPr>
              <w:t>personer mellem 13 og 15 år til udførelse af lettere arbejde, må denne</w:t>
            </w:r>
            <w:r w:rsidR="00593DEB">
              <w:rPr>
                <w:rFonts w:cs="Times New Roman"/>
                <w:sz w:val="20"/>
                <w:lang w:val="da-DK"/>
              </w:rPr>
              <w:t xml:space="preserve"> </w:t>
            </w:r>
            <w:r w:rsidR="00593DEB" w:rsidRPr="00593DEB">
              <w:rPr>
                <w:rFonts w:cs="Times New Roman"/>
                <w:sz w:val="20"/>
                <w:lang w:val="da-DK"/>
              </w:rPr>
              <w:t>beskæftigelse ikke forstyrre barnets skolegang eller være skadelig for</w:t>
            </w:r>
            <w:r w:rsidR="00593DEB">
              <w:rPr>
                <w:rFonts w:cs="Times New Roman"/>
                <w:sz w:val="20"/>
                <w:lang w:val="da-DK"/>
              </w:rPr>
              <w:t xml:space="preserve"> </w:t>
            </w:r>
            <w:r w:rsidR="00593DEB" w:rsidRPr="00593DEB">
              <w:rPr>
                <w:rFonts w:cs="Times New Roman"/>
                <w:sz w:val="20"/>
                <w:lang w:val="da-DK"/>
              </w:rPr>
              <w:t>barnets sundhed eller udvikling. Er barnet underlagt undervisningspligt, må</w:t>
            </w:r>
            <w:r w:rsidR="00593DEB">
              <w:rPr>
                <w:rFonts w:cs="Times New Roman"/>
                <w:sz w:val="20"/>
                <w:lang w:val="da-DK"/>
              </w:rPr>
              <w:t xml:space="preserve"> </w:t>
            </w:r>
            <w:r w:rsidR="00593DEB" w:rsidRPr="00593DEB">
              <w:rPr>
                <w:rFonts w:cs="Times New Roman"/>
                <w:sz w:val="20"/>
                <w:lang w:val="da-DK"/>
              </w:rPr>
              <w:t>arbejdstiden navnlig ikke ligge i skoletiden og skal ligge inden for almindelig</w:t>
            </w:r>
            <w:r w:rsidR="00593DEB">
              <w:rPr>
                <w:rFonts w:cs="Times New Roman"/>
                <w:sz w:val="20"/>
                <w:lang w:val="da-DK"/>
              </w:rPr>
              <w:t xml:space="preserve"> </w:t>
            </w:r>
            <w:r w:rsidR="00593DEB" w:rsidRPr="00593DEB">
              <w:rPr>
                <w:rFonts w:cs="Times New Roman"/>
                <w:sz w:val="20"/>
                <w:lang w:val="da-DK"/>
              </w:rPr>
              <w:t>arbejdstid i dagtimerne.</w:t>
            </w:r>
          </w:p>
          <w:p w14:paraId="2248E89E" w14:textId="77777777" w:rsidR="00F43B52" w:rsidRPr="00593DEB" w:rsidRDefault="00F43B52" w:rsidP="000E63F1">
            <w:pPr>
              <w:spacing w:line="276" w:lineRule="auto"/>
              <w:rPr>
                <w:rFonts w:cs="Times New Roman"/>
                <w:sz w:val="20"/>
                <w:lang w:val="da-DK"/>
              </w:rPr>
            </w:pPr>
          </w:p>
          <w:p w14:paraId="6210AC52" w14:textId="4C8DD797" w:rsidR="00F43B52" w:rsidRPr="00593DEB" w:rsidRDefault="00F43B52" w:rsidP="00593DEB">
            <w:pPr>
              <w:spacing w:line="276" w:lineRule="auto"/>
              <w:rPr>
                <w:rFonts w:cs="Times New Roman"/>
                <w:sz w:val="20"/>
                <w:lang w:val="da-DK"/>
              </w:rPr>
            </w:pPr>
            <w:r w:rsidRPr="00593DEB">
              <w:rPr>
                <w:rFonts w:cs="Times New Roman"/>
                <w:sz w:val="20"/>
                <w:lang w:val="da-DK"/>
              </w:rPr>
              <w:t xml:space="preserve">7.2.3 </w:t>
            </w:r>
            <w:r w:rsidR="00593DEB" w:rsidRPr="00593DEB">
              <w:rPr>
                <w:rFonts w:cs="Times New Roman"/>
                <w:sz w:val="20"/>
                <w:lang w:val="da-DK"/>
              </w:rPr>
              <w:t>Ingen personer under 18 år må være ansat til at udføre farligt eller tungt</w:t>
            </w:r>
            <w:r w:rsidR="00593DEB">
              <w:rPr>
                <w:rFonts w:cs="Times New Roman"/>
                <w:sz w:val="20"/>
                <w:lang w:val="da-DK"/>
              </w:rPr>
              <w:t xml:space="preserve"> </w:t>
            </w:r>
            <w:r w:rsidR="00593DEB" w:rsidRPr="00593DEB">
              <w:rPr>
                <w:rFonts w:cs="Times New Roman"/>
                <w:sz w:val="20"/>
                <w:lang w:val="da-DK"/>
              </w:rPr>
              <w:t>arbejde. Dog er instruktion inden for rammerne af de godkendte nationale</w:t>
            </w:r>
            <w:r w:rsidR="00593DEB">
              <w:rPr>
                <w:rFonts w:cs="Times New Roman"/>
                <w:sz w:val="20"/>
                <w:lang w:val="da-DK"/>
              </w:rPr>
              <w:t xml:space="preserve"> </w:t>
            </w:r>
            <w:r w:rsidR="00593DEB" w:rsidRPr="00593DEB">
              <w:rPr>
                <w:rFonts w:cs="Times New Roman"/>
                <w:sz w:val="20"/>
                <w:lang w:val="da-DK"/>
              </w:rPr>
              <w:t xml:space="preserve">love og bestemmelser undtaget. </w:t>
            </w:r>
          </w:p>
          <w:p w14:paraId="34AFA519" w14:textId="77777777" w:rsidR="00F43B52" w:rsidRPr="00593DEB" w:rsidRDefault="00F43B52" w:rsidP="000E63F1">
            <w:pPr>
              <w:spacing w:line="276" w:lineRule="auto"/>
              <w:rPr>
                <w:rFonts w:cs="Times New Roman"/>
                <w:sz w:val="20"/>
                <w:lang w:val="da-DK"/>
              </w:rPr>
            </w:pPr>
          </w:p>
          <w:p w14:paraId="515D8BB8" w14:textId="4AD4B60E" w:rsidR="00F43B52" w:rsidRPr="00593DEB" w:rsidRDefault="00F43B52" w:rsidP="000E63F1">
            <w:pPr>
              <w:spacing w:line="276" w:lineRule="auto"/>
              <w:rPr>
                <w:rFonts w:cs="Times New Roman"/>
                <w:sz w:val="20"/>
                <w:lang w:val="da-DK"/>
              </w:rPr>
            </w:pPr>
            <w:r w:rsidRPr="00593DEB">
              <w:rPr>
                <w:rFonts w:cs="Times New Roman"/>
                <w:sz w:val="20"/>
                <w:lang w:val="da-DK"/>
              </w:rPr>
              <w:t xml:space="preserve">7.2.4 </w:t>
            </w:r>
            <w:r w:rsidR="00593DEB" w:rsidRPr="00593DEB">
              <w:rPr>
                <w:rFonts w:cs="Times New Roman"/>
                <w:sz w:val="20"/>
                <w:lang w:val="da-DK"/>
              </w:rPr>
              <w:t>Organisationen skal forbyde de værste former for børnearbejde.</w:t>
            </w:r>
          </w:p>
        </w:tc>
        <w:tc>
          <w:tcPr>
            <w:tcW w:w="5032" w:type="dxa"/>
            <w:tcBorders>
              <w:top w:val="single" w:sz="4" w:space="0" w:color="auto"/>
              <w:left w:val="single" w:sz="4" w:space="0" w:color="auto"/>
              <w:bottom w:val="single" w:sz="4" w:space="0" w:color="auto"/>
              <w:right w:val="single" w:sz="4" w:space="0" w:color="auto"/>
            </w:tcBorders>
            <w:hideMark/>
          </w:tcPr>
          <w:p w14:paraId="0CC5F14E" w14:textId="6DDAD805" w:rsidR="00F43B52" w:rsidRPr="00593DEB" w:rsidRDefault="00F43B52" w:rsidP="000E63F1">
            <w:pPr>
              <w:spacing w:line="276" w:lineRule="auto"/>
              <w:rPr>
                <w:rFonts w:cs="Times New Roman"/>
                <w:bCs/>
                <w:sz w:val="20"/>
                <w:lang w:val="da-DK"/>
              </w:rPr>
            </w:pPr>
            <w:r w:rsidRPr="00211603">
              <w:rPr>
                <w:rFonts w:cs="Times New Roman"/>
                <w:bCs/>
                <w:sz w:val="20"/>
                <w:lang w:val="sv-SE"/>
              </w:rPr>
              <w:lastRenderedPageBreak/>
              <w:t xml:space="preserve">a) </w:t>
            </w:r>
            <w:r w:rsidR="00593DEB" w:rsidRPr="00211603">
              <w:rPr>
                <w:rFonts w:cs="Times New Roman"/>
                <w:bCs/>
                <w:sz w:val="20"/>
                <w:lang w:val="sv-SE"/>
              </w:rPr>
              <w:t xml:space="preserve">Efterkommer din organisation </w:t>
            </w:r>
            <w:r w:rsidR="00243064" w:rsidRPr="00211603">
              <w:rPr>
                <w:rFonts w:cs="Times New Roman"/>
                <w:bCs/>
                <w:sz w:val="20"/>
                <w:lang w:val="sv-SE"/>
              </w:rPr>
              <w:t>krav</w:t>
            </w:r>
            <w:r w:rsidR="00593DEB" w:rsidRPr="00211603">
              <w:rPr>
                <w:rFonts w:cs="Times New Roman"/>
                <w:bCs/>
                <w:sz w:val="20"/>
                <w:lang w:val="sv-SE"/>
              </w:rPr>
              <w:t xml:space="preserve"> 7.2?</w:t>
            </w:r>
            <w:r w:rsidRPr="00211603">
              <w:rPr>
                <w:rFonts w:cs="Times New Roman"/>
                <w:bCs/>
                <w:sz w:val="20"/>
                <w:lang w:val="sv-SE"/>
              </w:rPr>
              <w:br/>
            </w:r>
            <w:r w:rsidR="00593DEB" w:rsidRPr="00593DEB">
              <w:rPr>
                <w:rFonts w:cs="Times New Roman"/>
                <w:bCs/>
                <w:sz w:val="20"/>
                <w:lang w:val="da-DK"/>
              </w:rPr>
              <w:t>Hvis ja, fortsæt til</w:t>
            </w:r>
            <w:r w:rsidRPr="00593DEB">
              <w:rPr>
                <w:rFonts w:cs="Times New Roman"/>
                <w:bCs/>
                <w:sz w:val="20"/>
                <w:lang w:val="da-DK"/>
              </w:rPr>
              <w:t xml:space="preserve"> c).  </w:t>
            </w:r>
          </w:p>
        </w:tc>
        <w:sdt>
          <w:sdtPr>
            <w:rPr>
              <w:rFonts w:eastAsia="Calibri" w:cs="Times New Roman"/>
              <w:sz w:val="20"/>
            </w:rPr>
            <w:id w:val="679020842"/>
            <w:placeholder>
              <w:docPart w:val="C9A2C4E75B3A4341A69B019D5FD9E6BD"/>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20C7008D" w14:textId="77777777" w:rsidR="00F43B52" w:rsidRDefault="00F43B52" w:rsidP="000E63F1">
                <w:pPr>
                  <w:spacing w:line="276" w:lineRule="auto"/>
                  <w:rPr>
                    <w:rFonts w:cs="Times New Roman"/>
                    <w:sz w:val="20"/>
                  </w:rPr>
                </w:pPr>
                <w:r>
                  <w:rPr>
                    <w:rStyle w:val="Pladsholdertekst"/>
                  </w:rPr>
                  <w:t>Click or tap here to enter text.</w:t>
                </w:r>
              </w:p>
            </w:tc>
          </w:sdtContent>
        </w:sdt>
      </w:tr>
      <w:tr w:rsidR="00F43B52" w14:paraId="2FA487EC" w14:textId="77777777" w:rsidTr="000E63F1">
        <w:trPr>
          <w:trHeight w:val="1033"/>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22C40D3A" w14:textId="77777777" w:rsidR="00F43B52" w:rsidRDefault="00F43B52" w:rsidP="000E63F1">
            <w:pPr>
              <w:jc w:val="left"/>
              <w:rPr>
                <w:rFonts w:ascii="Arial" w:eastAsia="Calibri" w:hAnsi="Arial" w:cs="Times New Roman"/>
                <w:sz w:val="20"/>
              </w:rPr>
            </w:pPr>
          </w:p>
        </w:tc>
        <w:tc>
          <w:tcPr>
            <w:tcW w:w="5032" w:type="dxa"/>
            <w:tcBorders>
              <w:top w:val="single" w:sz="4" w:space="0" w:color="auto"/>
              <w:left w:val="single" w:sz="4" w:space="0" w:color="auto"/>
              <w:bottom w:val="single" w:sz="4" w:space="0" w:color="auto"/>
              <w:right w:val="single" w:sz="4" w:space="0" w:color="auto"/>
            </w:tcBorders>
            <w:hideMark/>
          </w:tcPr>
          <w:p w14:paraId="563C3A3E" w14:textId="2D826D87" w:rsidR="00F43B52" w:rsidRPr="00593DEB" w:rsidRDefault="00F43B52" w:rsidP="000E63F1">
            <w:pPr>
              <w:spacing w:line="276" w:lineRule="auto"/>
              <w:rPr>
                <w:rFonts w:cs="Times New Roman"/>
                <w:bCs/>
                <w:sz w:val="20"/>
                <w:lang w:val="da-DK"/>
              </w:rPr>
            </w:pPr>
            <w:r w:rsidRPr="00593DEB">
              <w:rPr>
                <w:rFonts w:cs="Times New Roman"/>
                <w:bCs/>
                <w:sz w:val="20"/>
                <w:lang w:val="da-DK"/>
              </w:rPr>
              <w:t xml:space="preserve">b) </w:t>
            </w:r>
            <w:r w:rsidR="00593DEB" w:rsidRPr="00593DEB">
              <w:rPr>
                <w:rFonts w:cs="Times New Roman"/>
                <w:bCs/>
                <w:sz w:val="20"/>
                <w:lang w:val="da-DK"/>
              </w:rPr>
              <w:t xml:space="preserve">Hvis svaret er nej til </w:t>
            </w:r>
            <w:r w:rsidRPr="00593DEB">
              <w:rPr>
                <w:rFonts w:cs="Times New Roman"/>
                <w:bCs/>
                <w:sz w:val="20"/>
                <w:lang w:val="da-DK"/>
              </w:rPr>
              <w:t xml:space="preserve">a) </w:t>
            </w:r>
            <w:r w:rsidR="00593DEB" w:rsidRPr="00593DEB">
              <w:rPr>
                <w:rFonts w:cs="Times New Roman"/>
                <w:bCs/>
                <w:sz w:val="20"/>
                <w:lang w:val="da-DK"/>
              </w:rPr>
              <w:t xml:space="preserve">herover, beskriv da venligst, hvordan din organisation hvordan eller hvorfor din organisation ikke </w:t>
            </w:r>
            <w:r w:rsidR="00593DEB">
              <w:rPr>
                <w:rFonts w:cs="Times New Roman"/>
                <w:bCs/>
                <w:sz w:val="20"/>
                <w:lang w:val="da-DK"/>
              </w:rPr>
              <w:t>efterkommer</w:t>
            </w:r>
            <w:r w:rsidR="00593DEB" w:rsidRPr="00593DEB">
              <w:rPr>
                <w:rFonts w:cs="Times New Roman"/>
                <w:bCs/>
                <w:sz w:val="20"/>
                <w:lang w:val="da-DK"/>
              </w:rPr>
              <w:t xml:space="preserve"> </w:t>
            </w:r>
            <w:r w:rsidR="00593DEB">
              <w:rPr>
                <w:rFonts w:cs="Times New Roman"/>
                <w:bCs/>
                <w:sz w:val="20"/>
                <w:lang w:val="da-DK"/>
              </w:rPr>
              <w:t>krav</w:t>
            </w:r>
            <w:r w:rsidR="00593DEB" w:rsidRPr="00593DEB">
              <w:rPr>
                <w:rFonts w:cs="Times New Roman"/>
                <w:bCs/>
                <w:sz w:val="20"/>
                <w:lang w:val="da-DK"/>
              </w:rPr>
              <w:t xml:space="preserve"> 7.2.</w:t>
            </w:r>
          </w:p>
        </w:tc>
        <w:sdt>
          <w:sdtPr>
            <w:rPr>
              <w:rFonts w:eastAsia="Calibri" w:cs="Times New Roman"/>
              <w:sz w:val="20"/>
            </w:rPr>
            <w:id w:val="-933206321"/>
            <w:placeholder>
              <w:docPart w:val="D6BAAF2C57854061B0FA3A07AF7952F1"/>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5F9343FF" w14:textId="77777777" w:rsidR="00F43B52" w:rsidRDefault="00F43B52" w:rsidP="000E63F1">
                <w:pPr>
                  <w:spacing w:line="276" w:lineRule="auto"/>
                  <w:rPr>
                    <w:rFonts w:cs="Times New Roman"/>
                    <w:sz w:val="20"/>
                  </w:rPr>
                </w:pPr>
                <w:r>
                  <w:rPr>
                    <w:rStyle w:val="Pladsholdertekst"/>
                  </w:rPr>
                  <w:t>Click or tap here to enter text.</w:t>
                </w:r>
              </w:p>
            </w:tc>
          </w:sdtContent>
        </w:sdt>
      </w:tr>
      <w:tr w:rsidR="00F43B52" w14:paraId="7D7B2612" w14:textId="77777777" w:rsidTr="000E63F1">
        <w:trPr>
          <w:trHeight w:val="1033"/>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55FF2CFE" w14:textId="77777777" w:rsidR="00F43B52" w:rsidRDefault="00F43B52" w:rsidP="000E63F1">
            <w:pPr>
              <w:jc w:val="left"/>
              <w:rPr>
                <w:rFonts w:ascii="Arial" w:eastAsia="Calibri" w:hAnsi="Arial" w:cs="Times New Roman"/>
                <w:sz w:val="20"/>
              </w:rPr>
            </w:pPr>
          </w:p>
        </w:tc>
        <w:tc>
          <w:tcPr>
            <w:tcW w:w="5032" w:type="dxa"/>
            <w:tcBorders>
              <w:top w:val="single" w:sz="4" w:space="0" w:color="auto"/>
              <w:left w:val="single" w:sz="4" w:space="0" w:color="auto"/>
              <w:bottom w:val="single" w:sz="4" w:space="0" w:color="auto"/>
              <w:right w:val="single" w:sz="4" w:space="0" w:color="auto"/>
            </w:tcBorders>
            <w:hideMark/>
          </w:tcPr>
          <w:p w14:paraId="396DF852" w14:textId="56C6031B" w:rsidR="00593DEB" w:rsidRPr="00593DEB" w:rsidRDefault="00F43B52" w:rsidP="00243064">
            <w:pPr>
              <w:spacing w:line="276" w:lineRule="auto"/>
              <w:rPr>
                <w:rFonts w:cs="Times New Roman"/>
                <w:bCs/>
                <w:sz w:val="20"/>
                <w:lang w:val="da-DK"/>
              </w:rPr>
            </w:pPr>
            <w:r w:rsidRPr="00243064">
              <w:rPr>
                <w:rFonts w:cs="Times New Roman"/>
                <w:bCs/>
                <w:sz w:val="20"/>
                <w:lang w:val="da-DK"/>
              </w:rPr>
              <w:t xml:space="preserve">c) </w:t>
            </w:r>
            <w:r w:rsidR="00593DEB" w:rsidRPr="00593DEB">
              <w:rPr>
                <w:rFonts w:cs="Times New Roman"/>
                <w:bCs/>
                <w:sz w:val="20"/>
                <w:lang w:val="da-DK"/>
              </w:rPr>
              <w:t xml:space="preserve">For de personer, der er ansat af dig på det/de </w:t>
            </w:r>
            <w:r w:rsidR="00243064">
              <w:rPr>
                <w:rFonts w:cs="Times New Roman"/>
                <w:bCs/>
                <w:i/>
                <w:iCs/>
                <w:sz w:val="20"/>
                <w:lang w:val="da-DK"/>
              </w:rPr>
              <w:t>sites</w:t>
            </w:r>
            <w:r w:rsidR="00593DEB" w:rsidRPr="00593DEB">
              <w:rPr>
                <w:rFonts w:cs="Times New Roman"/>
                <w:bCs/>
                <w:sz w:val="20"/>
                <w:lang w:val="da-DK"/>
              </w:rPr>
              <w:t xml:space="preserve">, der besidder certifikatet, skal du beskrive, hvordan din organisation ved, at den overholder </w:t>
            </w:r>
            <w:r w:rsidR="00243064">
              <w:rPr>
                <w:rFonts w:cs="Times New Roman"/>
                <w:bCs/>
                <w:sz w:val="20"/>
                <w:lang w:val="da-DK"/>
              </w:rPr>
              <w:t xml:space="preserve">krav </w:t>
            </w:r>
            <w:r w:rsidR="00593DEB" w:rsidRPr="00593DEB">
              <w:rPr>
                <w:rFonts w:cs="Times New Roman"/>
                <w:bCs/>
                <w:sz w:val="20"/>
                <w:lang w:val="da-DK"/>
              </w:rPr>
              <w:t>7.2.</w:t>
            </w:r>
          </w:p>
        </w:tc>
        <w:sdt>
          <w:sdtPr>
            <w:rPr>
              <w:rFonts w:eastAsia="Calibri" w:cs="Times New Roman"/>
              <w:sz w:val="20"/>
            </w:rPr>
            <w:id w:val="1654562056"/>
            <w:placeholder>
              <w:docPart w:val="9F1A311AFB1E4E0382AF0BCFCEF7E002"/>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4ADC38C8" w14:textId="77777777" w:rsidR="00F43B52" w:rsidRDefault="00F43B52" w:rsidP="000E63F1">
                <w:pPr>
                  <w:spacing w:line="276" w:lineRule="auto"/>
                  <w:rPr>
                    <w:rFonts w:cs="Times New Roman"/>
                    <w:sz w:val="20"/>
                  </w:rPr>
                </w:pPr>
                <w:r>
                  <w:rPr>
                    <w:rStyle w:val="Pladsholdertekst"/>
                  </w:rPr>
                  <w:t>Click or tap here to enter text.</w:t>
                </w:r>
              </w:p>
            </w:tc>
          </w:sdtContent>
        </w:sdt>
      </w:tr>
      <w:tr w:rsidR="00F43B52" w14:paraId="7E92C05E" w14:textId="77777777" w:rsidTr="000E63F1">
        <w:trPr>
          <w:trHeight w:val="1098"/>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78708370" w14:textId="77777777" w:rsidR="00F43B52" w:rsidRDefault="00F43B52" w:rsidP="000E63F1">
            <w:pPr>
              <w:jc w:val="left"/>
              <w:rPr>
                <w:rFonts w:ascii="Arial" w:eastAsia="Calibri" w:hAnsi="Arial" w:cs="Times New Roman"/>
                <w:sz w:val="20"/>
              </w:rPr>
            </w:pPr>
          </w:p>
        </w:tc>
        <w:tc>
          <w:tcPr>
            <w:tcW w:w="5032" w:type="dxa"/>
            <w:tcBorders>
              <w:top w:val="single" w:sz="4" w:space="0" w:color="auto"/>
              <w:left w:val="single" w:sz="4" w:space="0" w:color="auto"/>
              <w:bottom w:val="single" w:sz="4" w:space="0" w:color="auto"/>
              <w:right w:val="single" w:sz="4" w:space="0" w:color="auto"/>
            </w:tcBorders>
            <w:hideMark/>
          </w:tcPr>
          <w:p w14:paraId="0F6F461E" w14:textId="354149A6" w:rsidR="00243064" w:rsidRPr="00243064" w:rsidRDefault="00F43B52" w:rsidP="00243064">
            <w:pPr>
              <w:spacing w:line="276" w:lineRule="auto"/>
              <w:rPr>
                <w:rFonts w:cs="Times New Roman"/>
                <w:bCs/>
                <w:sz w:val="20"/>
                <w:lang w:val="da-DK"/>
              </w:rPr>
            </w:pPr>
            <w:r w:rsidRPr="00243064">
              <w:rPr>
                <w:rFonts w:cs="Times New Roman"/>
                <w:bCs/>
                <w:sz w:val="20"/>
                <w:lang w:val="da-DK"/>
              </w:rPr>
              <w:t xml:space="preserve">d) </w:t>
            </w:r>
            <w:r w:rsidR="00243064" w:rsidRPr="00243064">
              <w:rPr>
                <w:rFonts w:cs="Times New Roman"/>
                <w:bCs/>
                <w:sz w:val="20"/>
                <w:lang w:val="da-DK"/>
              </w:rPr>
              <w:t xml:space="preserve">Identificer alle dokumenter eller andre </w:t>
            </w:r>
            <w:r w:rsidR="00243064">
              <w:rPr>
                <w:rFonts w:cs="Times New Roman"/>
                <w:bCs/>
                <w:sz w:val="20"/>
                <w:lang w:val="da-DK"/>
              </w:rPr>
              <w:t>registreringer</w:t>
            </w:r>
            <w:r w:rsidR="00243064" w:rsidRPr="00243064">
              <w:rPr>
                <w:rFonts w:cs="Times New Roman"/>
                <w:bCs/>
                <w:sz w:val="20"/>
                <w:lang w:val="da-DK"/>
              </w:rPr>
              <w:t xml:space="preserve"> (og deres placering), som du stoler på for at kontrollere overholdelse af </w:t>
            </w:r>
            <w:r w:rsidR="00243064">
              <w:rPr>
                <w:rFonts w:cs="Times New Roman"/>
                <w:bCs/>
                <w:sz w:val="20"/>
                <w:lang w:val="da-DK"/>
              </w:rPr>
              <w:t>krav</w:t>
            </w:r>
            <w:r w:rsidR="00243064" w:rsidRPr="00243064">
              <w:rPr>
                <w:rFonts w:cs="Times New Roman"/>
                <w:bCs/>
                <w:sz w:val="20"/>
                <w:lang w:val="da-DK"/>
              </w:rPr>
              <w:t xml:space="preserve"> 7.2</w:t>
            </w:r>
          </w:p>
        </w:tc>
        <w:sdt>
          <w:sdtPr>
            <w:rPr>
              <w:rFonts w:eastAsia="Calibri" w:cs="Times New Roman"/>
              <w:sz w:val="20"/>
            </w:rPr>
            <w:id w:val="-1815014336"/>
            <w:placeholder>
              <w:docPart w:val="26AB7048171A4A308E05BF41B286C736"/>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3AE1AC10" w14:textId="77777777" w:rsidR="00F43B52" w:rsidRDefault="00F43B52" w:rsidP="000E63F1">
                <w:pPr>
                  <w:spacing w:line="276" w:lineRule="auto"/>
                  <w:rPr>
                    <w:rFonts w:cs="Times New Roman"/>
                    <w:sz w:val="20"/>
                  </w:rPr>
                </w:pPr>
                <w:r>
                  <w:rPr>
                    <w:rStyle w:val="Pladsholdertekst"/>
                  </w:rPr>
                  <w:t>Click or tap here to enter text.</w:t>
                </w:r>
              </w:p>
            </w:tc>
          </w:sdtContent>
        </w:sdt>
      </w:tr>
      <w:tr w:rsidR="00F43B52" w14:paraId="7FDB1D2C" w14:textId="77777777" w:rsidTr="000E63F1">
        <w:trPr>
          <w:trHeight w:val="1098"/>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5EEADF31" w14:textId="77777777" w:rsidR="00F43B52" w:rsidRDefault="00F43B52" w:rsidP="000E63F1">
            <w:pPr>
              <w:jc w:val="left"/>
              <w:rPr>
                <w:rFonts w:ascii="Arial" w:eastAsia="Calibri" w:hAnsi="Arial" w:cs="Times New Roman"/>
                <w:sz w:val="20"/>
              </w:rPr>
            </w:pPr>
          </w:p>
        </w:tc>
        <w:tc>
          <w:tcPr>
            <w:tcW w:w="5032" w:type="dxa"/>
            <w:tcBorders>
              <w:top w:val="single" w:sz="4" w:space="0" w:color="auto"/>
              <w:left w:val="single" w:sz="4" w:space="0" w:color="auto"/>
              <w:bottom w:val="single" w:sz="4" w:space="0" w:color="auto"/>
              <w:right w:val="single" w:sz="4" w:space="0" w:color="auto"/>
            </w:tcBorders>
            <w:hideMark/>
          </w:tcPr>
          <w:p w14:paraId="73813D2E" w14:textId="3AB6B5EC" w:rsidR="00243064" w:rsidRPr="00243064" w:rsidRDefault="00F43B52" w:rsidP="00243064">
            <w:pPr>
              <w:spacing w:line="276" w:lineRule="auto"/>
              <w:rPr>
                <w:rFonts w:cs="Times New Roman"/>
                <w:bCs/>
                <w:sz w:val="20"/>
                <w:lang w:val="da-DK"/>
              </w:rPr>
            </w:pPr>
            <w:r w:rsidRPr="00243064">
              <w:rPr>
                <w:rFonts w:cs="Times New Roman"/>
                <w:bCs/>
                <w:sz w:val="20"/>
                <w:lang w:val="da-DK"/>
              </w:rPr>
              <w:t xml:space="preserve">e) </w:t>
            </w:r>
            <w:r w:rsidR="00243064" w:rsidRPr="00243064">
              <w:rPr>
                <w:rFonts w:cs="Times New Roman"/>
                <w:bCs/>
                <w:sz w:val="20"/>
                <w:lang w:val="da-DK"/>
              </w:rPr>
              <w:t xml:space="preserve">Identificer eventuelle juridiske forpligtelser, som du mener kan påvirke din evne til at overholde </w:t>
            </w:r>
            <w:r w:rsidR="00243064">
              <w:rPr>
                <w:rFonts w:cs="Times New Roman"/>
                <w:bCs/>
                <w:sz w:val="20"/>
                <w:lang w:val="da-DK"/>
              </w:rPr>
              <w:t>krav</w:t>
            </w:r>
            <w:r w:rsidR="00243064" w:rsidRPr="00243064">
              <w:rPr>
                <w:rFonts w:cs="Times New Roman"/>
                <w:bCs/>
                <w:sz w:val="20"/>
                <w:lang w:val="da-DK"/>
              </w:rPr>
              <w:t xml:space="preserve"> 7.2. Beskriv dem, og hvordan de påvirker din evne til at overholde</w:t>
            </w:r>
            <w:r w:rsidR="00243064">
              <w:rPr>
                <w:rFonts w:cs="Times New Roman"/>
                <w:bCs/>
                <w:sz w:val="20"/>
                <w:lang w:val="da-DK"/>
              </w:rPr>
              <w:t xml:space="preserve"> krav</w:t>
            </w:r>
            <w:r w:rsidR="00243064" w:rsidRPr="00243064">
              <w:rPr>
                <w:rFonts w:cs="Times New Roman"/>
                <w:bCs/>
                <w:sz w:val="20"/>
                <w:lang w:val="da-DK"/>
              </w:rPr>
              <w:t xml:space="preserve"> 7.2.</w:t>
            </w:r>
          </w:p>
        </w:tc>
        <w:sdt>
          <w:sdtPr>
            <w:rPr>
              <w:rFonts w:eastAsia="Calibri" w:cs="Times New Roman"/>
              <w:sz w:val="20"/>
            </w:rPr>
            <w:id w:val="813380628"/>
            <w:placeholder>
              <w:docPart w:val="A3C6657A87944905814B829D277BA18D"/>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4014FA82" w14:textId="77777777" w:rsidR="00F43B52" w:rsidRDefault="00F43B52" w:rsidP="000E63F1">
                <w:pPr>
                  <w:spacing w:line="276" w:lineRule="auto"/>
                  <w:rPr>
                    <w:rFonts w:cs="Times New Roman"/>
                    <w:sz w:val="20"/>
                  </w:rPr>
                </w:pPr>
                <w:r>
                  <w:rPr>
                    <w:rStyle w:val="Pladsholdertekst"/>
                  </w:rPr>
                  <w:t>Click or tap here to enter text.</w:t>
                </w:r>
              </w:p>
            </w:tc>
          </w:sdtContent>
        </w:sdt>
      </w:tr>
      <w:tr w:rsidR="00F43B52" w14:paraId="2334D1A7" w14:textId="77777777" w:rsidTr="000E63F1">
        <w:trPr>
          <w:trHeight w:val="1098"/>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13FB19EC" w14:textId="77777777" w:rsidR="00F43B52" w:rsidRDefault="00F43B52" w:rsidP="000E63F1">
            <w:pPr>
              <w:jc w:val="left"/>
              <w:rPr>
                <w:rFonts w:ascii="Arial" w:eastAsia="Calibri" w:hAnsi="Arial" w:cs="Times New Roman"/>
                <w:sz w:val="20"/>
              </w:rPr>
            </w:pPr>
          </w:p>
        </w:tc>
        <w:tc>
          <w:tcPr>
            <w:tcW w:w="5032" w:type="dxa"/>
            <w:tcBorders>
              <w:top w:val="single" w:sz="4" w:space="0" w:color="auto"/>
              <w:left w:val="single" w:sz="4" w:space="0" w:color="auto"/>
              <w:bottom w:val="single" w:sz="4" w:space="0" w:color="auto"/>
              <w:right w:val="single" w:sz="4" w:space="0" w:color="auto"/>
            </w:tcBorders>
            <w:hideMark/>
          </w:tcPr>
          <w:p w14:paraId="231E2CCE" w14:textId="693488B6" w:rsidR="00243064" w:rsidRPr="00243064" w:rsidRDefault="00F43B52" w:rsidP="00243064">
            <w:pPr>
              <w:spacing w:line="276" w:lineRule="auto"/>
              <w:rPr>
                <w:rFonts w:cs="Times New Roman"/>
                <w:bCs/>
                <w:sz w:val="20"/>
                <w:lang w:val="da-DK"/>
              </w:rPr>
            </w:pPr>
            <w:r w:rsidRPr="00243064">
              <w:rPr>
                <w:rFonts w:cs="Times New Roman"/>
                <w:bCs/>
                <w:sz w:val="20"/>
                <w:lang w:val="da-DK"/>
              </w:rPr>
              <w:t xml:space="preserve">f) </w:t>
            </w:r>
            <w:r w:rsidR="00243064" w:rsidRPr="00243064">
              <w:rPr>
                <w:rFonts w:cs="Times New Roman"/>
                <w:bCs/>
                <w:sz w:val="20"/>
                <w:lang w:val="da-DK"/>
              </w:rPr>
              <w:t>Vedhæft en eller flere politikerklæring</w:t>
            </w:r>
            <w:r w:rsidR="00243064">
              <w:rPr>
                <w:rFonts w:cs="Times New Roman"/>
                <w:bCs/>
                <w:sz w:val="20"/>
                <w:lang w:val="da-DK"/>
              </w:rPr>
              <w:t>er</w:t>
            </w:r>
            <w:r w:rsidR="00243064" w:rsidRPr="00243064">
              <w:rPr>
                <w:rFonts w:cs="Times New Roman"/>
                <w:bCs/>
                <w:sz w:val="20"/>
                <w:lang w:val="da-DK"/>
              </w:rPr>
              <w:t xml:space="preserve"> fra din organisation, der omfatter </w:t>
            </w:r>
            <w:r w:rsidR="00243064">
              <w:rPr>
                <w:rFonts w:cs="Times New Roman"/>
                <w:bCs/>
                <w:sz w:val="20"/>
                <w:lang w:val="da-DK"/>
              </w:rPr>
              <w:t>krav</w:t>
            </w:r>
            <w:r w:rsidR="00243064" w:rsidRPr="00243064">
              <w:rPr>
                <w:rFonts w:cs="Times New Roman"/>
                <w:bCs/>
                <w:sz w:val="20"/>
                <w:lang w:val="da-DK"/>
              </w:rPr>
              <w:t xml:space="preserve"> 7.2.</w:t>
            </w:r>
          </w:p>
        </w:tc>
        <w:sdt>
          <w:sdtPr>
            <w:rPr>
              <w:rFonts w:eastAsia="Calibri" w:cs="Times New Roman"/>
              <w:sz w:val="20"/>
            </w:rPr>
            <w:id w:val="818923268"/>
            <w:placeholder>
              <w:docPart w:val="0403BB1DE775404C930BA1E2942F1465"/>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57A9ABE8" w14:textId="77777777" w:rsidR="00F43B52" w:rsidRDefault="00F43B52" w:rsidP="000E63F1">
                <w:pPr>
                  <w:spacing w:line="276" w:lineRule="auto"/>
                  <w:rPr>
                    <w:rFonts w:cs="Times New Roman"/>
                    <w:sz w:val="20"/>
                  </w:rPr>
                </w:pPr>
                <w:r>
                  <w:rPr>
                    <w:rStyle w:val="Pladsholdertekst"/>
                  </w:rPr>
                  <w:t>Click or tap here to enter text.</w:t>
                </w:r>
              </w:p>
            </w:tc>
          </w:sdtContent>
        </w:sdt>
      </w:tr>
    </w:tbl>
    <w:p w14:paraId="5C7A1008" w14:textId="7E34EE62" w:rsidR="00F43B52" w:rsidRDefault="00F43B52">
      <w:pPr>
        <w:spacing w:before="0" w:after="200" w:line="276" w:lineRule="auto"/>
        <w:jc w:val="left"/>
        <w:rPr>
          <w:rFonts w:eastAsia="Calibri" w:cs="Times New Roman"/>
          <w:b/>
          <w:bCs/>
          <w:sz w:val="20"/>
        </w:rPr>
      </w:pPr>
      <w:r>
        <w:rPr>
          <w:rFonts w:eastAsia="Calibri" w:cs="Times New Roman"/>
          <w:b/>
          <w:bCs/>
          <w:sz w:val="20"/>
        </w:rPr>
        <w:br w:type="page"/>
      </w:r>
    </w:p>
    <w:p w14:paraId="512D2142" w14:textId="77777777" w:rsidR="00F43B52" w:rsidRDefault="00F43B52">
      <w:pPr>
        <w:spacing w:before="0" w:after="200" w:line="276" w:lineRule="auto"/>
        <w:jc w:val="left"/>
        <w:rPr>
          <w:rFonts w:eastAsia="Calibri" w:cs="Times New Roman"/>
          <w:b/>
          <w:bCs/>
          <w:sz w:val="20"/>
        </w:rPr>
      </w:pPr>
    </w:p>
    <w:p w14:paraId="5041011F" w14:textId="6D931971" w:rsidR="00F43B52" w:rsidRDefault="00F43B52">
      <w:pPr>
        <w:spacing w:before="0" w:after="200" w:line="276" w:lineRule="auto"/>
        <w:jc w:val="left"/>
        <w:rPr>
          <w:rFonts w:eastAsia="Calibri" w:cs="Times New Roman"/>
          <w:b/>
          <w:bCs/>
          <w:sz w:val="20"/>
        </w:rPr>
      </w:pPr>
      <w:proofErr w:type="spellStart"/>
      <w:r w:rsidRPr="00F43B52">
        <w:rPr>
          <w:rFonts w:eastAsia="Calibri" w:cs="Times New Roman"/>
          <w:b/>
          <w:bCs/>
          <w:sz w:val="20"/>
        </w:rPr>
        <w:t>Tvunget</w:t>
      </w:r>
      <w:proofErr w:type="spellEnd"/>
      <w:r w:rsidRPr="00F43B52">
        <w:rPr>
          <w:rFonts w:eastAsia="Calibri" w:cs="Times New Roman"/>
          <w:b/>
          <w:bCs/>
          <w:sz w:val="20"/>
        </w:rPr>
        <w:t xml:space="preserve"> </w:t>
      </w:r>
      <w:proofErr w:type="spellStart"/>
      <w:r w:rsidRPr="00F43B52">
        <w:rPr>
          <w:rFonts w:eastAsia="Calibri" w:cs="Times New Roman"/>
          <w:b/>
          <w:bCs/>
          <w:sz w:val="20"/>
        </w:rPr>
        <w:t>arbejde</w:t>
      </w:r>
      <w:proofErr w:type="spellEnd"/>
    </w:p>
    <w:tbl>
      <w:tblPr>
        <w:tblStyle w:val="TableGrid1"/>
        <w:tblW w:w="15375" w:type="dxa"/>
        <w:tblInd w:w="-635" w:type="dxa"/>
        <w:tblLayout w:type="fixed"/>
        <w:tblLook w:val="04A0" w:firstRow="1" w:lastRow="0" w:firstColumn="1" w:lastColumn="0" w:noHBand="0" w:noVBand="1"/>
      </w:tblPr>
      <w:tblGrid>
        <w:gridCol w:w="4681"/>
        <w:gridCol w:w="5033"/>
        <w:gridCol w:w="5661"/>
      </w:tblGrid>
      <w:tr w:rsidR="00F43B52" w14:paraId="7B635B50" w14:textId="77777777" w:rsidTr="00F43B52">
        <w:trPr>
          <w:trHeight w:val="452"/>
        </w:trPr>
        <w:tc>
          <w:tcPr>
            <w:tcW w:w="46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D4D175" w14:textId="7FEC0CA1" w:rsidR="00F43B52" w:rsidRDefault="00243064" w:rsidP="000E63F1">
            <w:pPr>
              <w:spacing w:line="276" w:lineRule="auto"/>
              <w:rPr>
                <w:rFonts w:eastAsia="Calibri" w:cs="Times New Roman"/>
                <w:b/>
                <w:bCs/>
                <w:sz w:val="20"/>
              </w:rPr>
            </w:pPr>
            <w:r>
              <w:rPr>
                <w:rFonts w:cs="Times New Roman"/>
                <w:b/>
                <w:bCs/>
                <w:sz w:val="20"/>
              </w:rPr>
              <w:t>Krav</w:t>
            </w:r>
          </w:p>
        </w:tc>
        <w:tc>
          <w:tcPr>
            <w:tcW w:w="50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74757B" w14:textId="582378B3" w:rsidR="00F43B52" w:rsidRDefault="00243064" w:rsidP="000E63F1">
            <w:pPr>
              <w:spacing w:line="276" w:lineRule="auto"/>
              <w:rPr>
                <w:rFonts w:cs="Times New Roman"/>
                <w:b/>
                <w:bCs/>
                <w:sz w:val="20"/>
              </w:rPr>
            </w:pPr>
            <w:proofErr w:type="spellStart"/>
            <w:r>
              <w:rPr>
                <w:rFonts w:cs="Times New Roman"/>
                <w:b/>
                <w:bCs/>
                <w:sz w:val="20"/>
              </w:rPr>
              <w:t>Spørgsmål</w:t>
            </w:r>
            <w:proofErr w:type="spellEnd"/>
          </w:p>
        </w:tc>
        <w:tc>
          <w:tcPr>
            <w:tcW w:w="56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CBD2D0" w14:textId="26879127" w:rsidR="00F43B52" w:rsidRDefault="00243064" w:rsidP="000E63F1">
            <w:pPr>
              <w:spacing w:line="276" w:lineRule="auto"/>
              <w:rPr>
                <w:rFonts w:cs="Times New Roman"/>
                <w:b/>
                <w:bCs/>
                <w:sz w:val="20"/>
              </w:rPr>
            </w:pPr>
            <w:proofErr w:type="spellStart"/>
            <w:r>
              <w:rPr>
                <w:rFonts w:cs="Times New Roman"/>
                <w:b/>
                <w:bCs/>
                <w:sz w:val="20"/>
              </w:rPr>
              <w:t>Svar</w:t>
            </w:r>
            <w:proofErr w:type="spellEnd"/>
          </w:p>
        </w:tc>
      </w:tr>
      <w:tr w:rsidR="00F43B52" w14:paraId="7B7C4F25" w14:textId="77777777" w:rsidTr="00F43B52">
        <w:trPr>
          <w:trHeight w:val="1036"/>
        </w:trPr>
        <w:tc>
          <w:tcPr>
            <w:tcW w:w="4681" w:type="dxa"/>
            <w:vMerge w:val="restart"/>
            <w:tcBorders>
              <w:top w:val="single" w:sz="4" w:space="0" w:color="auto"/>
              <w:left w:val="single" w:sz="4" w:space="0" w:color="auto"/>
              <w:bottom w:val="single" w:sz="4" w:space="0" w:color="auto"/>
              <w:right w:val="single" w:sz="4" w:space="0" w:color="auto"/>
            </w:tcBorders>
          </w:tcPr>
          <w:p w14:paraId="2DB2FF87" w14:textId="7E3B317C" w:rsidR="00F43B52" w:rsidRPr="00243064" w:rsidRDefault="00F43B52" w:rsidP="000E63F1">
            <w:pPr>
              <w:spacing w:line="276" w:lineRule="auto"/>
              <w:rPr>
                <w:rFonts w:cs="Times New Roman"/>
                <w:sz w:val="20"/>
                <w:lang w:val="da-DK"/>
              </w:rPr>
            </w:pPr>
            <w:r w:rsidRPr="00243064">
              <w:rPr>
                <w:rFonts w:cs="Times New Roman"/>
                <w:sz w:val="20"/>
                <w:lang w:val="da-DK"/>
              </w:rPr>
              <w:t xml:space="preserve">7.3 </w:t>
            </w:r>
            <w:r w:rsidR="00243064" w:rsidRPr="00243064">
              <w:rPr>
                <w:rFonts w:cs="Times New Roman"/>
                <w:sz w:val="20"/>
                <w:lang w:val="da-DK"/>
              </w:rPr>
              <w:t>Organisationen skal afskaffe alle former for tvungent og pligtmæssigt arbejde.</w:t>
            </w:r>
          </w:p>
          <w:p w14:paraId="4701B46F" w14:textId="77777777" w:rsidR="00F43B52" w:rsidRPr="00243064" w:rsidRDefault="00F43B52" w:rsidP="000E63F1">
            <w:pPr>
              <w:spacing w:line="276" w:lineRule="auto"/>
              <w:rPr>
                <w:rFonts w:cs="Times New Roman"/>
                <w:sz w:val="20"/>
                <w:lang w:val="da-DK"/>
              </w:rPr>
            </w:pPr>
          </w:p>
          <w:p w14:paraId="2773F0B9" w14:textId="61944B24" w:rsidR="00F43B52" w:rsidRPr="00243064" w:rsidRDefault="00F43B52" w:rsidP="00243064">
            <w:pPr>
              <w:spacing w:line="276" w:lineRule="auto"/>
              <w:rPr>
                <w:rFonts w:cs="Times New Roman"/>
                <w:sz w:val="20"/>
                <w:lang w:val="da-DK"/>
              </w:rPr>
            </w:pPr>
            <w:r w:rsidRPr="00243064">
              <w:rPr>
                <w:rFonts w:cs="Times New Roman"/>
                <w:sz w:val="20"/>
                <w:lang w:val="da-DK"/>
              </w:rPr>
              <w:t xml:space="preserve">7.3.1 </w:t>
            </w:r>
            <w:r w:rsidR="00243064" w:rsidRPr="00243064">
              <w:rPr>
                <w:rFonts w:cs="Times New Roman"/>
                <w:sz w:val="20"/>
                <w:lang w:val="da-DK"/>
              </w:rPr>
              <w:t>Beskæftigelsesforholdet bunder i frivillighed og er baseret på gensidigt</w:t>
            </w:r>
            <w:r w:rsidR="00243064">
              <w:rPr>
                <w:rFonts w:cs="Times New Roman"/>
                <w:sz w:val="20"/>
                <w:lang w:val="da-DK"/>
              </w:rPr>
              <w:t xml:space="preserve"> </w:t>
            </w:r>
            <w:r w:rsidR="00243064" w:rsidRPr="00243064">
              <w:rPr>
                <w:rFonts w:cs="Times New Roman"/>
                <w:sz w:val="20"/>
                <w:lang w:val="da-DK"/>
              </w:rPr>
              <w:t>samtykke, uden at der forekommer trusler om sanktioner.</w:t>
            </w:r>
          </w:p>
          <w:p w14:paraId="25E6C05A" w14:textId="77777777" w:rsidR="00F43B52" w:rsidRPr="00243064" w:rsidRDefault="00F43B52" w:rsidP="000E63F1">
            <w:pPr>
              <w:spacing w:line="276" w:lineRule="auto"/>
              <w:rPr>
                <w:rFonts w:cs="Times New Roman"/>
                <w:sz w:val="20"/>
                <w:lang w:val="da-DK"/>
              </w:rPr>
            </w:pPr>
          </w:p>
          <w:p w14:paraId="0492ABA0" w14:textId="21C06E3B" w:rsidR="00243064" w:rsidRPr="00243064" w:rsidRDefault="00F43B52" w:rsidP="00243064">
            <w:pPr>
              <w:spacing w:line="276" w:lineRule="auto"/>
              <w:rPr>
                <w:rFonts w:cs="Times New Roman"/>
                <w:sz w:val="20"/>
                <w:lang w:val="da-DK"/>
              </w:rPr>
            </w:pPr>
            <w:r w:rsidRPr="00243064">
              <w:rPr>
                <w:rFonts w:cs="Times New Roman"/>
                <w:sz w:val="20"/>
                <w:lang w:val="da-DK"/>
              </w:rPr>
              <w:t xml:space="preserve">7.3.2 </w:t>
            </w:r>
            <w:r w:rsidR="00243064" w:rsidRPr="00243064">
              <w:rPr>
                <w:rFonts w:cs="Times New Roman"/>
                <w:sz w:val="20"/>
                <w:lang w:val="da-DK"/>
              </w:rPr>
              <w:t>Der er ikke belæg for en praksis, der indikerer tvungent eller pligtmæssigt</w:t>
            </w:r>
            <w:r w:rsidR="00243064">
              <w:rPr>
                <w:rFonts w:cs="Times New Roman"/>
                <w:sz w:val="20"/>
                <w:lang w:val="da-DK"/>
              </w:rPr>
              <w:t xml:space="preserve"> </w:t>
            </w:r>
            <w:r w:rsidR="00243064" w:rsidRPr="00243064">
              <w:rPr>
                <w:rFonts w:cs="Times New Roman"/>
                <w:sz w:val="20"/>
                <w:lang w:val="da-DK"/>
              </w:rPr>
              <w:t>arbejde, herunder, men ikke begrænset til følgende:</w:t>
            </w:r>
          </w:p>
          <w:p w14:paraId="09CED0F3" w14:textId="77777777" w:rsidR="00243064" w:rsidRPr="00243064" w:rsidRDefault="00243064" w:rsidP="00243064">
            <w:pPr>
              <w:spacing w:line="276" w:lineRule="auto"/>
              <w:rPr>
                <w:rFonts w:cs="Times New Roman"/>
                <w:sz w:val="20"/>
                <w:lang w:val="da-DK"/>
              </w:rPr>
            </w:pPr>
            <w:r w:rsidRPr="00243064">
              <w:rPr>
                <w:rFonts w:cs="Times New Roman"/>
                <w:sz w:val="20"/>
                <w:lang w:val="da-DK"/>
              </w:rPr>
              <w:t>• fysisk eller seksuel vold,</w:t>
            </w:r>
          </w:p>
          <w:p w14:paraId="5E32BA1D" w14:textId="77777777" w:rsidR="00243064" w:rsidRPr="00243064" w:rsidRDefault="00243064" w:rsidP="00243064">
            <w:pPr>
              <w:spacing w:line="276" w:lineRule="auto"/>
              <w:rPr>
                <w:rFonts w:cs="Times New Roman"/>
                <w:sz w:val="20"/>
                <w:lang w:val="da-DK"/>
              </w:rPr>
            </w:pPr>
            <w:r w:rsidRPr="00243064">
              <w:rPr>
                <w:rFonts w:cs="Times New Roman"/>
                <w:sz w:val="20"/>
                <w:lang w:val="da-DK"/>
              </w:rPr>
              <w:t>• gældsslaveri,</w:t>
            </w:r>
          </w:p>
          <w:p w14:paraId="5B1AE172" w14:textId="77777777" w:rsidR="00243064" w:rsidRPr="00243064" w:rsidRDefault="00243064" w:rsidP="00243064">
            <w:pPr>
              <w:spacing w:line="276" w:lineRule="auto"/>
              <w:rPr>
                <w:rFonts w:cs="Times New Roman"/>
                <w:sz w:val="20"/>
                <w:lang w:val="da-DK"/>
              </w:rPr>
            </w:pPr>
            <w:r w:rsidRPr="00243064">
              <w:rPr>
                <w:rFonts w:cs="Times New Roman"/>
                <w:sz w:val="20"/>
                <w:lang w:val="da-DK"/>
              </w:rPr>
              <w:t>• tilbageholdelse af løn, herunder betaling af ansættelsesgebyrer eller</w:t>
            </w:r>
          </w:p>
          <w:p w14:paraId="3147B65F" w14:textId="77777777" w:rsidR="00243064" w:rsidRPr="00243064" w:rsidRDefault="00243064" w:rsidP="00243064">
            <w:pPr>
              <w:spacing w:line="276" w:lineRule="auto"/>
              <w:rPr>
                <w:rFonts w:cs="Times New Roman"/>
                <w:sz w:val="20"/>
                <w:lang w:val="da-DK"/>
              </w:rPr>
            </w:pPr>
            <w:r w:rsidRPr="00243064">
              <w:rPr>
                <w:rFonts w:cs="Times New Roman"/>
                <w:sz w:val="20"/>
                <w:lang w:val="da-DK"/>
              </w:rPr>
              <w:t>betaling af et depositum for at måtte påbegynde arbejdet,</w:t>
            </w:r>
          </w:p>
          <w:p w14:paraId="272C19D4" w14:textId="77777777" w:rsidR="00243064" w:rsidRPr="00243064" w:rsidRDefault="00243064" w:rsidP="00243064">
            <w:pPr>
              <w:spacing w:line="276" w:lineRule="auto"/>
              <w:rPr>
                <w:rFonts w:cs="Times New Roman"/>
                <w:sz w:val="20"/>
                <w:lang w:val="da-DK"/>
              </w:rPr>
            </w:pPr>
            <w:r w:rsidRPr="00243064">
              <w:rPr>
                <w:rFonts w:cs="Times New Roman"/>
                <w:sz w:val="20"/>
                <w:lang w:val="da-DK"/>
              </w:rPr>
              <w:lastRenderedPageBreak/>
              <w:t>• mobilitets-/bevægelsesbegrænsning,</w:t>
            </w:r>
          </w:p>
          <w:p w14:paraId="61E7A026" w14:textId="77777777" w:rsidR="00243064" w:rsidRPr="00243064" w:rsidRDefault="00243064" w:rsidP="00243064">
            <w:pPr>
              <w:spacing w:line="276" w:lineRule="auto"/>
              <w:rPr>
                <w:rFonts w:cs="Times New Roman"/>
                <w:sz w:val="20"/>
                <w:lang w:val="da-DK"/>
              </w:rPr>
            </w:pPr>
            <w:r w:rsidRPr="00243064">
              <w:rPr>
                <w:rFonts w:cs="Times New Roman"/>
                <w:sz w:val="20"/>
                <w:lang w:val="da-DK"/>
              </w:rPr>
              <w:t>• tilbageholdelse af pas og ID-dokumenter,</w:t>
            </w:r>
          </w:p>
          <w:p w14:paraId="524BB69F" w14:textId="78FEBB2B" w:rsidR="00F43B52" w:rsidRPr="00243064" w:rsidRDefault="00243064" w:rsidP="00243064">
            <w:pPr>
              <w:spacing w:line="276" w:lineRule="auto"/>
              <w:rPr>
                <w:rFonts w:cs="Times New Roman"/>
                <w:sz w:val="20"/>
                <w:lang w:val="da-DK"/>
              </w:rPr>
            </w:pPr>
            <w:r w:rsidRPr="00243064">
              <w:rPr>
                <w:rFonts w:cs="Times New Roman"/>
                <w:sz w:val="20"/>
                <w:lang w:val="da-DK"/>
              </w:rPr>
              <w:t>• trusler om angivelse til myndighederne.</w:t>
            </w:r>
            <w:r w:rsidR="00F43B52" w:rsidRPr="00243064">
              <w:rPr>
                <w:rFonts w:ascii="Arial" w:hAnsi="Arial"/>
                <w:sz w:val="20"/>
                <w:lang w:val="da-DK"/>
              </w:rPr>
              <w:t xml:space="preserve"> </w:t>
            </w:r>
          </w:p>
        </w:tc>
        <w:tc>
          <w:tcPr>
            <w:tcW w:w="5033" w:type="dxa"/>
            <w:tcBorders>
              <w:top w:val="single" w:sz="4" w:space="0" w:color="auto"/>
              <w:left w:val="single" w:sz="4" w:space="0" w:color="auto"/>
              <w:bottom w:val="single" w:sz="4" w:space="0" w:color="auto"/>
              <w:right w:val="single" w:sz="4" w:space="0" w:color="auto"/>
            </w:tcBorders>
            <w:hideMark/>
          </w:tcPr>
          <w:p w14:paraId="3DA9CCBA" w14:textId="69142EE8" w:rsidR="00F43B52" w:rsidRPr="00243064" w:rsidRDefault="00F43B52" w:rsidP="000E63F1">
            <w:pPr>
              <w:spacing w:line="276" w:lineRule="auto"/>
              <w:rPr>
                <w:rFonts w:cs="Times New Roman"/>
                <w:bCs/>
                <w:sz w:val="20"/>
                <w:lang w:val="da-DK"/>
              </w:rPr>
            </w:pPr>
            <w:r w:rsidRPr="00211603">
              <w:rPr>
                <w:rFonts w:cs="Times New Roman"/>
                <w:bCs/>
                <w:sz w:val="20"/>
                <w:lang w:val="sv-SE"/>
              </w:rPr>
              <w:lastRenderedPageBreak/>
              <w:t xml:space="preserve">a) </w:t>
            </w:r>
            <w:r w:rsidR="00243064" w:rsidRPr="00211603">
              <w:rPr>
                <w:rFonts w:cs="Times New Roman"/>
                <w:bCs/>
                <w:sz w:val="20"/>
                <w:lang w:val="sv-SE"/>
              </w:rPr>
              <w:t>Efterkommer din organisation krav 7.3?</w:t>
            </w:r>
            <w:r w:rsidR="00243064" w:rsidRPr="00211603">
              <w:rPr>
                <w:rFonts w:cs="Times New Roman"/>
                <w:bCs/>
                <w:sz w:val="20"/>
                <w:lang w:val="sv-SE"/>
              </w:rPr>
              <w:br/>
            </w:r>
            <w:r w:rsidR="00243064" w:rsidRPr="00593DEB">
              <w:rPr>
                <w:rFonts w:cs="Times New Roman"/>
                <w:bCs/>
                <w:sz w:val="20"/>
                <w:lang w:val="da-DK"/>
              </w:rPr>
              <w:t xml:space="preserve">Hvis ja, fortsæt til c). </w:t>
            </w:r>
          </w:p>
        </w:tc>
        <w:sdt>
          <w:sdtPr>
            <w:rPr>
              <w:rFonts w:eastAsia="Calibri" w:cs="Times New Roman"/>
              <w:sz w:val="20"/>
            </w:rPr>
            <w:id w:val="1108935358"/>
            <w:placeholder>
              <w:docPart w:val="528EA15AC1A341F7B7CCAB428C0F060A"/>
            </w:placeholder>
            <w:showingPlcHdr/>
            <w:text w:multiLine="1"/>
          </w:sdtPr>
          <w:sdtEndPr/>
          <w:sdtContent>
            <w:tc>
              <w:tcPr>
                <w:tcW w:w="5661" w:type="dxa"/>
                <w:tcBorders>
                  <w:top w:val="single" w:sz="4" w:space="0" w:color="auto"/>
                  <w:left w:val="single" w:sz="4" w:space="0" w:color="auto"/>
                  <w:bottom w:val="single" w:sz="4" w:space="0" w:color="auto"/>
                  <w:right w:val="single" w:sz="4" w:space="0" w:color="auto"/>
                </w:tcBorders>
                <w:hideMark/>
              </w:tcPr>
              <w:p w14:paraId="361FC2AE" w14:textId="77777777" w:rsidR="00F43B52" w:rsidRDefault="00F43B52" w:rsidP="000E63F1">
                <w:pPr>
                  <w:spacing w:line="276" w:lineRule="auto"/>
                  <w:rPr>
                    <w:rFonts w:cs="Times New Roman"/>
                    <w:sz w:val="20"/>
                  </w:rPr>
                </w:pPr>
                <w:r>
                  <w:rPr>
                    <w:rStyle w:val="Pladsholdertekst"/>
                  </w:rPr>
                  <w:t>Click or tap here to enter text.</w:t>
                </w:r>
              </w:p>
            </w:tc>
          </w:sdtContent>
        </w:sdt>
      </w:tr>
      <w:tr w:rsidR="00F43B52" w14:paraId="4A57965D" w14:textId="77777777" w:rsidTr="00F43B52">
        <w:trPr>
          <w:trHeight w:val="1033"/>
        </w:trPr>
        <w:tc>
          <w:tcPr>
            <w:tcW w:w="4681" w:type="dxa"/>
            <w:vMerge/>
            <w:tcBorders>
              <w:top w:val="single" w:sz="4" w:space="0" w:color="auto"/>
              <w:left w:val="single" w:sz="4" w:space="0" w:color="auto"/>
              <w:bottom w:val="single" w:sz="4" w:space="0" w:color="auto"/>
              <w:right w:val="single" w:sz="4" w:space="0" w:color="auto"/>
            </w:tcBorders>
            <w:vAlign w:val="center"/>
            <w:hideMark/>
          </w:tcPr>
          <w:p w14:paraId="6AF538A6" w14:textId="77777777" w:rsidR="00F43B52" w:rsidRDefault="00F43B52" w:rsidP="000E63F1">
            <w:pPr>
              <w:jc w:val="left"/>
              <w:rPr>
                <w:rFonts w:ascii="Arial" w:eastAsia="Times New Roman" w:hAnsi="Arial" w:cs="Times New Roman"/>
                <w:sz w:val="20"/>
                <w:szCs w:val="20"/>
                <w:lang w:eastAsia="zh-CN"/>
              </w:rPr>
            </w:pPr>
          </w:p>
        </w:tc>
        <w:tc>
          <w:tcPr>
            <w:tcW w:w="5033" w:type="dxa"/>
            <w:tcBorders>
              <w:top w:val="single" w:sz="4" w:space="0" w:color="auto"/>
              <w:left w:val="single" w:sz="4" w:space="0" w:color="auto"/>
              <w:bottom w:val="single" w:sz="4" w:space="0" w:color="auto"/>
              <w:right w:val="single" w:sz="4" w:space="0" w:color="auto"/>
            </w:tcBorders>
            <w:hideMark/>
          </w:tcPr>
          <w:p w14:paraId="5C8B1C08" w14:textId="6E51052E" w:rsidR="00F43B52" w:rsidRPr="008020CE" w:rsidRDefault="00F43B52" w:rsidP="000E63F1">
            <w:pPr>
              <w:spacing w:line="276" w:lineRule="auto"/>
              <w:rPr>
                <w:rFonts w:cs="Times New Roman"/>
                <w:bCs/>
                <w:sz w:val="20"/>
                <w:lang w:val="da-DK"/>
              </w:rPr>
            </w:pPr>
            <w:r w:rsidRPr="008020CE">
              <w:rPr>
                <w:rFonts w:cs="Times New Roman"/>
                <w:bCs/>
                <w:sz w:val="20"/>
                <w:lang w:val="da-DK"/>
              </w:rPr>
              <w:t>b)</w:t>
            </w:r>
            <w:r w:rsidR="008020CE" w:rsidRPr="008020CE">
              <w:rPr>
                <w:rFonts w:cs="Times New Roman"/>
                <w:bCs/>
                <w:sz w:val="20"/>
                <w:lang w:val="da-DK"/>
              </w:rPr>
              <w:t xml:space="preserve"> </w:t>
            </w:r>
            <w:r w:rsidR="008020CE" w:rsidRPr="00593DEB">
              <w:rPr>
                <w:rFonts w:cs="Times New Roman"/>
                <w:bCs/>
                <w:sz w:val="20"/>
                <w:lang w:val="da-DK"/>
              </w:rPr>
              <w:t xml:space="preserve">Hvis svaret er nej til a) herover, beskriv da venligst, hvordan din organisation hvordan eller hvorfor din organisation ikke </w:t>
            </w:r>
            <w:r w:rsidR="008020CE">
              <w:rPr>
                <w:rFonts w:cs="Times New Roman"/>
                <w:bCs/>
                <w:sz w:val="20"/>
                <w:lang w:val="da-DK"/>
              </w:rPr>
              <w:t>efterkommer</w:t>
            </w:r>
            <w:r w:rsidR="008020CE" w:rsidRPr="00593DEB">
              <w:rPr>
                <w:rFonts w:cs="Times New Roman"/>
                <w:bCs/>
                <w:sz w:val="20"/>
                <w:lang w:val="da-DK"/>
              </w:rPr>
              <w:t xml:space="preserve"> </w:t>
            </w:r>
            <w:r w:rsidR="008020CE">
              <w:rPr>
                <w:rFonts w:cs="Times New Roman"/>
                <w:bCs/>
                <w:sz w:val="20"/>
                <w:lang w:val="da-DK"/>
              </w:rPr>
              <w:t>krav 7.3.</w:t>
            </w:r>
            <w:r w:rsidRPr="008020CE">
              <w:rPr>
                <w:rFonts w:cs="Times New Roman"/>
                <w:bCs/>
                <w:sz w:val="20"/>
                <w:lang w:val="da-DK"/>
              </w:rPr>
              <w:t xml:space="preserve"> </w:t>
            </w:r>
          </w:p>
        </w:tc>
        <w:sdt>
          <w:sdtPr>
            <w:rPr>
              <w:rFonts w:eastAsia="Calibri" w:cs="Times New Roman"/>
              <w:sz w:val="20"/>
            </w:rPr>
            <w:id w:val="1985817853"/>
            <w:placeholder>
              <w:docPart w:val="90CF67932F0A412389A5018EC09CF5E7"/>
            </w:placeholder>
            <w:showingPlcHdr/>
            <w:text w:multiLine="1"/>
          </w:sdtPr>
          <w:sdtEndPr/>
          <w:sdtContent>
            <w:tc>
              <w:tcPr>
                <w:tcW w:w="5661" w:type="dxa"/>
                <w:tcBorders>
                  <w:top w:val="single" w:sz="4" w:space="0" w:color="auto"/>
                  <w:left w:val="single" w:sz="4" w:space="0" w:color="auto"/>
                  <w:bottom w:val="single" w:sz="4" w:space="0" w:color="auto"/>
                  <w:right w:val="single" w:sz="4" w:space="0" w:color="auto"/>
                </w:tcBorders>
                <w:hideMark/>
              </w:tcPr>
              <w:p w14:paraId="5FBF561E" w14:textId="77777777" w:rsidR="00F43B52" w:rsidRDefault="00F43B52" w:rsidP="000E63F1">
                <w:pPr>
                  <w:spacing w:line="276" w:lineRule="auto"/>
                  <w:rPr>
                    <w:rFonts w:cs="Times New Roman"/>
                    <w:sz w:val="20"/>
                  </w:rPr>
                </w:pPr>
                <w:r>
                  <w:rPr>
                    <w:rStyle w:val="Pladsholdertekst"/>
                  </w:rPr>
                  <w:t>Click or tap here to enter text.</w:t>
                </w:r>
              </w:p>
            </w:tc>
          </w:sdtContent>
        </w:sdt>
      </w:tr>
      <w:tr w:rsidR="00F43B52" w14:paraId="5C783527" w14:textId="77777777" w:rsidTr="00F43B52">
        <w:trPr>
          <w:trHeight w:val="1033"/>
        </w:trPr>
        <w:tc>
          <w:tcPr>
            <w:tcW w:w="4681" w:type="dxa"/>
            <w:vMerge/>
            <w:tcBorders>
              <w:top w:val="single" w:sz="4" w:space="0" w:color="auto"/>
              <w:left w:val="single" w:sz="4" w:space="0" w:color="auto"/>
              <w:bottom w:val="single" w:sz="4" w:space="0" w:color="auto"/>
              <w:right w:val="single" w:sz="4" w:space="0" w:color="auto"/>
            </w:tcBorders>
            <w:vAlign w:val="center"/>
            <w:hideMark/>
          </w:tcPr>
          <w:p w14:paraId="1D3042FB" w14:textId="77777777" w:rsidR="00F43B52" w:rsidRDefault="00F43B52" w:rsidP="000E63F1">
            <w:pPr>
              <w:jc w:val="left"/>
              <w:rPr>
                <w:rFonts w:ascii="Arial" w:eastAsia="Times New Roman" w:hAnsi="Arial" w:cs="Times New Roman"/>
                <w:sz w:val="20"/>
                <w:szCs w:val="20"/>
                <w:lang w:eastAsia="zh-CN"/>
              </w:rPr>
            </w:pPr>
          </w:p>
        </w:tc>
        <w:tc>
          <w:tcPr>
            <w:tcW w:w="5033" w:type="dxa"/>
            <w:tcBorders>
              <w:top w:val="single" w:sz="4" w:space="0" w:color="auto"/>
              <w:left w:val="single" w:sz="4" w:space="0" w:color="auto"/>
              <w:bottom w:val="single" w:sz="4" w:space="0" w:color="auto"/>
              <w:right w:val="single" w:sz="4" w:space="0" w:color="auto"/>
            </w:tcBorders>
            <w:hideMark/>
          </w:tcPr>
          <w:p w14:paraId="5F865ED0" w14:textId="09FAD886" w:rsidR="00F43B52" w:rsidRPr="008020CE" w:rsidRDefault="00F43B52" w:rsidP="000E63F1">
            <w:pPr>
              <w:spacing w:line="276" w:lineRule="auto"/>
              <w:rPr>
                <w:rFonts w:cs="Times New Roman"/>
                <w:bCs/>
                <w:sz w:val="20"/>
                <w:lang w:val="da-DK"/>
              </w:rPr>
            </w:pPr>
            <w:r w:rsidRPr="008020CE">
              <w:rPr>
                <w:rFonts w:cs="Times New Roman"/>
                <w:bCs/>
                <w:sz w:val="20"/>
                <w:lang w:val="da-DK"/>
              </w:rPr>
              <w:t xml:space="preserve">c) </w:t>
            </w:r>
            <w:r w:rsidR="008020CE" w:rsidRPr="00593DEB">
              <w:rPr>
                <w:rFonts w:cs="Times New Roman"/>
                <w:bCs/>
                <w:sz w:val="20"/>
                <w:lang w:val="da-DK"/>
              </w:rPr>
              <w:t xml:space="preserve">For de personer, der er ansat af dig på det/de </w:t>
            </w:r>
            <w:r w:rsidR="008020CE">
              <w:rPr>
                <w:rFonts w:cs="Times New Roman"/>
                <w:bCs/>
                <w:i/>
                <w:iCs/>
                <w:sz w:val="20"/>
                <w:lang w:val="da-DK"/>
              </w:rPr>
              <w:t>sites</w:t>
            </w:r>
            <w:r w:rsidR="008020CE" w:rsidRPr="00593DEB">
              <w:rPr>
                <w:rFonts w:cs="Times New Roman"/>
                <w:bCs/>
                <w:sz w:val="20"/>
                <w:lang w:val="da-DK"/>
              </w:rPr>
              <w:t xml:space="preserve">, der besidder certifikatet, skal du beskrive, hvordan din organisation ved, at den overholder </w:t>
            </w:r>
            <w:r w:rsidR="008020CE">
              <w:rPr>
                <w:rFonts w:cs="Times New Roman"/>
                <w:bCs/>
                <w:sz w:val="20"/>
                <w:lang w:val="da-DK"/>
              </w:rPr>
              <w:t xml:space="preserve">krav </w:t>
            </w:r>
            <w:r w:rsidRPr="008020CE">
              <w:rPr>
                <w:rFonts w:cs="Times New Roman"/>
                <w:bCs/>
                <w:sz w:val="20"/>
                <w:lang w:val="da-DK"/>
              </w:rPr>
              <w:t>7.3</w:t>
            </w:r>
            <w:r w:rsidR="008020CE">
              <w:rPr>
                <w:rFonts w:cs="Times New Roman"/>
                <w:bCs/>
                <w:sz w:val="20"/>
                <w:lang w:val="da-DK"/>
              </w:rPr>
              <w:t>.</w:t>
            </w:r>
          </w:p>
        </w:tc>
        <w:sdt>
          <w:sdtPr>
            <w:rPr>
              <w:rFonts w:eastAsia="Calibri" w:cs="Times New Roman"/>
              <w:sz w:val="20"/>
            </w:rPr>
            <w:id w:val="938723056"/>
            <w:placeholder>
              <w:docPart w:val="851B9624649343809F41F8BD17E8A8A4"/>
            </w:placeholder>
            <w:showingPlcHdr/>
            <w:text w:multiLine="1"/>
          </w:sdtPr>
          <w:sdtEndPr/>
          <w:sdtContent>
            <w:tc>
              <w:tcPr>
                <w:tcW w:w="5661" w:type="dxa"/>
                <w:tcBorders>
                  <w:top w:val="single" w:sz="4" w:space="0" w:color="auto"/>
                  <w:left w:val="single" w:sz="4" w:space="0" w:color="auto"/>
                  <w:bottom w:val="single" w:sz="4" w:space="0" w:color="auto"/>
                  <w:right w:val="single" w:sz="4" w:space="0" w:color="auto"/>
                </w:tcBorders>
                <w:hideMark/>
              </w:tcPr>
              <w:p w14:paraId="40F04447" w14:textId="77777777" w:rsidR="00F43B52" w:rsidRDefault="00F43B52" w:rsidP="000E63F1">
                <w:pPr>
                  <w:spacing w:line="276" w:lineRule="auto"/>
                  <w:rPr>
                    <w:rFonts w:cs="Times New Roman"/>
                    <w:sz w:val="20"/>
                  </w:rPr>
                </w:pPr>
                <w:r>
                  <w:rPr>
                    <w:rStyle w:val="Pladsholdertekst"/>
                  </w:rPr>
                  <w:t>Click or tap here to enter text.</w:t>
                </w:r>
              </w:p>
            </w:tc>
          </w:sdtContent>
        </w:sdt>
      </w:tr>
      <w:tr w:rsidR="00F43B52" w14:paraId="67348C4C" w14:textId="77777777" w:rsidTr="00F43B52">
        <w:trPr>
          <w:trHeight w:val="1098"/>
        </w:trPr>
        <w:tc>
          <w:tcPr>
            <w:tcW w:w="4681" w:type="dxa"/>
            <w:vMerge/>
            <w:tcBorders>
              <w:top w:val="single" w:sz="4" w:space="0" w:color="auto"/>
              <w:left w:val="single" w:sz="4" w:space="0" w:color="auto"/>
              <w:bottom w:val="single" w:sz="4" w:space="0" w:color="auto"/>
              <w:right w:val="single" w:sz="4" w:space="0" w:color="auto"/>
            </w:tcBorders>
            <w:vAlign w:val="center"/>
            <w:hideMark/>
          </w:tcPr>
          <w:p w14:paraId="0A9BFF73" w14:textId="77777777" w:rsidR="00F43B52" w:rsidRDefault="00F43B52" w:rsidP="000E63F1">
            <w:pPr>
              <w:jc w:val="left"/>
              <w:rPr>
                <w:rFonts w:ascii="Arial" w:eastAsia="Times New Roman" w:hAnsi="Arial" w:cs="Times New Roman"/>
                <w:sz w:val="20"/>
                <w:szCs w:val="20"/>
                <w:lang w:eastAsia="zh-CN"/>
              </w:rPr>
            </w:pPr>
          </w:p>
        </w:tc>
        <w:tc>
          <w:tcPr>
            <w:tcW w:w="5033" w:type="dxa"/>
            <w:tcBorders>
              <w:top w:val="single" w:sz="4" w:space="0" w:color="auto"/>
              <w:left w:val="single" w:sz="4" w:space="0" w:color="auto"/>
              <w:bottom w:val="single" w:sz="4" w:space="0" w:color="auto"/>
              <w:right w:val="single" w:sz="4" w:space="0" w:color="auto"/>
            </w:tcBorders>
            <w:hideMark/>
          </w:tcPr>
          <w:p w14:paraId="1DA38FEF" w14:textId="55A7DFE0" w:rsidR="00F43B52" w:rsidRPr="008020CE" w:rsidRDefault="00F43B52" w:rsidP="000E63F1">
            <w:pPr>
              <w:spacing w:line="276" w:lineRule="auto"/>
              <w:rPr>
                <w:rFonts w:cs="Times New Roman"/>
                <w:bCs/>
                <w:sz w:val="20"/>
                <w:lang w:val="da-DK"/>
              </w:rPr>
            </w:pPr>
            <w:r w:rsidRPr="008020CE">
              <w:rPr>
                <w:rFonts w:cs="Times New Roman"/>
                <w:bCs/>
                <w:sz w:val="20"/>
                <w:lang w:val="da-DK"/>
              </w:rPr>
              <w:t xml:space="preserve">d) </w:t>
            </w:r>
            <w:r w:rsidR="008020CE" w:rsidRPr="00243064">
              <w:rPr>
                <w:rFonts w:cs="Times New Roman"/>
                <w:bCs/>
                <w:sz w:val="20"/>
                <w:lang w:val="da-DK"/>
              </w:rPr>
              <w:t xml:space="preserve">Identificer alle dokumenter eller andre </w:t>
            </w:r>
            <w:r w:rsidR="008020CE">
              <w:rPr>
                <w:rFonts w:cs="Times New Roman"/>
                <w:bCs/>
                <w:sz w:val="20"/>
                <w:lang w:val="da-DK"/>
              </w:rPr>
              <w:t>registreringer</w:t>
            </w:r>
            <w:r w:rsidR="008020CE" w:rsidRPr="00243064">
              <w:rPr>
                <w:rFonts w:cs="Times New Roman"/>
                <w:bCs/>
                <w:sz w:val="20"/>
                <w:lang w:val="da-DK"/>
              </w:rPr>
              <w:t xml:space="preserve"> (og deres placering), som du stoler på for at kontrollere overholdelse af </w:t>
            </w:r>
            <w:r w:rsidR="008020CE">
              <w:rPr>
                <w:rFonts w:cs="Times New Roman"/>
                <w:bCs/>
                <w:sz w:val="20"/>
                <w:lang w:val="da-DK"/>
              </w:rPr>
              <w:t>krav</w:t>
            </w:r>
            <w:r w:rsidR="008020CE" w:rsidRPr="00243064">
              <w:rPr>
                <w:rFonts w:cs="Times New Roman"/>
                <w:bCs/>
                <w:sz w:val="20"/>
                <w:lang w:val="da-DK"/>
              </w:rPr>
              <w:t xml:space="preserve"> </w:t>
            </w:r>
            <w:r w:rsidRPr="008020CE">
              <w:rPr>
                <w:rFonts w:cs="Times New Roman"/>
                <w:bCs/>
                <w:sz w:val="20"/>
                <w:lang w:val="da-DK"/>
              </w:rPr>
              <w:t>7.3.</w:t>
            </w:r>
          </w:p>
        </w:tc>
        <w:sdt>
          <w:sdtPr>
            <w:rPr>
              <w:rFonts w:eastAsia="Calibri" w:cs="Times New Roman"/>
              <w:sz w:val="20"/>
            </w:rPr>
            <w:id w:val="1067608624"/>
            <w:placeholder>
              <w:docPart w:val="6CB7639B08F14B56BC86843B364DFADC"/>
            </w:placeholder>
            <w:showingPlcHdr/>
            <w:text w:multiLine="1"/>
          </w:sdtPr>
          <w:sdtEndPr/>
          <w:sdtContent>
            <w:tc>
              <w:tcPr>
                <w:tcW w:w="5661" w:type="dxa"/>
                <w:tcBorders>
                  <w:top w:val="single" w:sz="4" w:space="0" w:color="auto"/>
                  <w:left w:val="single" w:sz="4" w:space="0" w:color="auto"/>
                  <w:bottom w:val="single" w:sz="4" w:space="0" w:color="auto"/>
                  <w:right w:val="single" w:sz="4" w:space="0" w:color="auto"/>
                </w:tcBorders>
                <w:hideMark/>
              </w:tcPr>
              <w:p w14:paraId="26D57D4C" w14:textId="77777777" w:rsidR="00F43B52" w:rsidRDefault="00F43B52" w:rsidP="000E63F1">
                <w:pPr>
                  <w:spacing w:line="276" w:lineRule="auto"/>
                  <w:rPr>
                    <w:rFonts w:cs="Times New Roman"/>
                    <w:sz w:val="20"/>
                  </w:rPr>
                </w:pPr>
                <w:r>
                  <w:rPr>
                    <w:rStyle w:val="Pladsholdertekst"/>
                  </w:rPr>
                  <w:t>Click or tap here to enter text.</w:t>
                </w:r>
              </w:p>
            </w:tc>
          </w:sdtContent>
        </w:sdt>
      </w:tr>
      <w:tr w:rsidR="00F43B52" w14:paraId="57E2DBCE" w14:textId="77777777" w:rsidTr="00F43B52">
        <w:trPr>
          <w:trHeight w:val="1098"/>
        </w:trPr>
        <w:tc>
          <w:tcPr>
            <w:tcW w:w="4681" w:type="dxa"/>
            <w:vMerge/>
            <w:tcBorders>
              <w:top w:val="single" w:sz="4" w:space="0" w:color="auto"/>
              <w:left w:val="single" w:sz="4" w:space="0" w:color="auto"/>
              <w:bottom w:val="single" w:sz="4" w:space="0" w:color="auto"/>
              <w:right w:val="single" w:sz="4" w:space="0" w:color="auto"/>
            </w:tcBorders>
            <w:vAlign w:val="center"/>
            <w:hideMark/>
          </w:tcPr>
          <w:p w14:paraId="65F72895" w14:textId="77777777" w:rsidR="00F43B52" w:rsidRDefault="00F43B52" w:rsidP="000E63F1">
            <w:pPr>
              <w:jc w:val="left"/>
              <w:rPr>
                <w:rFonts w:ascii="Arial" w:eastAsia="Times New Roman" w:hAnsi="Arial" w:cs="Times New Roman"/>
                <w:sz w:val="20"/>
                <w:szCs w:val="20"/>
                <w:lang w:eastAsia="zh-CN"/>
              </w:rPr>
            </w:pPr>
          </w:p>
        </w:tc>
        <w:tc>
          <w:tcPr>
            <w:tcW w:w="5033" w:type="dxa"/>
            <w:tcBorders>
              <w:top w:val="single" w:sz="4" w:space="0" w:color="auto"/>
              <w:left w:val="single" w:sz="4" w:space="0" w:color="auto"/>
              <w:bottom w:val="single" w:sz="4" w:space="0" w:color="auto"/>
              <w:right w:val="single" w:sz="4" w:space="0" w:color="auto"/>
            </w:tcBorders>
            <w:hideMark/>
          </w:tcPr>
          <w:p w14:paraId="55DCC853" w14:textId="7894631C" w:rsidR="00F43B52" w:rsidRPr="008020CE" w:rsidRDefault="00F43B52" w:rsidP="000E63F1">
            <w:pPr>
              <w:spacing w:line="276" w:lineRule="auto"/>
              <w:rPr>
                <w:rFonts w:cs="Times New Roman"/>
                <w:bCs/>
                <w:sz w:val="20"/>
                <w:lang w:val="da-DK"/>
              </w:rPr>
            </w:pPr>
            <w:r w:rsidRPr="008020CE">
              <w:rPr>
                <w:rFonts w:cs="Times New Roman"/>
                <w:bCs/>
                <w:sz w:val="20"/>
                <w:lang w:val="da-DK"/>
              </w:rPr>
              <w:t xml:space="preserve">e) </w:t>
            </w:r>
            <w:r w:rsidR="008020CE" w:rsidRPr="00243064">
              <w:rPr>
                <w:rFonts w:cs="Times New Roman"/>
                <w:bCs/>
                <w:sz w:val="20"/>
                <w:lang w:val="da-DK"/>
              </w:rPr>
              <w:t xml:space="preserve">Identificer eventuelle juridiske forpligtelser, som du mener kan påvirke din evne til at overholde </w:t>
            </w:r>
            <w:r w:rsidR="008020CE">
              <w:rPr>
                <w:rFonts w:cs="Times New Roman"/>
                <w:bCs/>
                <w:sz w:val="20"/>
                <w:lang w:val="da-DK"/>
              </w:rPr>
              <w:t>krav</w:t>
            </w:r>
            <w:r w:rsidR="008020CE" w:rsidRPr="00243064">
              <w:rPr>
                <w:rFonts w:cs="Times New Roman"/>
                <w:bCs/>
                <w:sz w:val="20"/>
                <w:lang w:val="da-DK"/>
              </w:rPr>
              <w:t xml:space="preserve"> 7.</w:t>
            </w:r>
            <w:r w:rsidR="008020CE">
              <w:rPr>
                <w:rFonts w:cs="Times New Roman"/>
                <w:bCs/>
                <w:sz w:val="20"/>
                <w:lang w:val="da-DK"/>
              </w:rPr>
              <w:t>3</w:t>
            </w:r>
            <w:r w:rsidR="008020CE" w:rsidRPr="00243064">
              <w:rPr>
                <w:rFonts w:cs="Times New Roman"/>
                <w:bCs/>
                <w:sz w:val="20"/>
                <w:lang w:val="da-DK"/>
              </w:rPr>
              <w:t>. Beskriv dem, og hvordan de påvirker din evne til at overholde</w:t>
            </w:r>
            <w:r w:rsidR="008020CE">
              <w:rPr>
                <w:rFonts w:cs="Times New Roman"/>
                <w:bCs/>
                <w:sz w:val="20"/>
                <w:lang w:val="da-DK"/>
              </w:rPr>
              <w:t xml:space="preserve"> krav</w:t>
            </w:r>
            <w:r w:rsidR="008020CE" w:rsidRPr="00243064">
              <w:rPr>
                <w:rFonts w:cs="Times New Roman"/>
                <w:bCs/>
                <w:sz w:val="20"/>
                <w:lang w:val="da-DK"/>
              </w:rPr>
              <w:t xml:space="preserve"> </w:t>
            </w:r>
            <w:r w:rsidRPr="008020CE">
              <w:rPr>
                <w:rFonts w:cs="Times New Roman"/>
                <w:bCs/>
                <w:sz w:val="20"/>
                <w:lang w:val="da-DK"/>
              </w:rPr>
              <w:t>7.3.</w:t>
            </w:r>
          </w:p>
        </w:tc>
        <w:sdt>
          <w:sdtPr>
            <w:rPr>
              <w:rFonts w:eastAsia="Calibri" w:cs="Times New Roman"/>
              <w:sz w:val="20"/>
            </w:rPr>
            <w:id w:val="12429408"/>
            <w:placeholder>
              <w:docPart w:val="7DEE14FDC1034DA7814EEF27F7F0AC1C"/>
            </w:placeholder>
            <w:showingPlcHdr/>
            <w:text w:multiLine="1"/>
          </w:sdtPr>
          <w:sdtEndPr/>
          <w:sdtContent>
            <w:tc>
              <w:tcPr>
                <w:tcW w:w="5661" w:type="dxa"/>
                <w:tcBorders>
                  <w:top w:val="single" w:sz="4" w:space="0" w:color="auto"/>
                  <w:left w:val="single" w:sz="4" w:space="0" w:color="auto"/>
                  <w:bottom w:val="single" w:sz="4" w:space="0" w:color="auto"/>
                  <w:right w:val="single" w:sz="4" w:space="0" w:color="auto"/>
                </w:tcBorders>
                <w:hideMark/>
              </w:tcPr>
              <w:p w14:paraId="11FDFD15" w14:textId="77777777" w:rsidR="00F43B52" w:rsidRDefault="00F43B52" w:rsidP="000E63F1">
                <w:pPr>
                  <w:spacing w:line="276" w:lineRule="auto"/>
                  <w:rPr>
                    <w:rFonts w:cs="Times New Roman"/>
                    <w:sz w:val="20"/>
                  </w:rPr>
                </w:pPr>
                <w:r>
                  <w:rPr>
                    <w:rStyle w:val="Pladsholdertekst"/>
                  </w:rPr>
                  <w:t>Click or tap here to enter text.</w:t>
                </w:r>
              </w:p>
            </w:tc>
          </w:sdtContent>
        </w:sdt>
      </w:tr>
      <w:tr w:rsidR="00F43B52" w14:paraId="56EE334E" w14:textId="77777777" w:rsidTr="00F43B52">
        <w:trPr>
          <w:trHeight w:val="1098"/>
        </w:trPr>
        <w:tc>
          <w:tcPr>
            <w:tcW w:w="4681" w:type="dxa"/>
            <w:vMerge/>
            <w:tcBorders>
              <w:top w:val="single" w:sz="4" w:space="0" w:color="auto"/>
              <w:left w:val="single" w:sz="4" w:space="0" w:color="auto"/>
              <w:bottom w:val="single" w:sz="4" w:space="0" w:color="auto"/>
              <w:right w:val="single" w:sz="4" w:space="0" w:color="auto"/>
            </w:tcBorders>
            <w:vAlign w:val="center"/>
            <w:hideMark/>
          </w:tcPr>
          <w:p w14:paraId="35174B1F" w14:textId="77777777" w:rsidR="00F43B52" w:rsidRDefault="00F43B52" w:rsidP="000E63F1">
            <w:pPr>
              <w:jc w:val="left"/>
              <w:rPr>
                <w:rFonts w:ascii="Arial" w:eastAsia="Times New Roman" w:hAnsi="Arial" w:cs="Times New Roman"/>
                <w:sz w:val="20"/>
                <w:szCs w:val="20"/>
                <w:lang w:eastAsia="zh-CN"/>
              </w:rPr>
            </w:pPr>
          </w:p>
        </w:tc>
        <w:tc>
          <w:tcPr>
            <w:tcW w:w="5033" w:type="dxa"/>
            <w:tcBorders>
              <w:top w:val="single" w:sz="4" w:space="0" w:color="auto"/>
              <w:left w:val="single" w:sz="4" w:space="0" w:color="auto"/>
              <w:bottom w:val="single" w:sz="4" w:space="0" w:color="auto"/>
              <w:right w:val="single" w:sz="4" w:space="0" w:color="auto"/>
            </w:tcBorders>
            <w:hideMark/>
          </w:tcPr>
          <w:p w14:paraId="59A9C392" w14:textId="14C1D6F9" w:rsidR="00F43B52" w:rsidRPr="008020CE" w:rsidRDefault="00F43B52" w:rsidP="000E63F1">
            <w:pPr>
              <w:spacing w:line="276" w:lineRule="auto"/>
              <w:rPr>
                <w:rFonts w:cs="Times New Roman"/>
                <w:bCs/>
                <w:sz w:val="20"/>
                <w:lang w:val="da-DK"/>
              </w:rPr>
            </w:pPr>
            <w:r w:rsidRPr="008020CE">
              <w:rPr>
                <w:rFonts w:cs="Times New Roman"/>
                <w:bCs/>
                <w:sz w:val="20"/>
                <w:lang w:val="da-DK"/>
              </w:rPr>
              <w:t xml:space="preserve">f) </w:t>
            </w:r>
            <w:r w:rsidR="008020CE" w:rsidRPr="00243064">
              <w:rPr>
                <w:rFonts w:cs="Times New Roman"/>
                <w:bCs/>
                <w:sz w:val="20"/>
                <w:lang w:val="da-DK"/>
              </w:rPr>
              <w:t>Vedhæft en eller flere politikerklæring</w:t>
            </w:r>
            <w:r w:rsidR="008020CE">
              <w:rPr>
                <w:rFonts w:cs="Times New Roman"/>
                <w:bCs/>
                <w:sz w:val="20"/>
                <w:lang w:val="da-DK"/>
              </w:rPr>
              <w:t>er</w:t>
            </w:r>
            <w:r w:rsidR="008020CE" w:rsidRPr="00243064">
              <w:rPr>
                <w:rFonts w:cs="Times New Roman"/>
                <w:bCs/>
                <w:sz w:val="20"/>
                <w:lang w:val="da-DK"/>
              </w:rPr>
              <w:t xml:space="preserve"> fra din organisation, der omfatter </w:t>
            </w:r>
            <w:r w:rsidR="008020CE">
              <w:rPr>
                <w:rFonts w:cs="Times New Roman"/>
                <w:bCs/>
                <w:sz w:val="20"/>
                <w:lang w:val="da-DK"/>
              </w:rPr>
              <w:t>krav</w:t>
            </w:r>
            <w:r w:rsidR="008020CE" w:rsidRPr="00243064">
              <w:rPr>
                <w:rFonts w:cs="Times New Roman"/>
                <w:bCs/>
                <w:sz w:val="20"/>
                <w:lang w:val="da-DK"/>
              </w:rPr>
              <w:t xml:space="preserve"> </w:t>
            </w:r>
            <w:r w:rsidRPr="008020CE">
              <w:rPr>
                <w:rFonts w:cs="Times New Roman"/>
                <w:bCs/>
                <w:sz w:val="20"/>
                <w:lang w:val="da-DK"/>
              </w:rPr>
              <w:t>7.3.</w:t>
            </w:r>
          </w:p>
        </w:tc>
        <w:sdt>
          <w:sdtPr>
            <w:rPr>
              <w:rFonts w:eastAsia="Calibri" w:cs="Times New Roman"/>
              <w:sz w:val="20"/>
            </w:rPr>
            <w:id w:val="-875240687"/>
            <w:placeholder>
              <w:docPart w:val="7708A3E816DF43D8B315CCB843D271B6"/>
            </w:placeholder>
            <w:showingPlcHdr/>
            <w:text w:multiLine="1"/>
          </w:sdtPr>
          <w:sdtEndPr/>
          <w:sdtContent>
            <w:tc>
              <w:tcPr>
                <w:tcW w:w="5661" w:type="dxa"/>
                <w:tcBorders>
                  <w:top w:val="single" w:sz="4" w:space="0" w:color="auto"/>
                  <w:left w:val="single" w:sz="4" w:space="0" w:color="auto"/>
                  <w:bottom w:val="single" w:sz="4" w:space="0" w:color="auto"/>
                  <w:right w:val="single" w:sz="4" w:space="0" w:color="auto"/>
                </w:tcBorders>
                <w:hideMark/>
              </w:tcPr>
              <w:p w14:paraId="60C093AD" w14:textId="77777777" w:rsidR="00F43B52" w:rsidRDefault="00F43B52" w:rsidP="000E63F1">
                <w:pPr>
                  <w:spacing w:line="276" w:lineRule="auto"/>
                  <w:rPr>
                    <w:rFonts w:cs="Times New Roman"/>
                    <w:sz w:val="20"/>
                  </w:rPr>
                </w:pPr>
                <w:r>
                  <w:rPr>
                    <w:rStyle w:val="Pladsholdertekst"/>
                  </w:rPr>
                  <w:t>Click or tap here to enter text.</w:t>
                </w:r>
              </w:p>
            </w:tc>
          </w:sdtContent>
        </w:sdt>
      </w:tr>
    </w:tbl>
    <w:p w14:paraId="38B9AFD4" w14:textId="7B783CCA" w:rsidR="008020CE" w:rsidRDefault="008020CE" w:rsidP="00F43B52">
      <w:pPr>
        <w:spacing w:line="276" w:lineRule="auto"/>
        <w:rPr>
          <w:rFonts w:eastAsia="Calibri" w:cs="Times New Roman"/>
          <w:b/>
          <w:sz w:val="20"/>
        </w:rPr>
      </w:pPr>
      <w:r>
        <w:rPr>
          <w:rFonts w:eastAsia="Calibri" w:cs="Times New Roman"/>
          <w:b/>
          <w:sz w:val="20"/>
        </w:rPr>
        <w:br w:type="page"/>
      </w:r>
    </w:p>
    <w:p w14:paraId="48422DD9" w14:textId="77777777" w:rsidR="00243064" w:rsidRDefault="00243064" w:rsidP="00F43B52">
      <w:pPr>
        <w:spacing w:line="276" w:lineRule="auto"/>
        <w:rPr>
          <w:rFonts w:eastAsia="Calibri" w:cs="Times New Roman"/>
          <w:b/>
          <w:sz w:val="20"/>
        </w:rPr>
      </w:pPr>
    </w:p>
    <w:p w14:paraId="074AE12C" w14:textId="7A1E5F1D" w:rsidR="00F43B52" w:rsidRPr="008020CE" w:rsidRDefault="008020CE" w:rsidP="008020CE">
      <w:pPr>
        <w:spacing w:line="276" w:lineRule="auto"/>
        <w:rPr>
          <w:rFonts w:eastAsia="Calibri" w:cs="Times New Roman"/>
          <w:sz w:val="20"/>
          <w:lang w:val="da-DK"/>
        </w:rPr>
      </w:pPr>
      <w:r>
        <w:rPr>
          <w:rFonts w:eastAsia="Calibri" w:cs="Times New Roman"/>
          <w:b/>
          <w:sz w:val="20"/>
          <w:lang w:val="da-DK"/>
        </w:rPr>
        <w:t>F</w:t>
      </w:r>
      <w:r w:rsidRPr="008020CE">
        <w:rPr>
          <w:rFonts w:eastAsia="Calibri" w:cs="Times New Roman"/>
          <w:b/>
          <w:sz w:val="20"/>
          <w:lang w:val="da-DK"/>
        </w:rPr>
        <w:t>orskelsbehandling i arbejds- og</w:t>
      </w:r>
      <w:r>
        <w:rPr>
          <w:rFonts w:eastAsia="Calibri" w:cs="Times New Roman"/>
          <w:b/>
          <w:sz w:val="20"/>
          <w:lang w:val="da-DK"/>
        </w:rPr>
        <w:t xml:space="preserve"> </w:t>
      </w:r>
      <w:r w:rsidRPr="008020CE">
        <w:rPr>
          <w:rFonts w:eastAsia="Calibri" w:cs="Times New Roman"/>
          <w:b/>
          <w:sz w:val="20"/>
          <w:lang w:val="da-DK"/>
        </w:rPr>
        <w:t>ansættelsesforhold.</w:t>
      </w:r>
    </w:p>
    <w:tbl>
      <w:tblPr>
        <w:tblStyle w:val="TableGrid1"/>
        <w:tblW w:w="15375" w:type="dxa"/>
        <w:tblInd w:w="-635" w:type="dxa"/>
        <w:tblLayout w:type="fixed"/>
        <w:tblLook w:val="04A0" w:firstRow="1" w:lastRow="0" w:firstColumn="1" w:lastColumn="0" w:noHBand="0" w:noVBand="1"/>
      </w:tblPr>
      <w:tblGrid>
        <w:gridCol w:w="4681"/>
        <w:gridCol w:w="5033"/>
        <w:gridCol w:w="5661"/>
      </w:tblGrid>
      <w:tr w:rsidR="00F43B52" w14:paraId="74908D18" w14:textId="77777777" w:rsidTr="000E63F1">
        <w:trPr>
          <w:trHeight w:val="452"/>
        </w:trPr>
        <w:tc>
          <w:tcPr>
            <w:tcW w:w="46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D3231F" w14:textId="77777777" w:rsidR="00F43B52" w:rsidRDefault="00F43B52" w:rsidP="000E63F1">
            <w:pPr>
              <w:spacing w:line="276" w:lineRule="auto"/>
              <w:rPr>
                <w:rFonts w:eastAsia="Calibri" w:cs="Times New Roman"/>
                <w:b/>
                <w:bCs/>
                <w:sz w:val="20"/>
              </w:rPr>
            </w:pPr>
            <w:r>
              <w:rPr>
                <w:rFonts w:cs="Times New Roman"/>
                <w:b/>
                <w:bCs/>
                <w:sz w:val="20"/>
              </w:rPr>
              <w:t>Requirement</w:t>
            </w:r>
          </w:p>
        </w:tc>
        <w:tc>
          <w:tcPr>
            <w:tcW w:w="50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F72E03" w14:textId="77777777" w:rsidR="00F43B52" w:rsidRDefault="00F43B52" w:rsidP="000E63F1">
            <w:pPr>
              <w:spacing w:line="276" w:lineRule="auto"/>
              <w:rPr>
                <w:rFonts w:cs="Times New Roman"/>
                <w:b/>
                <w:bCs/>
                <w:sz w:val="20"/>
              </w:rPr>
            </w:pPr>
            <w:r>
              <w:rPr>
                <w:rFonts w:cs="Times New Roman"/>
                <w:b/>
                <w:bCs/>
                <w:sz w:val="20"/>
              </w:rPr>
              <w:t>Questions</w:t>
            </w:r>
          </w:p>
        </w:tc>
        <w:tc>
          <w:tcPr>
            <w:tcW w:w="56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ACE316" w14:textId="77777777" w:rsidR="00F43B52" w:rsidRDefault="00F43B52" w:rsidP="000E63F1">
            <w:pPr>
              <w:spacing w:line="276" w:lineRule="auto"/>
              <w:rPr>
                <w:rFonts w:cs="Times New Roman"/>
                <w:b/>
                <w:bCs/>
                <w:sz w:val="20"/>
              </w:rPr>
            </w:pPr>
            <w:r>
              <w:rPr>
                <w:rFonts w:cs="Times New Roman"/>
                <w:b/>
                <w:bCs/>
                <w:sz w:val="20"/>
              </w:rPr>
              <w:t>Answer</w:t>
            </w:r>
          </w:p>
        </w:tc>
      </w:tr>
      <w:tr w:rsidR="00F43B52" w14:paraId="159D0C7C" w14:textId="77777777" w:rsidTr="000E63F1">
        <w:trPr>
          <w:trHeight w:val="1036"/>
        </w:trPr>
        <w:tc>
          <w:tcPr>
            <w:tcW w:w="4680" w:type="dxa"/>
            <w:vMerge w:val="restart"/>
            <w:tcBorders>
              <w:top w:val="single" w:sz="4" w:space="0" w:color="auto"/>
              <w:left w:val="single" w:sz="4" w:space="0" w:color="auto"/>
              <w:bottom w:val="single" w:sz="4" w:space="0" w:color="auto"/>
              <w:right w:val="single" w:sz="4" w:space="0" w:color="auto"/>
            </w:tcBorders>
          </w:tcPr>
          <w:p w14:paraId="07457043" w14:textId="77777777" w:rsidR="008020CE" w:rsidRPr="008020CE" w:rsidRDefault="00F43B52" w:rsidP="008020CE">
            <w:pPr>
              <w:spacing w:line="276" w:lineRule="auto"/>
              <w:rPr>
                <w:rFonts w:cs="Times New Roman"/>
                <w:sz w:val="20"/>
                <w:lang w:val="da-DK"/>
              </w:rPr>
            </w:pPr>
            <w:r w:rsidRPr="008020CE">
              <w:rPr>
                <w:rFonts w:cs="Times New Roman"/>
                <w:sz w:val="20"/>
                <w:lang w:val="da-DK"/>
              </w:rPr>
              <w:t xml:space="preserve">7.4 </w:t>
            </w:r>
            <w:r w:rsidR="008020CE" w:rsidRPr="008020CE">
              <w:rPr>
                <w:rFonts w:cs="Times New Roman"/>
                <w:sz w:val="20"/>
                <w:lang w:val="da-DK"/>
              </w:rPr>
              <w:t>Organisationen skal sikre, at der ikke forekommer forskelsbehandling i arbejds- og</w:t>
            </w:r>
          </w:p>
          <w:p w14:paraId="6881CFB5" w14:textId="0DF0613B" w:rsidR="00F43B52" w:rsidRPr="008020CE" w:rsidRDefault="008020CE" w:rsidP="008020CE">
            <w:pPr>
              <w:spacing w:line="276" w:lineRule="auto"/>
              <w:rPr>
                <w:rFonts w:cs="Times New Roman"/>
                <w:sz w:val="20"/>
                <w:lang w:val="da-DK"/>
              </w:rPr>
            </w:pPr>
            <w:r w:rsidRPr="008020CE">
              <w:rPr>
                <w:rFonts w:cs="Times New Roman"/>
                <w:sz w:val="20"/>
                <w:lang w:val="da-DK"/>
              </w:rPr>
              <w:t>ansættelsesforhold.</w:t>
            </w:r>
          </w:p>
          <w:p w14:paraId="570A5042" w14:textId="77777777" w:rsidR="00F43B52" w:rsidRPr="008020CE" w:rsidRDefault="00F43B52" w:rsidP="000E63F1">
            <w:pPr>
              <w:spacing w:line="276" w:lineRule="auto"/>
              <w:rPr>
                <w:rFonts w:cs="Times New Roman"/>
                <w:sz w:val="20"/>
                <w:lang w:val="da-DK"/>
              </w:rPr>
            </w:pPr>
          </w:p>
          <w:p w14:paraId="41B5D755" w14:textId="78973027" w:rsidR="00F43B52" w:rsidRPr="008020CE" w:rsidRDefault="00F43B52" w:rsidP="000E63F1">
            <w:pPr>
              <w:spacing w:line="276" w:lineRule="auto"/>
              <w:rPr>
                <w:rFonts w:cs="Times New Roman"/>
                <w:sz w:val="20"/>
                <w:lang w:val="da-DK"/>
              </w:rPr>
            </w:pPr>
            <w:r w:rsidRPr="008020CE">
              <w:rPr>
                <w:rFonts w:cs="Times New Roman"/>
                <w:sz w:val="20"/>
                <w:lang w:val="da-DK"/>
              </w:rPr>
              <w:t xml:space="preserve">7.4.1 </w:t>
            </w:r>
            <w:r w:rsidR="008020CE" w:rsidRPr="008020CE">
              <w:rPr>
                <w:rFonts w:cs="Times New Roman"/>
                <w:sz w:val="20"/>
                <w:lang w:val="da-DK"/>
              </w:rPr>
              <w:t>Beskæftigelses- og ansættelsespraksis skal være ikkediskriminerende.</w:t>
            </w:r>
          </w:p>
          <w:p w14:paraId="7812AC2C" w14:textId="77777777" w:rsidR="00F43B52" w:rsidRPr="008020CE" w:rsidRDefault="00F43B52" w:rsidP="000E63F1">
            <w:pPr>
              <w:spacing w:line="276" w:lineRule="auto"/>
              <w:rPr>
                <w:rFonts w:cs="Times New Roman"/>
                <w:sz w:val="20"/>
                <w:lang w:val="da-DK"/>
              </w:rPr>
            </w:pPr>
          </w:p>
          <w:p w14:paraId="7F63FB15" w14:textId="77777777" w:rsidR="00F43B52" w:rsidRPr="008020CE" w:rsidRDefault="00F43B52" w:rsidP="000E63F1">
            <w:pPr>
              <w:spacing w:line="276" w:lineRule="auto"/>
              <w:rPr>
                <w:rFonts w:cs="Times New Roman"/>
                <w:sz w:val="20"/>
                <w:lang w:val="da-DK"/>
              </w:rPr>
            </w:pPr>
            <w:r w:rsidRPr="008020CE">
              <w:rPr>
                <w:rFonts w:cs="Times New Roman"/>
                <w:sz w:val="20"/>
                <w:lang w:val="da-DK"/>
              </w:rPr>
              <w:t xml:space="preserve"> </w:t>
            </w:r>
          </w:p>
        </w:tc>
        <w:tc>
          <w:tcPr>
            <w:tcW w:w="5032" w:type="dxa"/>
            <w:tcBorders>
              <w:top w:val="single" w:sz="4" w:space="0" w:color="auto"/>
              <w:left w:val="single" w:sz="4" w:space="0" w:color="auto"/>
              <w:bottom w:val="single" w:sz="4" w:space="0" w:color="auto"/>
              <w:right w:val="single" w:sz="4" w:space="0" w:color="auto"/>
            </w:tcBorders>
            <w:hideMark/>
          </w:tcPr>
          <w:p w14:paraId="39A4526F" w14:textId="4A64E267" w:rsidR="00F43B52" w:rsidRPr="008020CE" w:rsidRDefault="00F43B52" w:rsidP="000E63F1">
            <w:pPr>
              <w:spacing w:line="276" w:lineRule="auto"/>
              <w:rPr>
                <w:rFonts w:cs="Times New Roman"/>
                <w:bCs/>
                <w:sz w:val="20"/>
                <w:lang w:val="da-DK"/>
              </w:rPr>
            </w:pPr>
            <w:r w:rsidRPr="00211603">
              <w:rPr>
                <w:rFonts w:cs="Times New Roman"/>
                <w:bCs/>
                <w:sz w:val="20"/>
                <w:lang w:val="sv-SE"/>
              </w:rPr>
              <w:t xml:space="preserve">a) </w:t>
            </w:r>
            <w:r w:rsidR="008020CE" w:rsidRPr="00211603">
              <w:rPr>
                <w:rFonts w:cs="Times New Roman"/>
                <w:bCs/>
                <w:sz w:val="20"/>
                <w:lang w:val="sv-SE"/>
              </w:rPr>
              <w:t>Efterkommer din organisation krav 7.4?</w:t>
            </w:r>
            <w:r w:rsidR="008020CE" w:rsidRPr="00211603">
              <w:rPr>
                <w:rFonts w:cs="Times New Roman"/>
                <w:bCs/>
                <w:sz w:val="20"/>
                <w:lang w:val="sv-SE"/>
              </w:rPr>
              <w:br/>
            </w:r>
            <w:r w:rsidR="008020CE" w:rsidRPr="00593DEB">
              <w:rPr>
                <w:rFonts w:cs="Times New Roman"/>
                <w:bCs/>
                <w:sz w:val="20"/>
                <w:lang w:val="da-DK"/>
              </w:rPr>
              <w:t>Hvis ja, fortsæt til c).</w:t>
            </w:r>
          </w:p>
        </w:tc>
        <w:sdt>
          <w:sdtPr>
            <w:rPr>
              <w:rFonts w:eastAsia="Calibri" w:cs="Times New Roman"/>
              <w:sz w:val="20"/>
            </w:rPr>
            <w:id w:val="2136756500"/>
            <w:placeholder>
              <w:docPart w:val="C2794A6DBA064B3995D04838AF5AF5B3"/>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6FFB4543" w14:textId="77777777" w:rsidR="00F43B52" w:rsidRDefault="00F43B52" w:rsidP="000E63F1">
                <w:pPr>
                  <w:spacing w:line="276" w:lineRule="auto"/>
                  <w:rPr>
                    <w:rFonts w:cs="Times New Roman"/>
                    <w:sz w:val="20"/>
                  </w:rPr>
                </w:pPr>
                <w:r>
                  <w:rPr>
                    <w:rStyle w:val="Pladsholdertekst"/>
                  </w:rPr>
                  <w:t>Click or tap here to enter text.</w:t>
                </w:r>
              </w:p>
            </w:tc>
          </w:sdtContent>
        </w:sdt>
      </w:tr>
      <w:tr w:rsidR="00F43B52" w14:paraId="0CDC3F7E" w14:textId="77777777" w:rsidTr="000E63F1">
        <w:trPr>
          <w:trHeight w:val="1033"/>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44F4AF50" w14:textId="77777777" w:rsidR="00F43B52" w:rsidRDefault="00F43B52" w:rsidP="000E63F1">
            <w:pPr>
              <w:jc w:val="left"/>
              <w:rPr>
                <w:rFonts w:ascii="Arial" w:eastAsia="Calibri" w:hAnsi="Arial" w:cs="Times New Roman"/>
                <w:sz w:val="20"/>
              </w:rPr>
            </w:pPr>
          </w:p>
        </w:tc>
        <w:tc>
          <w:tcPr>
            <w:tcW w:w="5032" w:type="dxa"/>
            <w:tcBorders>
              <w:top w:val="single" w:sz="4" w:space="0" w:color="auto"/>
              <w:left w:val="single" w:sz="4" w:space="0" w:color="auto"/>
              <w:bottom w:val="single" w:sz="4" w:space="0" w:color="auto"/>
              <w:right w:val="single" w:sz="4" w:space="0" w:color="auto"/>
            </w:tcBorders>
            <w:hideMark/>
          </w:tcPr>
          <w:p w14:paraId="79F667BA" w14:textId="536E78AA" w:rsidR="00F43B52" w:rsidRPr="008020CE" w:rsidRDefault="00F43B52" w:rsidP="000E63F1">
            <w:pPr>
              <w:spacing w:line="276" w:lineRule="auto"/>
              <w:rPr>
                <w:rFonts w:cs="Times New Roman"/>
                <w:bCs/>
                <w:sz w:val="20"/>
                <w:lang w:val="da-DK"/>
              </w:rPr>
            </w:pPr>
            <w:r w:rsidRPr="008020CE">
              <w:rPr>
                <w:rFonts w:cs="Times New Roman"/>
                <w:bCs/>
                <w:sz w:val="20"/>
                <w:lang w:val="da-DK"/>
              </w:rPr>
              <w:t xml:space="preserve">b) </w:t>
            </w:r>
            <w:r w:rsidR="008020CE" w:rsidRPr="00593DEB">
              <w:rPr>
                <w:rFonts w:cs="Times New Roman"/>
                <w:bCs/>
                <w:sz w:val="20"/>
                <w:lang w:val="da-DK"/>
              </w:rPr>
              <w:t xml:space="preserve">Hvis svaret er nej til a) herover, beskriv da venligst, hvordan din organisation hvordan eller hvorfor din organisation ikke </w:t>
            </w:r>
            <w:r w:rsidR="008020CE">
              <w:rPr>
                <w:rFonts w:cs="Times New Roman"/>
                <w:bCs/>
                <w:sz w:val="20"/>
                <w:lang w:val="da-DK"/>
              </w:rPr>
              <w:t>efterkommer</w:t>
            </w:r>
            <w:r w:rsidR="008020CE" w:rsidRPr="00593DEB">
              <w:rPr>
                <w:rFonts w:cs="Times New Roman"/>
                <w:bCs/>
                <w:sz w:val="20"/>
                <w:lang w:val="da-DK"/>
              </w:rPr>
              <w:t xml:space="preserve"> </w:t>
            </w:r>
            <w:r w:rsidR="008020CE">
              <w:rPr>
                <w:rFonts w:cs="Times New Roman"/>
                <w:bCs/>
                <w:sz w:val="20"/>
                <w:lang w:val="da-DK"/>
              </w:rPr>
              <w:t xml:space="preserve">krav </w:t>
            </w:r>
            <w:r w:rsidRPr="008020CE">
              <w:rPr>
                <w:rFonts w:cs="Times New Roman"/>
                <w:bCs/>
                <w:sz w:val="20"/>
                <w:lang w:val="da-DK"/>
              </w:rPr>
              <w:t>7.4.</w:t>
            </w:r>
          </w:p>
        </w:tc>
        <w:sdt>
          <w:sdtPr>
            <w:rPr>
              <w:rFonts w:eastAsia="Calibri" w:cs="Times New Roman"/>
              <w:sz w:val="20"/>
            </w:rPr>
            <w:id w:val="-895351453"/>
            <w:placeholder>
              <w:docPart w:val="7991D8E7F84945A4B4FF8EC3B3F42220"/>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7CF63856" w14:textId="77777777" w:rsidR="00F43B52" w:rsidRDefault="00F43B52" w:rsidP="000E63F1">
                <w:pPr>
                  <w:spacing w:line="276" w:lineRule="auto"/>
                  <w:rPr>
                    <w:rFonts w:cs="Times New Roman"/>
                    <w:sz w:val="20"/>
                  </w:rPr>
                </w:pPr>
                <w:r>
                  <w:rPr>
                    <w:rStyle w:val="Pladsholdertekst"/>
                  </w:rPr>
                  <w:t>Click or tap here to enter text.</w:t>
                </w:r>
              </w:p>
            </w:tc>
          </w:sdtContent>
        </w:sdt>
      </w:tr>
      <w:tr w:rsidR="00F43B52" w14:paraId="7C8572E5" w14:textId="77777777" w:rsidTr="000E63F1">
        <w:trPr>
          <w:trHeight w:val="1033"/>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787C8F2D" w14:textId="77777777" w:rsidR="00F43B52" w:rsidRDefault="00F43B52" w:rsidP="000E63F1">
            <w:pPr>
              <w:jc w:val="left"/>
              <w:rPr>
                <w:rFonts w:ascii="Arial" w:eastAsia="Calibri" w:hAnsi="Arial" w:cs="Times New Roman"/>
                <w:sz w:val="20"/>
              </w:rPr>
            </w:pPr>
          </w:p>
        </w:tc>
        <w:tc>
          <w:tcPr>
            <w:tcW w:w="5032" w:type="dxa"/>
            <w:tcBorders>
              <w:top w:val="single" w:sz="4" w:space="0" w:color="auto"/>
              <w:left w:val="single" w:sz="4" w:space="0" w:color="auto"/>
              <w:bottom w:val="single" w:sz="4" w:space="0" w:color="auto"/>
              <w:right w:val="single" w:sz="4" w:space="0" w:color="auto"/>
            </w:tcBorders>
            <w:hideMark/>
          </w:tcPr>
          <w:p w14:paraId="5D8D9959" w14:textId="73DB3DF9" w:rsidR="00F43B52" w:rsidRPr="008020CE" w:rsidRDefault="00F43B52" w:rsidP="000E63F1">
            <w:pPr>
              <w:spacing w:line="276" w:lineRule="auto"/>
              <w:rPr>
                <w:rFonts w:cs="Times New Roman"/>
                <w:bCs/>
                <w:sz w:val="20"/>
                <w:lang w:val="da-DK"/>
              </w:rPr>
            </w:pPr>
            <w:r w:rsidRPr="008020CE">
              <w:rPr>
                <w:rFonts w:cs="Times New Roman"/>
                <w:bCs/>
                <w:sz w:val="20"/>
                <w:lang w:val="da-DK"/>
              </w:rPr>
              <w:t xml:space="preserve">c) </w:t>
            </w:r>
            <w:r w:rsidR="008020CE" w:rsidRPr="00593DEB">
              <w:rPr>
                <w:rFonts w:cs="Times New Roman"/>
                <w:bCs/>
                <w:sz w:val="20"/>
                <w:lang w:val="da-DK"/>
              </w:rPr>
              <w:t xml:space="preserve">For de personer, der er ansat af dig på det/de </w:t>
            </w:r>
            <w:r w:rsidR="008020CE">
              <w:rPr>
                <w:rFonts w:cs="Times New Roman"/>
                <w:bCs/>
                <w:i/>
                <w:iCs/>
                <w:sz w:val="20"/>
                <w:lang w:val="da-DK"/>
              </w:rPr>
              <w:t>sites</w:t>
            </w:r>
            <w:r w:rsidR="008020CE" w:rsidRPr="00593DEB">
              <w:rPr>
                <w:rFonts w:cs="Times New Roman"/>
                <w:bCs/>
                <w:sz w:val="20"/>
                <w:lang w:val="da-DK"/>
              </w:rPr>
              <w:t xml:space="preserve">, der besidder certifikatet, skal du beskrive, hvordan din organisation ved, at den overholder </w:t>
            </w:r>
            <w:r w:rsidR="008020CE">
              <w:rPr>
                <w:rFonts w:cs="Times New Roman"/>
                <w:bCs/>
                <w:sz w:val="20"/>
                <w:lang w:val="da-DK"/>
              </w:rPr>
              <w:t xml:space="preserve">krav </w:t>
            </w:r>
            <w:r w:rsidRPr="008020CE">
              <w:rPr>
                <w:rFonts w:cs="Times New Roman"/>
                <w:bCs/>
                <w:sz w:val="20"/>
                <w:lang w:val="da-DK"/>
              </w:rPr>
              <w:t>7.4.</w:t>
            </w:r>
          </w:p>
        </w:tc>
        <w:sdt>
          <w:sdtPr>
            <w:rPr>
              <w:rFonts w:eastAsia="Calibri" w:cs="Times New Roman"/>
              <w:sz w:val="20"/>
            </w:rPr>
            <w:id w:val="-465890109"/>
            <w:placeholder>
              <w:docPart w:val="94DA5F980F2F419E88CF3ECC04B183E8"/>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1C40C9AB" w14:textId="77777777" w:rsidR="00F43B52" w:rsidRDefault="00F43B52" w:rsidP="000E63F1">
                <w:pPr>
                  <w:spacing w:line="276" w:lineRule="auto"/>
                  <w:rPr>
                    <w:rFonts w:cs="Times New Roman"/>
                    <w:sz w:val="20"/>
                  </w:rPr>
                </w:pPr>
                <w:r>
                  <w:rPr>
                    <w:rStyle w:val="Pladsholdertekst"/>
                  </w:rPr>
                  <w:t>Click or tap here to enter text.</w:t>
                </w:r>
              </w:p>
            </w:tc>
          </w:sdtContent>
        </w:sdt>
      </w:tr>
      <w:tr w:rsidR="00F43B52" w14:paraId="2C44E705" w14:textId="77777777" w:rsidTr="000E63F1">
        <w:trPr>
          <w:trHeight w:val="1098"/>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2695A9DD" w14:textId="77777777" w:rsidR="00F43B52" w:rsidRDefault="00F43B52" w:rsidP="000E63F1">
            <w:pPr>
              <w:jc w:val="left"/>
              <w:rPr>
                <w:rFonts w:ascii="Arial" w:eastAsia="Calibri" w:hAnsi="Arial" w:cs="Times New Roman"/>
                <w:sz w:val="20"/>
              </w:rPr>
            </w:pPr>
          </w:p>
        </w:tc>
        <w:tc>
          <w:tcPr>
            <w:tcW w:w="5032" w:type="dxa"/>
            <w:tcBorders>
              <w:top w:val="single" w:sz="4" w:space="0" w:color="auto"/>
              <w:left w:val="single" w:sz="4" w:space="0" w:color="auto"/>
              <w:bottom w:val="single" w:sz="4" w:space="0" w:color="auto"/>
              <w:right w:val="single" w:sz="4" w:space="0" w:color="auto"/>
            </w:tcBorders>
            <w:hideMark/>
          </w:tcPr>
          <w:p w14:paraId="56A241B3" w14:textId="78F66EF8" w:rsidR="00F43B52" w:rsidRPr="008020CE" w:rsidRDefault="00F43B52" w:rsidP="000E63F1">
            <w:pPr>
              <w:spacing w:line="276" w:lineRule="auto"/>
              <w:rPr>
                <w:rFonts w:cs="Times New Roman"/>
                <w:bCs/>
                <w:sz w:val="20"/>
                <w:lang w:val="da-DK"/>
              </w:rPr>
            </w:pPr>
            <w:r w:rsidRPr="008020CE">
              <w:rPr>
                <w:rFonts w:cs="Times New Roman"/>
                <w:bCs/>
                <w:sz w:val="20"/>
                <w:lang w:val="da-DK"/>
              </w:rPr>
              <w:t xml:space="preserve">d) </w:t>
            </w:r>
            <w:r w:rsidR="008020CE" w:rsidRPr="00243064">
              <w:rPr>
                <w:rFonts w:cs="Times New Roman"/>
                <w:bCs/>
                <w:sz w:val="20"/>
                <w:lang w:val="da-DK"/>
              </w:rPr>
              <w:t xml:space="preserve">Identificer alle dokumenter eller andre </w:t>
            </w:r>
            <w:r w:rsidR="008020CE">
              <w:rPr>
                <w:rFonts w:cs="Times New Roman"/>
                <w:bCs/>
                <w:sz w:val="20"/>
                <w:lang w:val="da-DK"/>
              </w:rPr>
              <w:t>registreringer</w:t>
            </w:r>
            <w:r w:rsidR="008020CE" w:rsidRPr="00243064">
              <w:rPr>
                <w:rFonts w:cs="Times New Roman"/>
                <w:bCs/>
                <w:sz w:val="20"/>
                <w:lang w:val="da-DK"/>
              </w:rPr>
              <w:t xml:space="preserve"> (og deres placering), som du stoler på for at kontrollere overholdelse af </w:t>
            </w:r>
            <w:r w:rsidR="008020CE">
              <w:rPr>
                <w:rFonts w:cs="Times New Roman"/>
                <w:bCs/>
                <w:sz w:val="20"/>
                <w:lang w:val="da-DK"/>
              </w:rPr>
              <w:t>krav</w:t>
            </w:r>
            <w:r w:rsidR="008020CE" w:rsidRPr="00243064">
              <w:rPr>
                <w:rFonts w:cs="Times New Roman"/>
                <w:bCs/>
                <w:sz w:val="20"/>
                <w:lang w:val="da-DK"/>
              </w:rPr>
              <w:t xml:space="preserve"> </w:t>
            </w:r>
            <w:r w:rsidRPr="008020CE">
              <w:rPr>
                <w:rFonts w:cs="Times New Roman"/>
                <w:bCs/>
                <w:sz w:val="20"/>
                <w:lang w:val="da-DK"/>
              </w:rPr>
              <w:t>7.4.</w:t>
            </w:r>
          </w:p>
        </w:tc>
        <w:sdt>
          <w:sdtPr>
            <w:rPr>
              <w:rFonts w:eastAsia="Calibri" w:cs="Times New Roman"/>
              <w:sz w:val="20"/>
            </w:rPr>
            <w:id w:val="-1166939258"/>
            <w:placeholder>
              <w:docPart w:val="4237E0A0AFFE4E3494DD48676EFEA11E"/>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29BF55A2" w14:textId="77777777" w:rsidR="00F43B52" w:rsidRDefault="00F43B52" w:rsidP="000E63F1">
                <w:pPr>
                  <w:spacing w:line="276" w:lineRule="auto"/>
                  <w:rPr>
                    <w:rFonts w:cs="Times New Roman"/>
                    <w:sz w:val="20"/>
                  </w:rPr>
                </w:pPr>
                <w:r>
                  <w:rPr>
                    <w:rStyle w:val="Pladsholdertekst"/>
                  </w:rPr>
                  <w:t>Click or tap here to enter text.</w:t>
                </w:r>
              </w:p>
            </w:tc>
          </w:sdtContent>
        </w:sdt>
      </w:tr>
      <w:tr w:rsidR="00F43B52" w14:paraId="774D67D6" w14:textId="77777777" w:rsidTr="000E63F1">
        <w:trPr>
          <w:trHeight w:val="1098"/>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6A5F6303" w14:textId="77777777" w:rsidR="00F43B52" w:rsidRDefault="00F43B52" w:rsidP="000E63F1">
            <w:pPr>
              <w:jc w:val="left"/>
              <w:rPr>
                <w:rFonts w:ascii="Arial" w:eastAsia="Calibri" w:hAnsi="Arial" w:cs="Times New Roman"/>
                <w:sz w:val="20"/>
              </w:rPr>
            </w:pPr>
          </w:p>
        </w:tc>
        <w:tc>
          <w:tcPr>
            <w:tcW w:w="5032" w:type="dxa"/>
            <w:tcBorders>
              <w:top w:val="single" w:sz="4" w:space="0" w:color="auto"/>
              <w:left w:val="single" w:sz="4" w:space="0" w:color="auto"/>
              <w:bottom w:val="single" w:sz="4" w:space="0" w:color="auto"/>
              <w:right w:val="single" w:sz="4" w:space="0" w:color="auto"/>
            </w:tcBorders>
            <w:hideMark/>
          </w:tcPr>
          <w:p w14:paraId="68664CC5" w14:textId="6E3C546D" w:rsidR="00F43B52" w:rsidRPr="008020CE" w:rsidRDefault="00F43B52" w:rsidP="000E63F1">
            <w:pPr>
              <w:spacing w:line="276" w:lineRule="auto"/>
              <w:rPr>
                <w:rFonts w:cs="Times New Roman"/>
                <w:bCs/>
                <w:sz w:val="20"/>
                <w:lang w:val="da-DK"/>
              </w:rPr>
            </w:pPr>
            <w:r w:rsidRPr="008020CE">
              <w:rPr>
                <w:rFonts w:cs="Times New Roman"/>
                <w:bCs/>
                <w:sz w:val="20"/>
                <w:lang w:val="da-DK"/>
              </w:rPr>
              <w:t xml:space="preserve">e) </w:t>
            </w:r>
            <w:r w:rsidR="008020CE" w:rsidRPr="00243064">
              <w:rPr>
                <w:rFonts w:cs="Times New Roman"/>
                <w:bCs/>
                <w:sz w:val="20"/>
                <w:lang w:val="da-DK"/>
              </w:rPr>
              <w:t xml:space="preserve">Identificer eventuelle juridiske forpligtelser, som du mener kan påvirke din evne til at overholde </w:t>
            </w:r>
            <w:r w:rsidR="008020CE">
              <w:rPr>
                <w:rFonts w:cs="Times New Roman"/>
                <w:bCs/>
                <w:sz w:val="20"/>
                <w:lang w:val="da-DK"/>
              </w:rPr>
              <w:t>krav</w:t>
            </w:r>
            <w:r w:rsidR="008020CE" w:rsidRPr="00243064">
              <w:rPr>
                <w:rFonts w:cs="Times New Roman"/>
                <w:bCs/>
                <w:sz w:val="20"/>
                <w:lang w:val="da-DK"/>
              </w:rPr>
              <w:t xml:space="preserve"> 7.</w:t>
            </w:r>
            <w:r w:rsidR="008020CE">
              <w:rPr>
                <w:rFonts w:cs="Times New Roman"/>
                <w:bCs/>
                <w:sz w:val="20"/>
                <w:lang w:val="da-DK"/>
              </w:rPr>
              <w:t>4</w:t>
            </w:r>
            <w:r w:rsidR="008020CE" w:rsidRPr="00243064">
              <w:rPr>
                <w:rFonts w:cs="Times New Roman"/>
                <w:bCs/>
                <w:sz w:val="20"/>
                <w:lang w:val="da-DK"/>
              </w:rPr>
              <w:t>. Beskriv dem, og hvordan de påvirker din evne til at overholde</w:t>
            </w:r>
            <w:r w:rsidR="008020CE">
              <w:rPr>
                <w:rFonts w:cs="Times New Roman"/>
                <w:bCs/>
                <w:sz w:val="20"/>
                <w:lang w:val="da-DK"/>
              </w:rPr>
              <w:t xml:space="preserve"> krav</w:t>
            </w:r>
            <w:r w:rsidR="008020CE" w:rsidRPr="00243064">
              <w:rPr>
                <w:rFonts w:cs="Times New Roman"/>
                <w:bCs/>
                <w:sz w:val="20"/>
                <w:lang w:val="da-DK"/>
              </w:rPr>
              <w:t xml:space="preserve"> </w:t>
            </w:r>
            <w:r w:rsidRPr="008020CE">
              <w:rPr>
                <w:rFonts w:cs="Times New Roman"/>
                <w:bCs/>
                <w:sz w:val="20"/>
                <w:lang w:val="da-DK"/>
              </w:rPr>
              <w:t>7.4.</w:t>
            </w:r>
          </w:p>
        </w:tc>
        <w:sdt>
          <w:sdtPr>
            <w:rPr>
              <w:rFonts w:eastAsia="Calibri" w:cs="Times New Roman"/>
              <w:sz w:val="20"/>
            </w:rPr>
            <w:id w:val="-507915217"/>
            <w:placeholder>
              <w:docPart w:val="971D16DABEDD48E2AC3D4E499A352889"/>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379C03E0" w14:textId="77777777" w:rsidR="00F43B52" w:rsidRDefault="00F43B52" w:rsidP="000E63F1">
                <w:pPr>
                  <w:spacing w:line="276" w:lineRule="auto"/>
                  <w:rPr>
                    <w:rFonts w:cs="Times New Roman"/>
                    <w:sz w:val="20"/>
                  </w:rPr>
                </w:pPr>
                <w:r>
                  <w:rPr>
                    <w:rStyle w:val="Pladsholdertekst"/>
                  </w:rPr>
                  <w:t>Click or tap here to enter text.</w:t>
                </w:r>
              </w:p>
            </w:tc>
          </w:sdtContent>
        </w:sdt>
      </w:tr>
      <w:tr w:rsidR="00F43B52" w14:paraId="7FC7505D" w14:textId="77777777" w:rsidTr="000E63F1">
        <w:trPr>
          <w:trHeight w:val="1098"/>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6F95772C" w14:textId="77777777" w:rsidR="00F43B52" w:rsidRDefault="00F43B52" w:rsidP="000E63F1">
            <w:pPr>
              <w:jc w:val="left"/>
              <w:rPr>
                <w:rFonts w:ascii="Arial" w:eastAsia="Calibri" w:hAnsi="Arial" w:cs="Times New Roman"/>
                <w:sz w:val="20"/>
              </w:rPr>
            </w:pPr>
          </w:p>
        </w:tc>
        <w:tc>
          <w:tcPr>
            <w:tcW w:w="5032" w:type="dxa"/>
            <w:tcBorders>
              <w:top w:val="single" w:sz="4" w:space="0" w:color="auto"/>
              <w:left w:val="single" w:sz="4" w:space="0" w:color="auto"/>
              <w:bottom w:val="single" w:sz="4" w:space="0" w:color="auto"/>
              <w:right w:val="single" w:sz="4" w:space="0" w:color="auto"/>
            </w:tcBorders>
            <w:hideMark/>
          </w:tcPr>
          <w:p w14:paraId="5409CBB1" w14:textId="46F88E75" w:rsidR="00F43B52" w:rsidRPr="008020CE" w:rsidRDefault="00F43B52" w:rsidP="000E63F1">
            <w:pPr>
              <w:spacing w:line="276" w:lineRule="auto"/>
              <w:rPr>
                <w:rFonts w:cs="Times New Roman"/>
                <w:bCs/>
                <w:sz w:val="20"/>
                <w:lang w:val="da-DK"/>
              </w:rPr>
            </w:pPr>
            <w:r w:rsidRPr="008020CE">
              <w:rPr>
                <w:rFonts w:cs="Times New Roman"/>
                <w:bCs/>
                <w:sz w:val="20"/>
                <w:lang w:val="da-DK"/>
              </w:rPr>
              <w:t xml:space="preserve">f) </w:t>
            </w:r>
            <w:r w:rsidR="008020CE" w:rsidRPr="00243064">
              <w:rPr>
                <w:rFonts w:cs="Times New Roman"/>
                <w:bCs/>
                <w:sz w:val="20"/>
                <w:lang w:val="da-DK"/>
              </w:rPr>
              <w:t>Vedhæft en eller flere politikerklæring</w:t>
            </w:r>
            <w:r w:rsidR="008020CE">
              <w:rPr>
                <w:rFonts w:cs="Times New Roman"/>
                <w:bCs/>
                <w:sz w:val="20"/>
                <w:lang w:val="da-DK"/>
              </w:rPr>
              <w:t>er</w:t>
            </w:r>
            <w:r w:rsidR="008020CE" w:rsidRPr="00243064">
              <w:rPr>
                <w:rFonts w:cs="Times New Roman"/>
                <w:bCs/>
                <w:sz w:val="20"/>
                <w:lang w:val="da-DK"/>
              </w:rPr>
              <w:t xml:space="preserve"> fra din organisation, der omfatter </w:t>
            </w:r>
            <w:r w:rsidR="008020CE">
              <w:rPr>
                <w:rFonts w:cs="Times New Roman"/>
                <w:bCs/>
                <w:sz w:val="20"/>
                <w:lang w:val="da-DK"/>
              </w:rPr>
              <w:t>krav</w:t>
            </w:r>
            <w:r w:rsidR="008020CE" w:rsidRPr="00243064">
              <w:rPr>
                <w:rFonts w:cs="Times New Roman"/>
                <w:bCs/>
                <w:sz w:val="20"/>
                <w:lang w:val="da-DK"/>
              </w:rPr>
              <w:t xml:space="preserve"> </w:t>
            </w:r>
            <w:r w:rsidRPr="008020CE">
              <w:rPr>
                <w:rFonts w:cs="Times New Roman"/>
                <w:bCs/>
                <w:sz w:val="20"/>
                <w:lang w:val="da-DK"/>
              </w:rPr>
              <w:t>7.4.</w:t>
            </w:r>
          </w:p>
        </w:tc>
        <w:sdt>
          <w:sdtPr>
            <w:rPr>
              <w:rFonts w:eastAsia="Calibri" w:cs="Times New Roman"/>
              <w:sz w:val="20"/>
            </w:rPr>
            <w:id w:val="2095889641"/>
            <w:placeholder>
              <w:docPart w:val="3837EE1690F24AA9B68EA4DECE2E06DB"/>
            </w:placeholder>
            <w:showingPlcHdr/>
            <w:text w:multiLine="1"/>
          </w:sdtPr>
          <w:sdtEndPr/>
          <w:sdtContent>
            <w:tc>
              <w:tcPr>
                <w:tcW w:w="5660" w:type="dxa"/>
                <w:tcBorders>
                  <w:top w:val="single" w:sz="4" w:space="0" w:color="auto"/>
                  <w:left w:val="single" w:sz="4" w:space="0" w:color="auto"/>
                  <w:bottom w:val="single" w:sz="4" w:space="0" w:color="auto"/>
                  <w:right w:val="single" w:sz="4" w:space="0" w:color="auto"/>
                </w:tcBorders>
                <w:hideMark/>
              </w:tcPr>
              <w:p w14:paraId="16D8371F" w14:textId="77777777" w:rsidR="00F43B52" w:rsidRDefault="00F43B52" w:rsidP="000E63F1">
                <w:pPr>
                  <w:spacing w:line="276" w:lineRule="auto"/>
                  <w:rPr>
                    <w:rFonts w:cs="Times New Roman"/>
                    <w:sz w:val="20"/>
                  </w:rPr>
                </w:pPr>
                <w:r>
                  <w:rPr>
                    <w:rStyle w:val="Pladsholdertekst"/>
                  </w:rPr>
                  <w:t>Click or tap here to enter text.</w:t>
                </w:r>
              </w:p>
            </w:tc>
          </w:sdtContent>
        </w:sdt>
      </w:tr>
    </w:tbl>
    <w:p w14:paraId="186F6FD6" w14:textId="77777777" w:rsidR="008020CE" w:rsidRDefault="008020CE">
      <w:pPr>
        <w:spacing w:before="0" w:after="200" w:line="276" w:lineRule="auto"/>
        <w:jc w:val="left"/>
        <w:rPr>
          <w:rFonts w:eastAsia="Calibri" w:cs="Times New Roman"/>
          <w:b/>
          <w:sz w:val="20"/>
        </w:rPr>
      </w:pPr>
    </w:p>
    <w:p w14:paraId="370C4843" w14:textId="2A4AA2BF" w:rsidR="00F43B52" w:rsidRPr="008020CE" w:rsidRDefault="001B16B9" w:rsidP="008020CE">
      <w:pPr>
        <w:spacing w:before="0" w:after="200" w:line="276" w:lineRule="auto"/>
        <w:jc w:val="left"/>
        <w:rPr>
          <w:rFonts w:eastAsia="Calibri" w:cs="Times New Roman"/>
          <w:b/>
          <w:bCs/>
          <w:sz w:val="20"/>
          <w:lang w:val="da-DK"/>
        </w:rPr>
      </w:pPr>
      <w:r>
        <w:rPr>
          <w:rFonts w:eastAsia="Calibri" w:cs="Times New Roman"/>
          <w:b/>
          <w:bCs/>
          <w:sz w:val="20"/>
          <w:lang w:val="da-DK"/>
        </w:rPr>
        <w:t>F</w:t>
      </w:r>
      <w:r w:rsidR="008020CE" w:rsidRPr="008020CE">
        <w:rPr>
          <w:rFonts w:eastAsia="Calibri" w:cs="Times New Roman"/>
          <w:b/>
          <w:bCs/>
          <w:sz w:val="20"/>
          <w:lang w:val="da-DK"/>
        </w:rPr>
        <w:t>oreningsfrihed og ret til kollektive</w:t>
      </w:r>
      <w:r w:rsidR="008020CE">
        <w:rPr>
          <w:rFonts w:eastAsia="Calibri" w:cs="Times New Roman"/>
          <w:b/>
          <w:bCs/>
          <w:sz w:val="20"/>
          <w:lang w:val="da-DK"/>
        </w:rPr>
        <w:t xml:space="preserve"> </w:t>
      </w:r>
      <w:r w:rsidR="008020CE" w:rsidRPr="008020CE">
        <w:rPr>
          <w:rFonts w:eastAsia="Calibri" w:cs="Times New Roman"/>
          <w:b/>
          <w:bCs/>
          <w:sz w:val="20"/>
          <w:lang w:val="da-DK"/>
        </w:rPr>
        <w:t>forhandlinger.</w:t>
      </w:r>
    </w:p>
    <w:tbl>
      <w:tblPr>
        <w:tblStyle w:val="TableGrid1"/>
        <w:tblW w:w="15375" w:type="dxa"/>
        <w:tblInd w:w="-635" w:type="dxa"/>
        <w:tblLayout w:type="fixed"/>
        <w:tblLook w:val="04A0" w:firstRow="1" w:lastRow="0" w:firstColumn="1" w:lastColumn="0" w:noHBand="0" w:noVBand="1"/>
      </w:tblPr>
      <w:tblGrid>
        <w:gridCol w:w="4528"/>
        <w:gridCol w:w="4815"/>
        <w:gridCol w:w="6032"/>
      </w:tblGrid>
      <w:tr w:rsidR="00F43B52" w14:paraId="75B96AC8" w14:textId="77777777" w:rsidTr="000E63F1">
        <w:trPr>
          <w:trHeight w:val="452"/>
        </w:trPr>
        <w:tc>
          <w:tcPr>
            <w:tcW w:w="45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965937" w14:textId="0B4E414F" w:rsidR="00F43B52" w:rsidRDefault="001B16B9" w:rsidP="000E63F1">
            <w:pPr>
              <w:spacing w:line="276" w:lineRule="auto"/>
              <w:rPr>
                <w:rFonts w:eastAsia="Calibri" w:cs="Times New Roman"/>
                <w:b/>
                <w:bCs/>
                <w:sz w:val="20"/>
              </w:rPr>
            </w:pPr>
            <w:r>
              <w:rPr>
                <w:rFonts w:cs="Times New Roman"/>
                <w:b/>
                <w:bCs/>
                <w:sz w:val="20"/>
              </w:rPr>
              <w:t>Krav</w:t>
            </w:r>
          </w:p>
        </w:tc>
        <w:tc>
          <w:tcPr>
            <w:tcW w:w="481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E9487B" w14:textId="7B463546" w:rsidR="00F43B52" w:rsidRDefault="001B16B9" w:rsidP="000E63F1">
            <w:pPr>
              <w:spacing w:line="276" w:lineRule="auto"/>
              <w:rPr>
                <w:rFonts w:cs="Times New Roman"/>
                <w:b/>
                <w:bCs/>
                <w:sz w:val="20"/>
              </w:rPr>
            </w:pPr>
            <w:proofErr w:type="spellStart"/>
            <w:r>
              <w:rPr>
                <w:rFonts w:cs="Times New Roman"/>
                <w:b/>
                <w:bCs/>
                <w:sz w:val="20"/>
              </w:rPr>
              <w:t>Spørgsmål</w:t>
            </w:r>
            <w:proofErr w:type="spellEnd"/>
          </w:p>
        </w:tc>
        <w:tc>
          <w:tcPr>
            <w:tcW w:w="60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8E64AF" w14:textId="56CE6FC9" w:rsidR="00F43B52" w:rsidRDefault="001B16B9" w:rsidP="000E63F1">
            <w:pPr>
              <w:spacing w:line="276" w:lineRule="auto"/>
              <w:rPr>
                <w:rFonts w:cs="Times New Roman"/>
                <w:b/>
                <w:bCs/>
                <w:sz w:val="20"/>
              </w:rPr>
            </w:pPr>
            <w:proofErr w:type="spellStart"/>
            <w:r>
              <w:rPr>
                <w:rFonts w:cs="Times New Roman"/>
                <w:b/>
                <w:bCs/>
                <w:sz w:val="20"/>
              </w:rPr>
              <w:t>Svar</w:t>
            </w:r>
            <w:proofErr w:type="spellEnd"/>
          </w:p>
        </w:tc>
      </w:tr>
      <w:tr w:rsidR="00F43B52" w14:paraId="59FCDE76" w14:textId="77777777" w:rsidTr="000E63F1">
        <w:trPr>
          <w:trHeight w:val="1036"/>
        </w:trPr>
        <w:tc>
          <w:tcPr>
            <w:tcW w:w="4527" w:type="dxa"/>
            <w:vMerge w:val="restart"/>
            <w:tcBorders>
              <w:top w:val="single" w:sz="4" w:space="0" w:color="auto"/>
              <w:left w:val="single" w:sz="4" w:space="0" w:color="auto"/>
              <w:bottom w:val="single" w:sz="4" w:space="0" w:color="auto"/>
              <w:right w:val="single" w:sz="4" w:space="0" w:color="auto"/>
            </w:tcBorders>
          </w:tcPr>
          <w:p w14:paraId="6542795C" w14:textId="37512231" w:rsidR="00F43B52" w:rsidRPr="001B16B9" w:rsidRDefault="00F43B52" w:rsidP="001B16B9">
            <w:pPr>
              <w:spacing w:line="276" w:lineRule="auto"/>
              <w:rPr>
                <w:rFonts w:cs="Times New Roman"/>
                <w:sz w:val="20"/>
                <w:lang w:val="da-DK"/>
              </w:rPr>
            </w:pPr>
            <w:r w:rsidRPr="001B16B9">
              <w:rPr>
                <w:rFonts w:cs="Times New Roman"/>
                <w:sz w:val="20"/>
                <w:lang w:val="da-DK"/>
              </w:rPr>
              <w:t xml:space="preserve">7.5 </w:t>
            </w:r>
            <w:r w:rsidR="001B16B9" w:rsidRPr="001B16B9">
              <w:rPr>
                <w:rFonts w:cs="Times New Roman"/>
                <w:sz w:val="20"/>
                <w:lang w:val="da-DK"/>
              </w:rPr>
              <w:t>Organisationen skal respektere foreningsfriheden og den reelle ret til kollektive</w:t>
            </w:r>
            <w:r w:rsidR="001B16B9">
              <w:rPr>
                <w:rFonts w:cs="Times New Roman"/>
                <w:sz w:val="20"/>
                <w:lang w:val="da-DK"/>
              </w:rPr>
              <w:t xml:space="preserve"> </w:t>
            </w:r>
            <w:r w:rsidR="001B16B9" w:rsidRPr="001B16B9">
              <w:rPr>
                <w:rFonts w:cs="Times New Roman"/>
                <w:sz w:val="20"/>
                <w:lang w:val="da-DK"/>
              </w:rPr>
              <w:t>forhandlinger.</w:t>
            </w:r>
          </w:p>
          <w:p w14:paraId="42369E41" w14:textId="77777777" w:rsidR="00F43B52" w:rsidRPr="001B16B9" w:rsidRDefault="00F43B52" w:rsidP="000E63F1">
            <w:pPr>
              <w:spacing w:line="276" w:lineRule="auto"/>
              <w:rPr>
                <w:rFonts w:cs="Times New Roman"/>
                <w:sz w:val="20"/>
                <w:lang w:val="da-DK"/>
              </w:rPr>
            </w:pPr>
          </w:p>
          <w:p w14:paraId="446209AA" w14:textId="0B80155F" w:rsidR="00F43B52" w:rsidRPr="001B16B9" w:rsidRDefault="00F43B52" w:rsidP="001B16B9">
            <w:pPr>
              <w:spacing w:line="276" w:lineRule="auto"/>
              <w:rPr>
                <w:rFonts w:cs="Times New Roman"/>
                <w:sz w:val="20"/>
                <w:lang w:val="da-DK"/>
              </w:rPr>
            </w:pPr>
            <w:r w:rsidRPr="001B16B9">
              <w:rPr>
                <w:rFonts w:cs="Times New Roman"/>
                <w:sz w:val="20"/>
                <w:lang w:val="da-DK"/>
              </w:rPr>
              <w:t xml:space="preserve">7.5.1 </w:t>
            </w:r>
            <w:r w:rsidR="001B16B9" w:rsidRPr="001B16B9">
              <w:rPr>
                <w:rFonts w:cs="Times New Roman"/>
                <w:sz w:val="20"/>
                <w:lang w:val="da-DK"/>
              </w:rPr>
              <w:t>Arbejdstagerne skal kunne danne eller tilslutte sig</w:t>
            </w:r>
            <w:r w:rsidR="001B16B9">
              <w:rPr>
                <w:rFonts w:cs="Times New Roman"/>
                <w:sz w:val="20"/>
                <w:lang w:val="da-DK"/>
              </w:rPr>
              <w:t xml:space="preserve"> </w:t>
            </w:r>
            <w:proofErr w:type="spellStart"/>
            <w:r w:rsidR="001B16B9" w:rsidRPr="001B16B9">
              <w:rPr>
                <w:rFonts w:cs="Times New Roman"/>
                <w:sz w:val="20"/>
                <w:lang w:val="da-DK"/>
              </w:rPr>
              <w:t>arbejdstagerorga</w:t>
            </w:r>
            <w:r w:rsidR="001B16B9">
              <w:rPr>
                <w:rFonts w:cs="Times New Roman"/>
                <w:sz w:val="20"/>
                <w:lang w:val="da-DK"/>
              </w:rPr>
              <w:t>-</w:t>
            </w:r>
            <w:r w:rsidR="001B16B9" w:rsidRPr="001B16B9">
              <w:rPr>
                <w:rFonts w:cs="Times New Roman"/>
                <w:sz w:val="20"/>
                <w:lang w:val="da-DK"/>
              </w:rPr>
              <w:t>nisationer</w:t>
            </w:r>
            <w:proofErr w:type="spellEnd"/>
            <w:r w:rsidR="001B16B9" w:rsidRPr="001B16B9">
              <w:rPr>
                <w:rFonts w:cs="Times New Roman"/>
                <w:sz w:val="20"/>
                <w:lang w:val="da-DK"/>
              </w:rPr>
              <w:t xml:space="preserve"> efter eget valg.</w:t>
            </w:r>
          </w:p>
          <w:p w14:paraId="0019A7BD" w14:textId="77777777" w:rsidR="00F43B52" w:rsidRPr="001B16B9" w:rsidRDefault="00F43B52" w:rsidP="000E63F1">
            <w:pPr>
              <w:spacing w:line="276" w:lineRule="auto"/>
              <w:rPr>
                <w:rFonts w:cs="Times New Roman"/>
                <w:sz w:val="20"/>
                <w:lang w:val="da-DK"/>
              </w:rPr>
            </w:pPr>
          </w:p>
          <w:p w14:paraId="73449D21" w14:textId="08812858" w:rsidR="00F43B52" w:rsidRPr="001B16B9" w:rsidRDefault="00F43B52" w:rsidP="001B16B9">
            <w:pPr>
              <w:spacing w:line="276" w:lineRule="auto"/>
              <w:rPr>
                <w:rFonts w:cs="Times New Roman"/>
                <w:sz w:val="20"/>
                <w:lang w:val="da-DK"/>
              </w:rPr>
            </w:pPr>
            <w:r w:rsidRPr="001B16B9">
              <w:rPr>
                <w:rFonts w:cs="Times New Roman"/>
                <w:sz w:val="20"/>
                <w:lang w:val="da-DK"/>
              </w:rPr>
              <w:t xml:space="preserve">7.5.2 </w:t>
            </w:r>
            <w:r w:rsidR="001B16B9" w:rsidRPr="001B16B9">
              <w:rPr>
                <w:rFonts w:cs="Times New Roman"/>
                <w:sz w:val="20"/>
                <w:lang w:val="da-DK"/>
              </w:rPr>
              <w:t>Organisationen respekterer arbejdstagerorganisationernes komplette frihed</w:t>
            </w:r>
            <w:r w:rsidR="001B16B9">
              <w:rPr>
                <w:rFonts w:cs="Times New Roman"/>
                <w:sz w:val="20"/>
                <w:lang w:val="da-DK"/>
              </w:rPr>
              <w:t xml:space="preserve"> </w:t>
            </w:r>
            <w:r w:rsidR="001B16B9" w:rsidRPr="001B16B9">
              <w:rPr>
                <w:rFonts w:cs="Times New Roman"/>
                <w:sz w:val="20"/>
                <w:lang w:val="da-DK"/>
              </w:rPr>
              <w:t>til at udarbejde statutter og bestemmelser.</w:t>
            </w:r>
          </w:p>
          <w:p w14:paraId="2A4CDFEB" w14:textId="77777777" w:rsidR="00F43B52" w:rsidRPr="001B16B9" w:rsidRDefault="00F43B52" w:rsidP="000E63F1">
            <w:pPr>
              <w:spacing w:line="276" w:lineRule="auto"/>
              <w:rPr>
                <w:rFonts w:cs="Times New Roman"/>
                <w:sz w:val="20"/>
                <w:lang w:val="da-DK"/>
              </w:rPr>
            </w:pPr>
          </w:p>
          <w:p w14:paraId="62371542" w14:textId="72E85A81" w:rsidR="00F43B52" w:rsidRPr="001B16B9" w:rsidRDefault="00F43B52" w:rsidP="001B16B9">
            <w:pPr>
              <w:spacing w:line="276" w:lineRule="auto"/>
              <w:rPr>
                <w:rFonts w:cs="Times New Roman"/>
                <w:sz w:val="20"/>
                <w:lang w:val="da-DK"/>
              </w:rPr>
            </w:pPr>
            <w:r w:rsidRPr="001B16B9">
              <w:rPr>
                <w:rFonts w:cs="Times New Roman"/>
                <w:sz w:val="20"/>
                <w:lang w:val="da-DK"/>
              </w:rPr>
              <w:t xml:space="preserve">7.5.3 </w:t>
            </w:r>
            <w:r w:rsidR="001B16B9" w:rsidRPr="001B16B9">
              <w:rPr>
                <w:rFonts w:cs="Times New Roman"/>
                <w:sz w:val="20"/>
                <w:lang w:val="da-DK"/>
              </w:rPr>
              <w:t>Organisationen respekterer arbejdstagernes ret til at deltage i lovlige</w:t>
            </w:r>
            <w:r w:rsidR="001B16B9">
              <w:rPr>
                <w:rFonts w:cs="Times New Roman"/>
                <w:sz w:val="20"/>
                <w:lang w:val="da-DK"/>
              </w:rPr>
              <w:t xml:space="preserve"> </w:t>
            </w:r>
            <w:r w:rsidR="001B16B9" w:rsidRPr="001B16B9">
              <w:rPr>
                <w:rFonts w:cs="Times New Roman"/>
                <w:sz w:val="20"/>
                <w:lang w:val="da-DK"/>
              </w:rPr>
              <w:t>aktiviteter i form af at danne, tilslutte sig eller bistå en</w:t>
            </w:r>
            <w:r w:rsidR="001B16B9">
              <w:rPr>
                <w:rFonts w:cs="Times New Roman"/>
                <w:sz w:val="20"/>
                <w:lang w:val="da-DK"/>
              </w:rPr>
              <w:t xml:space="preserve"> </w:t>
            </w:r>
            <w:r w:rsidR="001B16B9" w:rsidRPr="001B16B9">
              <w:rPr>
                <w:rFonts w:cs="Times New Roman"/>
                <w:sz w:val="20"/>
                <w:lang w:val="da-DK"/>
              </w:rPr>
              <w:t>arbejdstagerorganisation eller afholde sig fra dette og forskelsbehandler eller</w:t>
            </w:r>
            <w:r w:rsidR="001B16B9">
              <w:rPr>
                <w:rFonts w:cs="Times New Roman"/>
                <w:sz w:val="20"/>
                <w:lang w:val="da-DK"/>
              </w:rPr>
              <w:t xml:space="preserve"> </w:t>
            </w:r>
            <w:r w:rsidR="001B16B9" w:rsidRPr="001B16B9">
              <w:rPr>
                <w:rFonts w:cs="Times New Roman"/>
                <w:sz w:val="20"/>
                <w:lang w:val="da-DK"/>
              </w:rPr>
              <w:t xml:space="preserve">straffer ikke </w:t>
            </w:r>
            <w:r w:rsidR="001B16B9" w:rsidRPr="001B16B9">
              <w:rPr>
                <w:rFonts w:cs="Times New Roman"/>
                <w:sz w:val="20"/>
                <w:lang w:val="da-DK"/>
              </w:rPr>
              <w:lastRenderedPageBreak/>
              <w:t>arbejdstagerne for at gøre denne ret gældende</w:t>
            </w:r>
            <w:r w:rsidR="001B16B9">
              <w:rPr>
                <w:rFonts w:cs="Times New Roman"/>
                <w:sz w:val="20"/>
                <w:lang w:val="da-DK"/>
              </w:rPr>
              <w:t>.</w:t>
            </w:r>
          </w:p>
          <w:p w14:paraId="76376B7A" w14:textId="77777777" w:rsidR="00F43B52" w:rsidRPr="001B16B9" w:rsidRDefault="00F43B52" w:rsidP="000E63F1">
            <w:pPr>
              <w:spacing w:line="276" w:lineRule="auto"/>
              <w:rPr>
                <w:rFonts w:cs="Times New Roman"/>
                <w:sz w:val="20"/>
                <w:lang w:val="da-DK"/>
              </w:rPr>
            </w:pPr>
          </w:p>
          <w:p w14:paraId="472313BE" w14:textId="65B7D6C1" w:rsidR="00F43B52" w:rsidRPr="001B16B9" w:rsidRDefault="00F43B52" w:rsidP="001B16B9">
            <w:pPr>
              <w:spacing w:line="276" w:lineRule="auto"/>
              <w:rPr>
                <w:rFonts w:cs="Times New Roman"/>
                <w:sz w:val="20"/>
                <w:lang w:val="da-DK"/>
              </w:rPr>
            </w:pPr>
            <w:r w:rsidRPr="001B16B9">
              <w:rPr>
                <w:rFonts w:cs="Times New Roman"/>
                <w:sz w:val="20"/>
                <w:lang w:val="da-DK"/>
              </w:rPr>
              <w:t xml:space="preserve">7.5.4 </w:t>
            </w:r>
            <w:r w:rsidR="001B16B9" w:rsidRPr="001B16B9">
              <w:rPr>
                <w:rFonts w:cs="Times New Roman"/>
                <w:sz w:val="20"/>
                <w:lang w:val="da-DK"/>
              </w:rPr>
              <w:t xml:space="preserve">Organisationen forhandler med lovligt oprettede </w:t>
            </w:r>
            <w:proofErr w:type="spellStart"/>
            <w:r w:rsidR="001B16B9" w:rsidRPr="001B16B9">
              <w:rPr>
                <w:rFonts w:cs="Times New Roman"/>
                <w:sz w:val="20"/>
                <w:lang w:val="da-DK"/>
              </w:rPr>
              <w:t>arbejdstagerorganisa</w:t>
            </w:r>
            <w:r w:rsidR="001B16B9">
              <w:rPr>
                <w:rFonts w:cs="Times New Roman"/>
                <w:sz w:val="20"/>
                <w:lang w:val="da-DK"/>
              </w:rPr>
              <w:t>-</w:t>
            </w:r>
            <w:r w:rsidR="001B16B9" w:rsidRPr="001B16B9">
              <w:rPr>
                <w:rFonts w:cs="Times New Roman"/>
                <w:sz w:val="20"/>
                <w:lang w:val="da-DK"/>
              </w:rPr>
              <w:t>tioner</w:t>
            </w:r>
            <w:proofErr w:type="spellEnd"/>
            <w:r w:rsidR="001B16B9">
              <w:rPr>
                <w:rFonts w:cs="Times New Roman"/>
                <w:sz w:val="20"/>
                <w:lang w:val="da-DK"/>
              </w:rPr>
              <w:t xml:space="preserve"> </w:t>
            </w:r>
            <w:r w:rsidR="001B16B9" w:rsidRPr="001B16B9">
              <w:rPr>
                <w:rFonts w:cs="Times New Roman"/>
                <w:sz w:val="20"/>
                <w:lang w:val="da-DK"/>
              </w:rPr>
              <w:t>og/eller behørigt udvalgte repræsentanter og gør sit yderste for i god tro at</w:t>
            </w:r>
            <w:r w:rsidR="001B16B9">
              <w:rPr>
                <w:rFonts w:cs="Times New Roman"/>
                <w:sz w:val="20"/>
                <w:lang w:val="da-DK"/>
              </w:rPr>
              <w:t xml:space="preserve"> </w:t>
            </w:r>
            <w:r w:rsidR="001B16B9" w:rsidRPr="001B16B9">
              <w:rPr>
                <w:rFonts w:cs="Times New Roman"/>
                <w:sz w:val="20"/>
                <w:lang w:val="da-DK"/>
              </w:rPr>
              <w:t>opnå en kollektiv overenskomst.</w:t>
            </w:r>
          </w:p>
          <w:p w14:paraId="27B93392" w14:textId="77777777" w:rsidR="00F43B52" w:rsidRPr="001B16B9" w:rsidRDefault="00F43B52" w:rsidP="000E63F1">
            <w:pPr>
              <w:spacing w:line="276" w:lineRule="auto"/>
              <w:rPr>
                <w:rFonts w:cs="Times New Roman"/>
                <w:sz w:val="20"/>
                <w:lang w:val="da-DK"/>
              </w:rPr>
            </w:pPr>
          </w:p>
          <w:p w14:paraId="06FC2FD3" w14:textId="140CD61A" w:rsidR="00F43B52" w:rsidRPr="001B16B9" w:rsidRDefault="00F43B52" w:rsidP="000E63F1">
            <w:pPr>
              <w:spacing w:line="276" w:lineRule="auto"/>
              <w:rPr>
                <w:rFonts w:cs="Times New Roman"/>
                <w:sz w:val="20"/>
                <w:lang w:val="da-DK"/>
              </w:rPr>
            </w:pPr>
            <w:r w:rsidRPr="001B16B9">
              <w:rPr>
                <w:rFonts w:cs="Times New Roman"/>
                <w:sz w:val="20"/>
                <w:lang w:val="da-DK"/>
              </w:rPr>
              <w:t xml:space="preserve">7.5.5 </w:t>
            </w:r>
            <w:r w:rsidR="001B16B9" w:rsidRPr="001B16B9">
              <w:rPr>
                <w:rFonts w:cs="Times New Roman"/>
                <w:sz w:val="20"/>
                <w:lang w:val="da-DK"/>
              </w:rPr>
              <w:t>Indgåede kollektive overenskomster skal implementeres.</w:t>
            </w:r>
          </w:p>
          <w:p w14:paraId="13C36595" w14:textId="77777777" w:rsidR="00F43B52" w:rsidRPr="001B16B9" w:rsidRDefault="00F43B52" w:rsidP="000E63F1">
            <w:pPr>
              <w:spacing w:line="276" w:lineRule="auto"/>
              <w:rPr>
                <w:rFonts w:cs="Times New Roman"/>
                <w:sz w:val="20"/>
                <w:lang w:val="da-DK"/>
              </w:rPr>
            </w:pPr>
          </w:p>
        </w:tc>
        <w:tc>
          <w:tcPr>
            <w:tcW w:w="4814" w:type="dxa"/>
            <w:tcBorders>
              <w:top w:val="single" w:sz="4" w:space="0" w:color="auto"/>
              <w:left w:val="single" w:sz="4" w:space="0" w:color="auto"/>
              <w:bottom w:val="single" w:sz="4" w:space="0" w:color="auto"/>
              <w:right w:val="single" w:sz="4" w:space="0" w:color="auto"/>
            </w:tcBorders>
            <w:hideMark/>
          </w:tcPr>
          <w:p w14:paraId="4A1CB3E2" w14:textId="49798E85" w:rsidR="00F43B52" w:rsidRPr="001B16B9" w:rsidRDefault="00F43B52" w:rsidP="000E63F1">
            <w:pPr>
              <w:spacing w:line="276" w:lineRule="auto"/>
              <w:rPr>
                <w:rFonts w:cs="Times New Roman"/>
                <w:bCs/>
                <w:sz w:val="20"/>
                <w:lang w:val="da-DK"/>
              </w:rPr>
            </w:pPr>
            <w:r w:rsidRPr="00211603">
              <w:rPr>
                <w:rFonts w:cs="Times New Roman"/>
                <w:bCs/>
                <w:sz w:val="20"/>
                <w:lang w:val="sv-SE"/>
              </w:rPr>
              <w:lastRenderedPageBreak/>
              <w:t xml:space="preserve">a) </w:t>
            </w:r>
            <w:r w:rsidR="001B16B9" w:rsidRPr="00211603">
              <w:rPr>
                <w:rFonts w:cs="Times New Roman"/>
                <w:bCs/>
                <w:sz w:val="20"/>
                <w:lang w:val="sv-SE"/>
              </w:rPr>
              <w:t>Efterkommer din organisation krav 7.5?</w:t>
            </w:r>
            <w:r w:rsidR="001B16B9" w:rsidRPr="00211603">
              <w:rPr>
                <w:rFonts w:cs="Times New Roman"/>
                <w:bCs/>
                <w:sz w:val="20"/>
                <w:lang w:val="sv-SE"/>
              </w:rPr>
              <w:br/>
            </w:r>
            <w:r w:rsidR="001B16B9" w:rsidRPr="00593DEB">
              <w:rPr>
                <w:rFonts w:cs="Times New Roman"/>
                <w:bCs/>
                <w:sz w:val="20"/>
                <w:lang w:val="da-DK"/>
              </w:rPr>
              <w:t>Hvis ja, fortsæt til c).</w:t>
            </w:r>
          </w:p>
        </w:tc>
        <w:sdt>
          <w:sdtPr>
            <w:rPr>
              <w:rFonts w:eastAsia="Calibri" w:cs="Times New Roman"/>
              <w:sz w:val="20"/>
            </w:rPr>
            <w:id w:val="-1673488813"/>
            <w:placeholder>
              <w:docPart w:val="71A852015A9F427D95FA16AC1CB65346"/>
            </w:placeholder>
            <w:showingPlcHdr/>
            <w:text w:multiLine="1"/>
          </w:sdtPr>
          <w:sdtEndPr/>
          <w:sdtContent>
            <w:tc>
              <w:tcPr>
                <w:tcW w:w="6031" w:type="dxa"/>
                <w:tcBorders>
                  <w:top w:val="single" w:sz="4" w:space="0" w:color="auto"/>
                  <w:left w:val="single" w:sz="4" w:space="0" w:color="auto"/>
                  <w:bottom w:val="single" w:sz="4" w:space="0" w:color="auto"/>
                  <w:right w:val="single" w:sz="4" w:space="0" w:color="auto"/>
                </w:tcBorders>
                <w:hideMark/>
              </w:tcPr>
              <w:p w14:paraId="4A2DCC21" w14:textId="77777777" w:rsidR="00F43B52" w:rsidRDefault="00F43B52" w:rsidP="000E63F1">
                <w:pPr>
                  <w:spacing w:line="276" w:lineRule="auto"/>
                  <w:rPr>
                    <w:rFonts w:cs="Times New Roman"/>
                    <w:sz w:val="20"/>
                  </w:rPr>
                </w:pPr>
                <w:r>
                  <w:rPr>
                    <w:rStyle w:val="Pladsholdertekst"/>
                  </w:rPr>
                  <w:t>Click or tap here to enter text.</w:t>
                </w:r>
              </w:p>
            </w:tc>
          </w:sdtContent>
        </w:sdt>
      </w:tr>
      <w:tr w:rsidR="00F43B52" w14:paraId="610AB5BA" w14:textId="77777777" w:rsidTr="000E63F1">
        <w:trPr>
          <w:trHeight w:val="1033"/>
        </w:trPr>
        <w:tc>
          <w:tcPr>
            <w:tcW w:w="4527" w:type="dxa"/>
            <w:vMerge/>
            <w:tcBorders>
              <w:top w:val="single" w:sz="4" w:space="0" w:color="auto"/>
              <w:left w:val="single" w:sz="4" w:space="0" w:color="auto"/>
              <w:bottom w:val="single" w:sz="4" w:space="0" w:color="auto"/>
              <w:right w:val="single" w:sz="4" w:space="0" w:color="auto"/>
            </w:tcBorders>
            <w:vAlign w:val="center"/>
            <w:hideMark/>
          </w:tcPr>
          <w:p w14:paraId="54EF31DA" w14:textId="77777777" w:rsidR="00F43B52" w:rsidRDefault="00F43B52" w:rsidP="000E63F1">
            <w:pPr>
              <w:jc w:val="left"/>
              <w:rPr>
                <w:rFonts w:ascii="Arial" w:eastAsia="Calibri" w:hAnsi="Arial" w:cs="Times New Roman"/>
                <w:sz w:val="20"/>
              </w:rPr>
            </w:pPr>
          </w:p>
        </w:tc>
        <w:tc>
          <w:tcPr>
            <w:tcW w:w="4814" w:type="dxa"/>
            <w:tcBorders>
              <w:top w:val="single" w:sz="4" w:space="0" w:color="auto"/>
              <w:left w:val="single" w:sz="4" w:space="0" w:color="auto"/>
              <w:bottom w:val="single" w:sz="4" w:space="0" w:color="auto"/>
              <w:right w:val="single" w:sz="4" w:space="0" w:color="auto"/>
            </w:tcBorders>
            <w:hideMark/>
          </w:tcPr>
          <w:p w14:paraId="775861FE" w14:textId="70EEB1F9" w:rsidR="00F43B52" w:rsidRPr="001B16B9" w:rsidRDefault="00F43B52" w:rsidP="000E63F1">
            <w:pPr>
              <w:spacing w:line="276" w:lineRule="auto"/>
              <w:rPr>
                <w:rFonts w:cs="Times New Roman"/>
                <w:bCs/>
                <w:sz w:val="20"/>
                <w:lang w:val="da-DK"/>
              </w:rPr>
            </w:pPr>
            <w:r w:rsidRPr="001B16B9">
              <w:rPr>
                <w:rFonts w:cs="Times New Roman"/>
                <w:bCs/>
                <w:sz w:val="20"/>
                <w:lang w:val="da-DK"/>
              </w:rPr>
              <w:t xml:space="preserve">b) </w:t>
            </w:r>
            <w:r w:rsidR="001B16B9" w:rsidRPr="00593DEB">
              <w:rPr>
                <w:rFonts w:cs="Times New Roman"/>
                <w:bCs/>
                <w:sz w:val="20"/>
                <w:lang w:val="da-DK"/>
              </w:rPr>
              <w:t xml:space="preserve">Hvis svaret er nej til a) herover, beskriv da venligst, hvordan din organisation hvordan eller hvorfor din organisation ikke </w:t>
            </w:r>
            <w:r w:rsidR="001B16B9">
              <w:rPr>
                <w:rFonts w:cs="Times New Roman"/>
                <w:bCs/>
                <w:sz w:val="20"/>
                <w:lang w:val="da-DK"/>
              </w:rPr>
              <w:t>efterkommer</w:t>
            </w:r>
            <w:r w:rsidR="001B16B9" w:rsidRPr="00593DEB">
              <w:rPr>
                <w:rFonts w:cs="Times New Roman"/>
                <w:bCs/>
                <w:sz w:val="20"/>
                <w:lang w:val="da-DK"/>
              </w:rPr>
              <w:t xml:space="preserve"> </w:t>
            </w:r>
            <w:r w:rsidR="001B16B9">
              <w:rPr>
                <w:rFonts w:cs="Times New Roman"/>
                <w:bCs/>
                <w:sz w:val="20"/>
                <w:lang w:val="da-DK"/>
              </w:rPr>
              <w:t xml:space="preserve">krav </w:t>
            </w:r>
            <w:r w:rsidRPr="001B16B9">
              <w:rPr>
                <w:rFonts w:cs="Times New Roman"/>
                <w:bCs/>
                <w:sz w:val="20"/>
                <w:lang w:val="da-DK"/>
              </w:rPr>
              <w:t>7.5.</w:t>
            </w:r>
          </w:p>
        </w:tc>
        <w:sdt>
          <w:sdtPr>
            <w:rPr>
              <w:rFonts w:eastAsia="Calibri" w:cs="Times New Roman"/>
              <w:sz w:val="20"/>
            </w:rPr>
            <w:id w:val="990051126"/>
            <w:placeholder>
              <w:docPart w:val="34676EE78FF042D889C19A1D1FB3BDFF"/>
            </w:placeholder>
            <w:showingPlcHdr/>
            <w:text w:multiLine="1"/>
          </w:sdtPr>
          <w:sdtEndPr/>
          <w:sdtContent>
            <w:tc>
              <w:tcPr>
                <w:tcW w:w="6031" w:type="dxa"/>
                <w:tcBorders>
                  <w:top w:val="single" w:sz="4" w:space="0" w:color="auto"/>
                  <w:left w:val="single" w:sz="4" w:space="0" w:color="auto"/>
                  <w:bottom w:val="single" w:sz="4" w:space="0" w:color="auto"/>
                  <w:right w:val="single" w:sz="4" w:space="0" w:color="auto"/>
                </w:tcBorders>
                <w:hideMark/>
              </w:tcPr>
              <w:p w14:paraId="14B43966" w14:textId="77777777" w:rsidR="00F43B52" w:rsidRDefault="00F43B52" w:rsidP="000E63F1">
                <w:pPr>
                  <w:spacing w:line="276" w:lineRule="auto"/>
                  <w:rPr>
                    <w:rFonts w:cs="Times New Roman"/>
                    <w:sz w:val="20"/>
                  </w:rPr>
                </w:pPr>
                <w:r>
                  <w:rPr>
                    <w:rStyle w:val="Pladsholdertekst"/>
                  </w:rPr>
                  <w:t>Click or tap here to enter text.</w:t>
                </w:r>
              </w:p>
            </w:tc>
          </w:sdtContent>
        </w:sdt>
      </w:tr>
      <w:tr w:rsidR="00F43B52" w14:paraId="4FAEF343" w14:textId="77777777" w:rsidTr="000E63F1">
        <w:trPr>
          <w:trHeight w:val="1033"/>
        </w:trPr>
        <w:tc>
          <w:tcPr>
            <w:tcW w:w="4527" w:type="dxa"/>
            <w:vMerge/>
            <w:tcBorders>
              <w:top w:val="single" w:sz="4" w:space="0" w:color="auto"/>
              <w:left w:val="single" w:sz="4" w:space="0" w:color="auto"/>
              <w:bottom w:val="single" w:sz="4" w:space="0" w:color="auto"/>
              <w:right w:val="single" w:sz="4" w:space="0" w:color="auto"/>
            </w:tcBorders>
            <w:vAlign w:val="center"/>
            <w:hideMark/>
          </w:tcPr>
          <w:p w14:paraId="72EA78D5" w14:textId="77777777" w:rsidR="00F43B52" w:rsidRDefault="00F43B52" w:rsidP="000E63F1">
            <w:pPr>
              <w:jc w:val="left"/>
              <w:rPr>
                <w:rFonts w:ascii="Arial" w:eastAsia="Calibri" w:hAnsi="Arial" w:cs="Times New Roman"/>
                <w:sz w:val="20"/>
              </w:rPr>
            </w:pPr>
          </w:p>
        </w:tc>
        <w:tc>
          <w:tcPr>
            <w:tcW w:w="4814" w:type="dxa"/>
            <w:tcBorders>
              <w:top w:val="single" w:sz="4" w:space="0" w:color="auto"/>
              <w:left w:val="single" w:sz="4" w:space="0" w:color="auto"/>
              <w:bottom w:val="single" w:sz="4" w:space="0" w:color="auto"/>
              <w:right w:val="single" w:sz="4" w:space="0" w:color="auto"/>
            </w:tcBorders>
            <w:hideMark/>
          </w:tcPr>
          <w:p w14:paraId="282A8289" w14:textId="28CE4EBC" w:rsidR="00F43B52" w:rsidRPr="001B16B9" w:rsidRDefault="00F43B52" w:rsidP="000E63F1">
            <w:pPr>
              <w:spacing w:line="276" w:lineRule="auto"/>
              <w:rPr>
                <w:rFonts w:cs="Times New Roman"/>
                <w:bCs/>
                <w:sz w:val="20"/>
                <w:lang w:val="da-DK"/>
              </w:rPr>
            </w:pPr>
            <w:r w:rsidRPr="001B16B9">
              <w:rPr>
                <w:rFonts w:cs="Times New Roman"/>
                <w:bCs/>
                <w:sz w:val="20"/>
                <w:lang w:val="da-DK"/>
              </w:rPr>
              <w:t xml:space="preserve">c) </w:t>
            </w:r>
            <w:r w:rsidR="001B16B9" w:rsidRPr="00593DEB">
              <w:rPr>
                <w:rFonts w:cs="Times New Roman"/>
                <w:bCs/>
                <w:sz w:val="20"/>
                <w:lang w:val="da-DK"/>
              </w:rPr>
              <w:t xml:space="preserve">For de personer, der er ansat af dig på det/de </w:t>
            </w:r>
            <w:r w:rsidR="001B16B9">
              <w:rPr>
                <w:rFonts w:cs="Times New Roman"/>
                <w:bCs/>
                <w:i/>
                <w:iCs/>
                <w:sz w:val="20"/>
                <w:lang w:val="da-DK"/>
              </w:rPr>
              <w:t>sites</w:t>
            </w:r>
            <w:r w:rsidR="001B16B9" w:rsidRPr="00593DEB">
              <w:rPr>
                <w:rFonts w:cs="Times New Roman"/>
                <w:bCs/>
                <w:sz w:val="20"/>
                <w:lang w:val="da-DK"/>
              </w:rPr>
              <w:t xml:space="preserve">, der besidder certifikatet, skal du beskrive, hvordan din organisation ved, at den overholder </w:t>
            </w:r>
            <w:r w:rsidR="001B16B9">
              <w:rPr>
                <w:rFonts w:cs="Times New Roman"/>
                <w:bCs/>
                <w:sz w:val="20"/>
                <w:lang w:val="da-DK"/>
              </w:rPr>
              <w:t xml:space="preserve">krav </w:t>
            </w:r>
            <w:r w:rsidRPr="001B16B9">
              <w:rPr>
                <w:rFonts w:cs="Times New Roman"/>
                <w:bCs/>
                <w:sz w:val="20"/>
                <w:lang w:val="da-DK"/>
              </w:rPr>
              <w:t>7.5.</w:t>
            </w:r>
          </w:p>
        </w:tc>
        <w:sdt>
          <w:sdtPr>
            <w:rPr>
              <w:rFonts w:eastAsia="Calibri" w:cs="Times New Roman"/>
              <w:sz w:val="20"/>
            </w:rPr>
            <w:id w:val="-992176304"/>
            <w:placeholder>
              <w:docPart w:val="5510892AB86E4BAD98EE26975F307284"/>
            </w:placeholder>
            <w:showingPlcHdr/>
            <w:text w:multiLine="1"/>
          </w:sdtPr>
          <w:sdtEndPr/>
          <w:sdtContent>
            <w:tc>
              <w:tcPr>
                <w:tcW w:w="6031" w:type="dxa"/>
                <w:tcBorders>
                  <w:top w:val="single" w:sz="4" w:space="0" w:color="auto"/>
                  <w:left w:val="single" w:sz="4" w:space="0" w:color="auto"/>
                  <w:bottom w:val="single" w:sz="4" w:space="0" w:color="auto"/>
                  <w:right w:val="single" w:sz="4" w:space="0" w:color="auto"/>
                </w:tcBorders>
                <w:hideMark/>
              </w:tcPr>
              <w:p w14:paraId="01DE7EB1" w14:textId="77777777" w:rsidR="00F43B52" w:rsidRDefault="00F43B52" w:rsidP="000E63F1">
                <w:pPr>
                  <w:spacing w:line="276" w:lineRule="auto"/>
                  <w:rPr>
                    <w:rFonts w:cs="Times New Roman"/>
                    <w:sz w:val="20"/>
                  </w:rPr>
                </w:pPr>
                <w:r>
                  <w:rPr>
                    <w:rStyle w:val="Pladsholdertekst"/>
                  </w:rPr>
                  <w:t>Click or tap here to enter text.</w:t>
                </w:r>
              </w:p>
            </w:tc>
          </w:sdtContent>
        </w:sdt>
      </w:tr>
      <w:tr w:rsidR="00F43B52" w14:paraId="0700AEFA" w14:textId="77777777" w:rsidTr="000E63F1">
        <w:trPr>
          <w:trHeight w:val="1098"/>
        </w:trPr>
        <w:tc>
          <w:tcPr>
            <w:tcW w:w="4527" w:type="dxa"/>
            <w:vMerge/>
            <w:tcBorders>
              <w:top w:val="single" w:sz="4" w:space="0" w:color="auto"/>
              <w:left w:val="single" w:sz="4" w:space="0" w:color="auto"/>
              <w:bottom w:val="single" w:sz="4" w:space="0" w:color="auto"/>
              <w:right w:val="single" w:sz="4" w:space="0" w:color="auto"/>
            </w:tcBorders>
            <w:vAlign w:val="center"/>
            <w:hideMark/>
          </w:tcPr>
          <w:p w14:paraId="05B73C92" w14:textId="77777777" w:rsidR="00F43B52" w:rsidRDefault="00F43B52" w:rsidP="000E63F1">
            <w:pPr>
              <w:jc w:val="left"/>
              <w:rPr>
                <w:rFonts w:ascii="Arial" w:eastAsia="Calibri" w:hAnsi="Arial" w:cs="Times New Roman"/>
                <w:sz w:val="20"/>
              </w:rPr>
            </w:pPr>
          </w:p>
        </w:tc>
        <w:tc>
          <w:tcPr>
            <w:tcW w:w="4814" w:type="dxa"/>
            <w:tcBorders>
              <w:top w:val="single" w:sz="4" w:space="0" w:color="auto"/>
              <w:left w:val="single" w:sz="4" w:space="0" w:color="auto"/>
              <w:bottom w:val="single" w:sz="4" w:space="0" w:color="auto"/>
              <w:right w:val="single" w:sz="4" w:space="0" w:color="auto"/>
            </w:tcBorders>
            <w:hideMark/>
          </w:tcPr>
          <w:p w14:paraId="619B4E61" w14:textId="613D84A6" w:rsidR="00F43B52" w:rsidRPr="001B16B9" w:rsidRDefault="00F43B52" w:rsidP="000E63F1">
            <w:pPr>
              <w:spacing w:line="276" w:lineRule="auto"/>
              <w:rPr>
                <w:rFonts w:cs="Times New Roman"/>
                <w:bCs/>
                <w:sz w:val="20"/>
                <w:lang w:val="da-DK"/>
              </w:rPr>
            </w:pPr>
            <w:r w:rsidRPr="001B16B9">
              <w:rPr>
                <w:rFonts w:cs="Times New Roman"/>
                <w:bCs/>
                <w:sz w:val="20"/>
                <w:lang w:val="da-DK"/>
              </w:rPr>
              <w:t xml:space="preserve">d) </w:t>
            </w:r>
            <w:r w:rsidR="001B16B9" w:rsidRPr="00243064">
              <w:rPr>
                <w:rFonts w:cs="Times New Roman"/>
                <w:bCs/>
                <w:sz w:val="20"/>
                <w:lang w:val="da-DK"/>
              </w:rPr>
              <w:t xml:space="preserve">Identificer alle dokumenter eller andre </w:t>
            </w:r>
            <w:r w:rsidR="001B16B9">
              <w:rPr>
                <w:rFonts w:cs="Times New Roman"/>
                <w:bCs/>
                <w:sz w:val="20"/>
                <w:lang w:val="da-DK"/>
              </w:rPr>
              <w:t>registreringer</w:t>
            </w:r>
            <w:r w:rsidR="001B16B9" w:rsidRPr="00243064">
              <w:rPr>
                <w:rFonts w:cs="Times New Roman"/>
                <w:bCs/>
                <w:sz w:val="20"/>
                <w:lang w:val="da-DK"/>
              </w:rPr>
              <w:t xml:space="preserve"> (og deres placering), som du stoler på for at kontrollere overholdelse af </w:t>
            </w:r>
            <w:r w:rsidR="001B16B9">
              <w:rPr>
                <w:rFonts w:cs="Times New Roman"/>
                <w:bCs/>
                <w:sz w:val="20"/>
                <w:lang w:val="da-DK"/>
              </w:rPr>
              <w:t>krav</w:t>
            </w:r>
            <w:r w:rsidR="001B16B9" w:rsidRPr="00243064">
              <w:rPr>
                <w:rFonts w:cs="Times New Roman"/>
                <w:bCs/>
                <w:sz w:val="20"/>
                <w:lang w:val="da-DK"/>
              </w:rPr>
              <w:t xml:space="preserve"> </w:t>
            </w:r>
            <w:r w:rsidRPr="001B16B9">
              <w:rPr>
                <w:rFonts w:cs="Times New Roman"/>
                <w:bCs/>
                <w:sz w:val="20"/>
                <w:lang w:val="da-DK"/>
              </w:rPr>
              <w:t>7.5.</w:t>
            </w:r>
          </w:p>
        </w:tc>
        <w:sdt>
          <w:sdtPr>
            <w:rPr>
              <w:rFonts w:eastAsia="Calibri" w:cs="Times New Roman"/>
              <w:sz w:val="20"/>
            </w:rPr>
            <w:id w:val="654191269"/>
            <w:placeholder>
              <w:docPart w:val="5D1CB92059C042099186C543C9A73C2C"/>
            </w:placeholder>
            <w:showingPlcHdr/>
            <w:text w:multiLine="1"/>
          </w:sdtPr>
          <w:sdtEndPr/>
          <w:sdtContent>
            <w:tc>
              <w:tcPr>
                <w:tcW w:w="6031" w:type="dxa"/>
                <w:tcBorders>
                  <w:top w:val="single" w:sz="4" w:space="0" w:color="auto"/>
                  <w:left w:val="single" w:sz="4" w:space="0" w:color="auto"/>
                  <w:bottom w:val="single" w:sz="4" w:space="0" w:color="auto"/>
                  <w:right w:val="single" w:sz="4" w:space="0" w:color="auto"/>
                </w:tcBorders>
                <w:hideMark/>
              </w:tcPr>
              <w:p w14:paraId="1E1AD8ED" w14:textId="77777777" w:rsidR="00F43B52" w:rsidRDefault="00F43B52" w:rsidP="000E63F1">
                <w:pPr>
                  <w:spacing w:line="276" w:lineRule="auto"/>
                  <w:rPr>
                    <w:rFonts w:cs="Times New Roman"/>
                    <w:sz w:val="20"/>
                  </w:rPr>
                </w:pPr>
                <w:r>
                  <w:rPr>
                    <w:rStyle w:val="Pladsholdertekst"/>
                  </w:rPr>
                  <w:t>Click or tap here to enter text.</w:t>
                </w:r>
              </w:p>
            </w:tc>
          </w:sdtContent>
        </w:sdt>
      </w:tr>
      <w:tr w:rsidR="00F43B52" w14:paraId="6D610FC1" w14:textId="77777777" w:rsidTr="000E63F1">
        <w:trPr>
          <w:trHeight w:val="1098"/>
        </w:trPr>
        <w:tc>
          <w:tcPr>
            <w:tcW w:w="4527" w:type="dxa"/>
            <w:vMerge/>
            <w:tcBorders>
              <w:top w:val="single" w:sz="4" w:space="0" w:color="auto"/>
              <w:left w:val="single" w:sz="4" w:space="0" w:color="auto"/>
              <w:bottom w:val="single" w:sz="4" w:space="0" w:color="auto"/>
              <w:right w:val="single" w:sz="4" w:space="0" w:color="auto"/>
            </w:tcBorders>
            <w:vAlign w:val="center"/>
            <w:hideMark/>
          </w:tcPr>
          <w:p w14:paraId="40456D1C" w14:textId="77777777" w:rsidR="00F43B52" w:rsidRDefault="00F43B52" w:rsidP="000E63F1">
            <w:pPr>
              <w:jc w:val="left"/>
              <w:rPr>
                <w:rFonts w:ascii="Arial" w:eastAsia="Calibri" w:hAnsi="Arial" w:cs="Times New Roman"/>
                <w:sz w:val="20"/>
              </w:rPr>
            </w:pPr>
          </w:p>
        </w:tc>
        <w:tc>
          <w:tcPr>
            <w:tcW w:w="4814" w:type="dxa"/>
            <w:tcBorders>
              <w:top w:val="single" w:sz="4" w:space="0" w:color="auto"/>
              <w:left w:val="single" w:sz="4" w:space="0" w:color="auto"/>
              <w:bottom w:val="single" w:sz="4" w:space="0" w:color="auto"/>
              <w:right w:val="single" w:sz="4" w:space="0" w:color="auto"/>
            </w:tcBorders>
            <w:hideMark/>
          </w:tcPr>
          <w:p w14:paraId="42779F2B" w14:textId="16F32C71" w:rsidR="00F43B52" w:rsidRPr="001B16B9" w:rsidRDefault="00F43B52" w:rsidP="000E63F1">
            <w:pPr>
              <w:spacing w:line="276" w:lineRule="auto"/>
              <w:rPr>
                <w:rFonts w:cs="Times New Roman"/>
                <w:bCs/>
                <w:sz w:val="20"/>
                <w:lang w:val="da-DK"/>
              </w:rPr>
            </w:pPr>
            <w:r w:rsidRPr="001B16B9">
              <w:rPr>
                <w:rFonts w:cs="Times New Roman"/>
                <w:bCs/>
                <w:sz w:val="20"/>
                <w:lang w:val="da-DK"/>
              </w:rPr>
              <w:t xml:space="preserve">e) </w:t>
            </w:r>
            <w:r w:rsidR="001B16B9" w:rsidRPr="00243064">
              <w:rPr>
                <w:rFonts w:cs="Times New Roman"/>
                <w:bCs/>
                <w:sz w:val="20"/>
                <w:lang w:val="da-DK"/>
              </w:rPr>
              <w:t xml:space="preserve">Identificer eventuelle juridiske forpligtelser, som du mener kan påvirke din evne til at overholde </w:t>
            </w:r>
            <w:r w:rsidR="001B16B9">
              <w:rPr>
                <w:rFonts w:cs="Times New Roman"/>
                <w:bCs/>
                <w:sz w:val="20"/>
                <w:lang w:val="da-DK"/>
              </w:rPr>
              <w:t>krav</w:t>
            </w:r>
            <w:r w:rsidR="001B16B9" w:rsidRPr="00243064">
              <w:rPr>
                <w:rFonts w:cs="Times New Roman"/>
                <w:bCs/>
                <w:sz w:val="20"/>
                <w:lang w:val="da-DK"/>
              </w:rPr>
              <w:t xml:space="preserve"> 7.</w:t>
            </w:r>
            <w:r w:rsidR="001B16B9">
              <w:rPr>
                <w:rFonts w:cs="Times New Roman"/>
                <w:bCs/>
                <w:sz w:val="20"/>
                <w:lang w:val="da-DK"/>
              </w:rPr>
              <w:t>5</w:t>
            </w:r>
            <w:r w:rsidR="001B16B9" w:rsidRPr="00243064">
              <w:rPr>
                <w:rFonts w:cs="Times New Roman"/>
                <w:bCs/>
                <w:sz w:val="20"/>
                <w:lang w:val="da-DK"/>
              </w:rPr>
              <w:t>. Beskriv dem, og hvordan de påvirker din evne til at overholde</w:t>
            </w:r>
            <w:r w:rsidR="001B16B9">
              <w:rPr>
                <w:rFonts w:cs="Times New Roman"/>
                <w:bCs/>
                <w:sz w:val="20"/>
                <w:lang w:val="da-DK"/>
              </w:rPr>
              <w:t xml:space="preserve"> krav</w:t>
            </w:r>
            <w:r w:rsidR="001B16B9" w:rsidRPr="00243064">
              <w:rPr>
                <w:rFonts w:cs="Times New Roman"/>
                <w:bCs/>
                <w:sz w:val="20"/>
                <w:lang w:val="da-DK"/>
              </w:rPr>
              <w:t xml:space="preserve"> </w:t>
            </w:r>
            <w:r w:rsidRPr="001B16B9">
              <w:rPr>
                <w:rFonts w:cs="Times New Roman"/>
                <w:bCs/>
                <w:sz w:val="20"/>
                <w:lang w:val="da-DK"/>
              </w:rPr>
              <w:t>7.5.</w:t>
            </w:r>
          </w:p>
        </w:tc>
        <w:sdt>
          <w:sdtPr>
            <w:rPr>
              <w:rFonts w:eastAsia="Calibri" w:cs="Times New Roman"/>
              <w:sz w:val="20"/>
            </w:rPr>
            <w:id w:val="1192025111"/>
            <w:placeholder>
              <w:docPart w:val="8614E78AD37B454982DAE6861EA5F8FE"/>
            </w:placeholder>
            <w:showingPlcHdr/>
            <w:text w:multiLine="1"/>
          </w:sdtPr>
          <w:sdtEndPr/>
          <w:sdtContent>
            <w:tc>
              <w:tcPr>
                <w:tcW w:w="6031" w:type="dxa"/>
                <w:tcBorders>
                  <w:top w:val="single" w:sz="4" w:space="0" w:color="auto"/>
                  <w:left w:val="single" w:sz="4" w:space="0" w:color="auto"/>
                  <w:bottom w:val="single" w:sz="4" w:space="0" w:color="auto"/>
                  <w:right w:val="single" w:sz="4" w:space="0" w:color="auto"/>
                </w:tcBorders>
                <w:hideMark/>
              </w:tcPr>
              <w:p w14:paraId="0221FFDA" w14:textId="77777777" w:rsidR="00F43B52" w:rsidRDefault="00F43B52" w:rsidP="000E63F1">
                <w:pPr>
                  <w:spacing w:line="276" w:lineRule="auto"/>
                  <w:rPr>
                    <w:rFonts w:cs="Times New Roman"/>
                    <w:sz w:val="20"/>
                  </w:rPr>
                </w:pPr>
                <w:r>
                  <w:rPr>
                    <w:rStyle w:val="Pladsholdertekst"/>
                  </w:rPr>
                  <w:t>Click or tap here to enter text.</w:t>
                </w:r>
              </w:p>
            </w:tc>
          </w:sdtContent>
        </w:sdt>
      </w:tr>
      <w:tr w:rsidR="00F43B52" w14:paraId="2A886FD1" w14:textId="77777777" w:rsidTr="000E63F1">
        <w:trPr>
          <w:trHeight w:val="960"/>
        </w:trPr>
        <w:tc>
          <w:tcPr>
            <w:tcW w:w="4527" w:type="dxa"/>
            <w:vMerge/>
            <w:tcBorders>
              <w:top w:val="single" w:sz="4" w:space="0" w:color="auto"/>
              <w:left w:val="single" w:sz="4" w:space="0" w:color="auto"/>
              <w:bottom w:val="single" w:sz="4" w:space="0" w:color="auto"/>
              <w:right w:val="single" w:sz="4" w:space="0" w:color="auto"/>
            </w:tcBorders>
            <w:vAlign w:val="center"/>
            <w:hideMark/>
          </w:tcPr>
          <w:p w14:paraId="3FA65CD8" w14:textId="77777777" w:rsidR="00F43B52" w:rsidRDefault="00F43B52" w:rsidP="000E63F1">
            <w:pPr>
              <w:jc w:val="left"/>
              <w:rPr>
                <w:rFonts w:ascii="Arial" w:eastAsia="Calibri" w:hAnsi="Arial" w:cs="Times New Roman"/>
                <w:sz w:val="20"/>
              </w:rPr>
            </w:pPr>
          </w:p>
        </w:tc>
        <w:tc>
          <w:tcPr>
            <w:tcW w:w="4814" w:type="dxa"/>
            <w:tcBorders>
              <w:top w:val="single" w:sz="4" w:space="0" w:color="auto"/>
              <w:left w:val="single" w:sz="4" w:space="0" w:color="auto"/>
              <w:bottom w:val="single" w:sz="4" w:space="0" w:color="auto"/>
              <w:right w:val="single" w:sz="4" w:space="0" w:color="auto"/>
            </w:tcBorders>
            <w:hideMark/>
          </w:tcPr>
          <w:p w14:paraId="6C44B371" w14:textId="71B85D3F" w:rsidR="00F43B52" w:rsidRPr="001B16B9" w:rsidRDefault="00F43B52" w:rsidP="000E63F1">
            <w:pPr>
              <w:spacing w:line="276" w:lineRule="auto"/>
              <w:rPr>
                <w:rFonts w:cs="Times New Roman"/>
                <w:bCs/>
                <w:sz w:val="20"/>
                <w:lang w:val="da-DK"/>
              </w:rPr>
            </w:pPr>
            <w:r w:rsidRPr="001B16B9">
              <w:rPr>
                <w:rFonts w:cs="Times New Roman"/>
                <w:bCs/>
                <w:sz w:val="20"/>
                <w:lang w:val="da-DK"/>
              </w:rPr>
              <w:t xml:space="preserve">f) </w:t>
            </w:r>
            <w:r w:rsidR="001B16B9" w:rsidRPr="00243064">
              <w:rPr>
                <w:rFonts w:cs="Times New Roman"/>
                <w:bCs/>
                <w:sz w:val="20"/>
                <w:lang w:val="da-DK"/>
              </w:rPr>
              <w:t>Vedhæft en eller flere politikerklæring</w:t>
            </w:r>
            <w:r w:rsidR="001B16B9">
              <w:rPr>
                <w:rFonts w:cs="Times New Roman"/>
                <w:bCs/>
                <w:sz w:val="20"/>
                <w:lang w:val="da-DK"/>
              </w:rPr>
              <w:t>er</w:t>
            </w:r>
            <w:r w:rsidR="001B16B9" w:rsidRPr="00243064">
              <w:rPr>
                <w:rFonts w:cs="Times New Roman"/>
                <w:bCs/>
                <w:sz w:val="20"/>
                <w:lang w:val="da-DK"/>
              </w:rPr>
              <w:t xml:space="preserve"> fra din organisation, der omfatter </w:t>
            </w:r>
            <w:r w:rsidR="001B16B9">
              <w:rPr>
                <w:rFonts w:cs="Times New Roman"/>
                <w:bCs/>
                <w:sz w:val="20"/>
                <w:lang w:val="da-DK"/>
              </w:rPr>
              <w:t>krav</w:t>
            </w:r>
            <w:r w:rsidR="001B16B9" w:rsidRPr="00243064">
              <w:rPr>
                <w:rFonts w:cs="Times New Roman"/>
                <w:bCs/>
                <w:sz w:val="20"/>
                <w:lang w:val="da-DK"/>
              </w:rPr>
              <w:t xml:space="preserve"> </w:t>
            </w:r>
            <w:r w:rsidRPr="001B16B9">
              <w:rPr>
                <w:rFonts w:cs="Times New Roman"/>
                <w:bCs/>
                <w:sz w:val="20"/>
                <w:lang w:val="da-DK"/>
              </w:rPr>
              <w:t>7.5.</w:t>
            </w:r>
          </w:p>
        </w:tc>
        <w:sdt>
          <w:sdtPr>
            <w:rPr>
              <w:rFonts w:eastAsia="Calibri" w:cs="Times New Roman"/>
              <w:sz w:val="20"/>
            </w:rPr>
            <w:id w:val="-1070190484"/>
            <w:placeholder>
              <w:docPart w:val="E1EA903C05934649AF17286352875D3D"/>
            </w:placeholder>
            <w:showingPlcHdr/>
            <w:text w:multiLine="1"/>
          </w:sdtPr>
          <w:sdtEndPr/>
          <w:sdtContent>
            <w:tc>
              <w:tcPr>
                <w:tcW w:w="6031" w:type="dxa"/>
                <w:tcBorders>
                  <w:top w:val="single" w:sz="4" w:space="0" w:color="auto"/>
                  <w:left w:val="single" w:sz="4" w:space="0" w:color="auto"/>
                  <w:bottom w:val="single" w:sz="4" w:space="0" w:color="auto"/>
                  <w:right w:val="single" w:sz="4" w:space="0" w:color="auto"/>
                </w:tcBorders>
                <w:hideMark/>
              </w:tcPr>
              <w:p w14:paraId="22A4E240" w14:textId="77777777" w:rsidR="00F43B52" w:rsidRDefault="00F43B52" w:rsidP="000E63F1">
                <w:pPr>
                  <w:spacing w:line="276" w:lineRule="auto"/>
                  <w:rPr>
                    <w:rFonts w:cs="Times New Roman"/>
                    <w:sz w:val="20"/>
                  </w:rPr>
                </w:pPr>
                <w:r>
                  <w:rPr>
                    <w:rStyle w:val="Pladsholdertekst"/>
                  </w:rPr>
                  <w:t>Click or tap here to enter text.</w:t>
                </w:r>
              </w:p>
            </w:tc>
          </w:sdtContent>
        </w:sdt>
      </w:tr>
    </w:tbl>
    <w:p w14:paraId="6E2F47C1" w14:textId="77777777" w:rsidR="007303C8" w:rsidRDefault="00F43B52">
      <w:pPr>
        <w:spacing w:before="0" w:after="200" w:line="276" w:lineRule="auto"/>
        <w:jc w:val="left"/>
        <w:rPr>
          <w:rFonts w:eastAsia="Calibri" w:cs="Times New Roman"/>
          <w:b/>
          <w:bCs/>
          <w:sz w:val="20"/>
        </w:rPr>
        <w:sectPr w:rsidR="007303C8" w:rsidSect="00193394">
          <w:pgSz w:w="16839" w:h="11907" w:orient="landscape" w:code="9"/>
          <w:pgMar w:top="1440" w:right="1701" w:bottom="1440" w:left="902" w:header="720" w:footer="340" w:gutter="0"/>
          <w:cols w:space="720"/>
          <w:docGrid w:linePitch="245"/>
        </w:sectPr>
      </w:pPr>
      <w:r>
        <w:rPr>
          <w:rFonts w:eastAsia="Calibri" w:cs="Times New Roman"/>
          <w:b/>
          <w:bCs/>
          <w:sz w:val="20"/>
        </w:rPr>
        <w:br w:type="page"/>
      </w:r>
    </w:p>
    <w:p w14:paraId="04DB261B" w14:textId="2A9B63F4" w:rsidR="00526D05" w:rsidRDefault="00526D05" w:rsidP="00526D05">
      <w:pPr>
        <w:pStyle w:val="Listeafsnit"/>
        <w:numPr>
          <w:ilvl w:val="0"/>
          <w:numId w:val="5"/>
        </w:numPr>
        <w:spacing w:after="240" w:line="276" w:lineRule="auto"/>
        <w:ind w:left="680" w:hanging="680"/>
        <w:jc w:val="left"/>
        <w:outlineLvl w:val="0"/>
        <w:rPr>
          <w:b/>
          <w:color w:val="00907C"/>
          <w:sz w:val="24"/>
          <w:lang w:val="da-DK"/>
        </w:rPr>
      </w:pPr>
      <w:bookmarkStart w:id="29" w:name="_Toc101779049"/>
      <w:r w:rsidRPr="00526D05">
        <w:rPr>
          <w:b/>
          <w:color w:val="00907C"/>
          <w:sz w:val="24"/>
          <w:lang w:val="da-DK"/>
        </w:rPr>
        <w:lastRenderedPageBreak/>
        <w:t xml:space="preserve">Bilag 6: EKSEMPEL Outsourcing Aftale </w:t>
      </w:r>
      <w:r>
        <w:rPr>
          <w:b/>
          <w:color w:val="00907C"/>
          <w:sz w:val="24"/>
          <w:lang w:val="da-DK"/>
        </w:rPr>
        <w:t>for Ikke-FSC-certificerede Underleverandører</w:t>
      </w:r>
      <w:bookmarkEnd w:id="29"/>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A267F7" w:rsidRPr="00F42A23" w14:paraId="13F11726" w14:textId="77777777" w:rsidTr="00F42A23">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0D91F79E" w14:textId="1FC5A709" w:rsidR="00F42A23" w:rsidRPr="00F42A23" w:rsidRDefault="00F42A23" w:rsidP="00F42A23">
            <w:pPr>
              <w:spacing w:before="0" w:after="0"/>
              <w:textAlignment w:val="baseline"/>
              <w:rPr>
                <w:rFonts w:ascii="Times New Roman" w:eastAsia="Times New Roman" w:hAnsi="Times New Roman" w:cs="Times New Roman"/>
                <w:sz w:val="24"/>
                <w:szCs w:val="24"/>
                <w:lang w:val="en-US" w:eastAsia="da-DK"/>
              </w:rPr>
            </w:pPr>
            <w:proofErr w:type="spellStart"/>
            <w:r w:rsidRPr="00F42A23">
              <w:rPr>
                <w:rFonts w:ascii="Arial" w:eastAsia="Times New Roman" w:hAnsi="Arial" w:cs="Arial"/>
                <w:b/>
                <w:bCs/>
                <w:szCs w:val="18"/>
                <w:lang w:eastAsia="da-DK"/>
              </w:rPr>
              <w:t>Certifi</w:t>
            </w:r>
            <w:r w:rsidRPr="00765161">
              <w:rPr>
                <w:rFonts w:ascii="Arial" w:eastAsia="Times New Roman" w:hAnsi="Arial" w:cs="Arial"/>
                <w:b/>
                <w:bCs/>
                <w:szCs w:val="18"/>
                <w:lang w:eastAsia="da-DK"/>
              </w:rPr>
              <w:t>katindehaverens</w:t>
            </w:r>
            <w:proofErr w:type="spellEnd"/>
            <w:r w:rsidRPr="00F42A23">
              <w:rPr>
                <w:rFonts w:ascii="Arial" w:eastAsia="Times New Roman" w:hAnsi="Arial" w:cs="Arial"/>
                <w:b/>
                <w:bCs/>
                <w:szCs w:val="18"/>
                <w:lang w:eastAsia="da-DK"/>
              </w:rPr>
              <w:t xml:space="preserve"> FSC CoC </w:t>
            </w:r>
            <w:proofErr w:type="spellStart"/>
            <w:r w:rsidRPr="00F42A23">
              <w:rPr>
                <w:rFonts w:ascii="Arial" w:eastAsia="Times New Roman" w:hAnsi="Arial" w:cs="Arial"/>
                <w:b/>
                <w:bCs/>
                <w:szCs w:val="18"/>
                <w:lang w:eastAsia="da-DK"/>
              </w:rPr>
              <w:t>Certifi</w:t>
            </w:r>
            <w:r w:rsidRPr="00765161">
              <w:rPr>
                <w:rFonts w:ascii="Arial" w:eastAsia="Times New Roman" w:hAnsi="Arial" w:cs="Arial"/>
                <w:b/>
                <w:bCs/>
                <w:szCs w:val="18"/>
                <w:lang w:eastAsia="da-DK"/>
              </w:rPr>
              <w:t>katskode</w:t>
            </w:r>
            <w:proofErr w:type="spellEnd"/>
            <w:r w:rsidR="00075831" w:rsidRPr="00765161">
              <w:rPr>
                <w:rFonts w:ascii="Arial" w:eastAsia="Times New Roman" w:hAnsi="Arial" w:cs="Arial"/>
                <w:b/>
                <w:bCs/>
                <w:szCs w:val="18"/>
                <w:lang w:eastAsia="da-DK"/>
              </w:rPr>
              <w:t>:</w:t>
            </w:r>
          </w:p>
        </w:tc>
        <w:tc>
          <w:tcPr>
            <w:tcW w:w="6075" w:type="dxa"/>
            <w:tcBorders>
              <w:top w:val="single" w:sz="6" w:space="0" w:color="auto"/>
              <w:left w:val="single" w:sz="6" w:space="0" w:color="auto"/>
              <w:bottom w:val="single" w:sz="6" w:space="0" w:color="auto"/>
              <w:right w:val="single" w:sz="6" w:space="0" w:color="auto"/>
            </w:tcBorders>
            <w:shd w:val="clear" w:color="auto" w:fill="auto"/>
            <w:hideMark/>
          </w:tcPr>
          <w:p w14:paraId="33D52B76" w14:textId="77777777" w:rsidR="00F42A23" w:rsidRPr="00F42A23" w:rsidRDefault="00F42A23" w:rsidP="00F42A23">
            <w:pPr>
              <w:spacing w:before="0" w:after="0"/>
              <w:textAlignment w:val="baseline"/>
              <w:rPr>
                <w:rFonts w:ascii="Times New Roman" w:eastAsia="Times New Roman" w:hAnsi="Times New Roman" w:cs="Times New Roman"/>
                <w:sz w:val="24"/>
                <w:szCs w:val="24"/>
                <w:lang w:val="en-US" w:eastAsia="da-DK"/>
              </w:rPr>
            </w:pPr>
            <w:r w:rsidRPr="00F42A23">
              <w:rPr>
                <w:rFonts w:ascii="Arial" w:eastAsia="Times New Roman" w:hAnsi="Arial" w:cs="Arial"/>
                <w:szCs w:val="18"/>
                <w:u w:val="single"/>
                <w:lang w:eastAsia="da-DK"/>
              </w:rPr>
              <w:t> </w:t>
            </w:r>
            <w:r w:rsidRPr="00F42A23">
              <w:rPr>
                <w:rFonts w:ascii="Arial" w:eastAsia="Times New Roman" w:hAnsi="Arial" w:cs="Arial"/>
                <w:szCs w:val="18"/>
                <w:lang w:val="en-US" w:eastAsia="da-DK"/>
              </w:rPr>
              <w:t> </w:t>
            </w:r>
          </w:p>
        </w:tc>
      </w:tr>
      <w:tr w:rsidR="00A267F7" w:rsidRPr="00F42A23" w14:paraId="7E362D52" w14:textId="77777777" w:rsidTr="00F42A23">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2311D902" w14:textId="599AB95A" w:rsidR="00F42A23" w:rsidRPr="00F42A23" w:rsidRDefault="00F42A23" w:rsidP="00F42A23">
            <w:pPr>
              <w:spacing w:before="0" w:after="0"/>
              <w:textAlignment w:val="baseline"/>
              <w:rPr>
                <w:rFonts w:ascii="Times New Roman" w:eastAsia="Times New Roman" w:hAnsi="Times New Roman" w:cs="Times New Roman"/>
                <w:sz w:val="24"/>
                <w:szCs w:val="24"/>
                <w:lang w:val="en-US" w:eastAsia="da-DK"/>
              </w:rPr>
            </w:pPr>
            <w:proofErr w:type="spellStart"/>
            <w:r w:rsidRPr="00F42A23">
              <w:rPr>
                <w:rFonts w:ascii="Arial" w:eastAsia="Times New Roman" w:hAnsi="Arial" w:cs="Arial"/>
                <w:b/>
                <w:bCs/>
                <w:szCs w:val="18"/>
                <w:lang w:eastAsia="da-DK"/>
              </w:rPr>
              <w:t>Prim</w:t>
            </w:r>
            <w:r w:rsidR="00075831" w:rsidRPr="00765161">
              <w:rPr>
                <w:rFonts w:ascii="Arial" w:eastAsia="Times New Roman" w:hAnsi="Arial" w:cs="Arial"/>
                <w:b/>
                <w:bCs/>
                <w:szCs w:val="18"/>
                <w:lang w:eastAsia="da-DK"/>
              </w:rPr>
              <w:t>ær</w:t>
            </w:r>
            <w:proofErr w:type="spellEnd"/>
            <w:r w:rsidR="00075831" w:rsidRPr="00765161">
              <w:rPr>
                <w:rFonts w:ascii="Arial" w:eastAsia="Times New Roman" w:hAnsi="Arial" w:cs="Arial"/>
                <w:b/>
                <w:bCs/>
                <w:szCs w:val="18"/>
                <w:lang w:eastAsia="da-DK"/>
              </w:rPr>
              <w:t xml:space="preserve"> </w:t>
            </w:r>
            <w:proofErr w:type="spellStart"/>
            <w:r w:rsidR="00075831" w:rsidRPr="00765161">
              <w:rPr>
                <w:rFonts w:ascii="Arial" w:eastAsia="Times New Roman" w:hAnsi="Arial" w:cs="Arial"/>
                <w:b/>
                <w:bCs/>
                <w:szCs w:val="18"/>
                <w:lang w:eastAsia="da-DK"/>
              </w:rPr>
              <w:t>kontakt</w:t>
            </w:r>
            <w:proofErr w:type="spellEnd"/>
            <w:r w:rsidR="00075831" w:rsidRPr="00765161">
              <w:rPr>
                <w:rFonts w:ascii="Arial" w:eastAsia="Times New Roman" w:hAnsi="Arial" w:cs="Arial"/>
                <w:b/>
                <w:bCs/>
                <w:szCs w:val="18"/>
                <w:lang w:eastAsia="da-DK"/>
              </w:rPr>
              <w:t xml:space="preserve"> for </w:t>
            </w:r>
            <w:proofErr w:type="spellStart"/>
            <w:r w:rsidR="00075831" w:rsidRPr="00765161">
              <w:rPr>
                <w:rFonts w:ascii="Arial" w:eastAsia="Times New Roman" w:hAnsi="Arial" w:cs="Arial"/>
                <w:b/>
                <w:bCs/>
                <w:szCs w:val="18"/>
                <w:lang w:eastAsia="da-DK"/>
              </w:rPr>
              <w:t>Certifikatet</w:t>
            </w:r>
            <w:proofErr w:type="spellEnd"/>
            <w:r w:rsidR="00075831" w:rsidRPr="00765161">
              <w:rPr>
                <w:rFonts w:ascii="Arial" w:eastAsia="Times New Roman" w:hAnsi="Arial" w:cs="Arial"/>
                <w:b/>
                <w:bCs/>
                <w:szCs w:val="18"/>
                <w:lang w:eastAsia="da-DK"/>
              </w:rPr>
              <w:t>;</w:t>
            </w:r>
            <w:r w:rsidRPr="00F42A23">
              <w:rPr>
                <w:rFonts w:ascii="Arial" w:eastAsia="Times New Roman" w:hAnsi="Arial" w:cs="Arial"/>
                <w:szCs w:val="18"/>
                <w:lang w:val="en-US" w:eastAsia="da-DK"/>
              </w:rPr>
              <w:t> </w:t>
            </w:r>
          </w:p>
        </w:tc>
        <w:tc>
          <w:tcPr>
            <w:tcW w:w="6075" w:type="dxa"/>
            <w:tcBorders>
              <w:top w:val="single" w:sz="6" w:space="0" w:color="auto"/>
              <w:left w:val="single" w:sz="6" w:space="0" w:color="auto"/>
              <w:bottom w:val="single" w:sz="6" w:space="0" w:color="auto"/>
              <w:right w:val="single" w:sz="6" w:space="0" w:color="auto"/>
            </w:tcBorders>
            <w:shd w:val="clear" w:color="auto" w:fill="auto"/>
            <w:hideMark/>
          </w:tcPr>
          <w:p w14:paraId="7EBEF126" w14:textId="77777777" w:rsidR="00F42A23" w:rsidRPr="00F42A23" w:rsidRDefault="00F42A23" w:rsidP="00F42A23">
            <w:pPr>
              <w:spacing w:before="0" w:after="0"/>
              <w:textAlignment w:val="baseline"/>
              <w:rPr>
                <w:rFonts w:ascii="Times New Roman" w:eastAsia="Times New Roman" w:hAnsi="Times New Roman" w:cs="Times New Roman"/>
                <w:sz w:val="24"/>
                <w:szCs w:val="24"/>
                <w:lang w:val="en-US" w:eastAsia="da-DK"/>
              </w:rPr>
            </w:pPr>
            <w:r w:rsidRPr="00F42A23">
              <w:rPr>
                <w:rFonts w:ascii="Arial" w:eastAsia="Times New Roman" w:hAnsi="Arial" w:cs="Arial"/>
                <w:szCs w:val="18"/>
                <w:lang w:val="en-US" w:eastAsia="da-DK"/>
              </w:rPr>
              <w:t> </w:t>
            </w:r>
          </w:p>
        </w:tc>
      </w:tr>
      <w:tr w:rsidR="00A267F7" w:rsidRPr="00F42A23" w14:paraId="190B60A0" w14:textId="77777777" w:rsidTr="00F42A23">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7F759FFE" w14:textId="55624737" w:rsidR="00F42A23" w:rsidRPr="00F42A23" w:rsidRDefault="00075831" w:rsidP="00F42A23">
            <w:pPr>
              <w:spacing w:before="0" w:after="0"/>
              <w:textAlignment w:val="baseline"/>
              <w:rPr>
                <w:rFonts w:ascii="Times New Roman" w:eastAsia="Times New Roman" w:hAnsi="Times New Roman" w:cs="Times New Roman"/>
                <w:sz w:val="24"/>
                <w:szCs w:val="24"/>
                <w:lang w:val="da-DK" w:eastAsia="da-DK"/>
              </w:rPr>
            </w:pPr>
            <w:proofErr w:type="spellStart"/>
            <w:r w:rsidRPr="00765161">
              <w:rPr>
                <w:rFonts w:ascii="Arial" w:eastAsia="Times New Roman" w:hAnsi="Arial" w:cs="Arial"/>
                <w:b/>
                <w:bCs/>
                <w:szCs w:val="18"/>
                <w:lang w:eastAsia="da-DK"/>
              </w:rPr>
              <w:t>Underleverandør</w:t>
            </w:r>
            <w:r w:rsidR="00765161">
              <w:rPr>
                <w:rFonts w:ascii="Arial" w:eastAsia="Times New Roman" w:hAnsi="Arial" w:cs="Arial"/>
                <w:b/>
                <w:bCs/>
                <w:szCs w:val="18"/>
                <w:lang w:eastAsia="da-DK"/>
              </w:rPr>
              <w:t>ens</w:t>
            </w:r>
            <w:proofErr w:type="spellEnd"/>
            <w:r w:rsidRPr="00765161">
              <w:rPr>
                <w:rFonts w:ascii="Arial" w:eastAsia="Times New Roman" w:hAnsi="Arial" w:cs="Arial"/>
                <w:b/>
                <w:bCs/>
                <w:szCs w:val="18"/>
                <w:lang w:eastAsia="da-DK"/>
              </w:rPr>
              <w:t xml:space="preserve"> </w:t>
            </w:r>
            <w:proofErr w:type="spellStart"/>
            <w:r w:rsidRPr="00765161">
              <w:rPr>
                <w:rFonts w:ascii="Arial" w:eastAsia="Times New Roman" w:hAnsi="Arial" w:cs="Arial"/>
                <w:b/>
                <w:bCs/>
                <w:szCs w:val="18"/>
                <w:lang w:eastAsia="da-DK"/>
              </w:rPr>
              <w:t>Virksomhedsnavn</w:t>
            </w:r>
            <w:proofErr w:type="spellEnd"/>
            <w:r w:rsidRPr="00765161">
              <w:rPr>
                <w:rFonts w:ascii="Arial" w:eastAsia="Times New Roman" w:hAnsi="Arial" w:cs="Arial"/>
                <w:b/>
                <w:bCs/>
                <w:szCs w:val="18"/>
                <w:lang w:eastAsia="da-DK"/>
              </w:rPr>
              <w:t>:</w:t>
            </w:r>
            <w:r w:rsidR="00F42A23" w:rsidRPr="00F42A23">
              <w:rPr>
                <w:rFonts w:ascii="Arial" w:eastAsia="Times New Roman" w:hAnsi="Arial" w:cs="Arial"/>
                <w:szCs w:val="18"/>
                <w:lang w:val="da-DK" w:eastAsia="da-DK"/>
              </w:rPr>
              <w:t> </w:t>
            </w:r>
          </w:p>
        </w:tc>
        <w:tc>
          <w:tcPr>
            <w:tcW w:w="6075" w:type="dxa"/>
            <w:tcBorders>
              <w:top w:val="single" w:sz="6" w:space="0" w:color="auto"/>
              <w:left w:val="single" w:sz="6" w:space="0" w:color="auto"/>
              <w:bottom w:val="single" w:sz="6" w:space="0" w:color="auto"/>
              <w:right w:val="single" w:sz="6" w:space="0" w:color="auto"/>
            </w:tcBorders>
            <w:shd w:val="clear" w:color="auto" w:fill="auto"/>
            <w:hideMark/>
          </w:tcPr>
          <w:p w14:paraId="5E87C131" w14:textId="77777777" w:rsidR="00F42A23" w:rsidRPr="00F42A23" w:rsidRDefault="00F42A23" w:rsidP="00F42A23">
            <w:pPr>
              <w:spacing w:before="0" w:after="0"/>
              <w:textAlignment w:val="baseline"/>
              <w:rPr>
                <w:rFonts w:ascii="Times New Roman" w:eastAsia="Times New Roman" w:hAnsi="Times New Roman" w:cs="Times New Roman"/>
                <w:sz w:val="24"/>
                <w:szCs w:val="24"/>
                <w:lang w:val="da-DK" w:eastAsia="da-DK"/>
              </w:rPr>
            </w:pPr>
            <w:r w:rsidRPr="00F42A23">
              <w:rPr>
                <w:rFonts w:ascii="Arial" w:eastAsia="Times New Roman" w:hAnsi="Arial" w:cs="Arial"/>
                <w:szCs w:val="18"/>
                <w:lang w:val="da-DK" w:eastAsia="da-DK"/>
              </w:rPr>
              <w:t> </w:t>
            </w:r>
          </w:p>
        </w:tc>
      </w:tr>
      <w:tr w:rsidR="00A267F7" w:rsidRPr="00F42A23" w14:paraId="418D1578" w14:textId="77777777" w:rsidTr="00F42A23">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64869C36" w14:textId="09ABFAA4" w:rsidR="00F42A23" w:rsidRPr="00F42A23" w:rsidRDefault="00075831" w:rsidP="00F42A23">
            <w:pPr>
              <w:spacing w:before="0" w:after="0"/>
              <w:textAlignment w:val="baseline"/>
              <w:rPr>
                <w:rFonts w:ascii="Times New Roman" w:eastAsia="Times New Roman" w:hAnsi="Times New Roman" w:cs="Times New Roman"/>
                <w:sz w:val="24"/>
                <w:szCs w:val="24"/>
                <w:lang w:val="da-DK" w:eastAsia="da-DK"/>
              </w:rPr>
            </w:pPr>
            <w:proofErr w:type="spellStart"/>
            <w:r w:rsidRPr="00765161">
              <w:rPr>
                <w:rFonts w:ascii="Arial" w:eastAsia="Times New Roman" w:hAnsi="Arial" w:cs="Arial"/>
                <w:b/>
                <w:bCs/>
                <w:szCs w:val="18"/>
                <w:lang w:eastAsia="da-DK"/>
              </w:rPr>
              <w:t>Underleverandør</w:t>
            </w:r>
            <w:r w:rsidR="00765161">
              <w:rPr>
                <w:rFonts w:ascii="Arial" w:eastAsia="Times New Roman" w:hAnsi="Arial" w:cs="Arial"/>
                <w:b/>
                <w:bCs/>
                <w:szCs w:val="18"/>
                <w:lang w:eastAsia="da-DK"/>
              </w:rPr>
              <w:t>ens</w:t>
            </w:r>
            <w:proofErr w:type="spellEnd"/>
            <w:r w:rsidRPr="00765161">
              <w:rPr>
                <w:rFonts w:ascii="Arial" w:eastAsia="Times New Roman" w:hAnsi="Arial" w:cs="Arial"/>
                <w:b/>
                <w:bCs/>
                <w:szCs w:val="18"/>
                <w:lang w:eastAsia="da-DK"/>
              </w:rPr>
              <w:t xml:space="preserve"> </w:t>
            </w:r>
            <w:proofErr w:type="spellStart"/>
            <w:r w:rsidRPr="00765161">
              <w:rPr>
                <w:rFonts w:ascii="Arial" w:eastAsia="Times New Roman" w:hAnsi="Arial" w:cs="Arial"/>
                <w:b/>
                <w:bCs/>
                <w:szCs w:val="18"/>
                <w:lang w:eastAsia="da-DK"/>
              </w:rPr>
              <w:t>Kontaktperson</w:t>
            </w:r>
            <w:proofErr w:type="spellEnd"/>
            <w:r w:rsidR="00F42A23" w:rsidRPr="00F42A23">
              <w:rPr>
                <w:rFonts w:ascii="Arial" w:eastAsia="Times New Roman" w:hAnsi="Arial" w:cs="Arial"/>
                <w:szCs w:val="18"/>
                <w:lang w:val="da-DK" w:eastAsia="da-DK"/>
              </w:rPr>
              <w:t> </w:t>
            </w:r>
          </w:p>
        </w:tc>
        <w:tc>
          <w:tcPr>
            <w:tcW w:w="6075" w:type="dxa"/>
            <w:tcBorders>
              <w:top w:val="single" w:sz="6" w:space="0" w:color="auto"/>
              <w:left w:val="single" w:sz="6" w:space="0" w:color="auto"/>
              <w:bottom w:val="single" w:sz="6" w:space="0" w:color="auto"/>
              <w:right w:val="single" w:sz="6" w:space="0" w:color="auto"/>
            </w:tcBorders>
            <w:shd w:val="clear" w:color="auto" w:fill="auto"/>
            <w:hideMark/>
          </w:tcPr>
          <w:p w14:paraId="1B23A567" w14:textId="77777777" w:rsidR="00F42A23" w:rsidRPr="00F42A23" w:rsidRDefault="00F42A23" w:rsidP="00F42A23">
            <w:pPr>
              <w:spacing w:before="0" w:after="0"/>
              <w:textAlignment w:val="baseline"/>
              <w:rPr>
                <w:rFonts w:ascii="Times New Roman" w:eastAsia="Times New Roman" w:hAnsi="Times New Roman" w:cs="Times New Roman"/>
                <w:sz w:val="24"/>
                <w:szCs w:val="24"/>
                <w:lang w:val="da-DK" w:eastAsia="da-DK"/>
              </w:rPr>
            </w:pPr>
            <w:r w:rsidRPr="00F42A23">
              <w:rPr>
                <w:rFonts w:ascii="Arial" w:eastAsia="Times New Roman" w:hAnsi="Arial" w:cs="Arial"/>
                <w:szCs w:val="18"/>
                <w:lang w:val="da-DK" w:eastAsia="da-DK"/>
              </w:rPr>
              <w:t> </w:t>
            </w:r>
          </w:p>
        </w:tc>
      </w:tr>
      <w:tr w:rsidR="00A267F7" w:rsidRPr="00F42A23" w14:paraId="3C7B1B55" w14:textId="77777777" w:rsidTr="00F42A23">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5C7D6725" w14:textId="15866238" w:rsidR="00F42A23" w:rsidRPr="00F42A23" w:rsidRDefault="00075831" w:rsidP="00F42A23">
            <w:pPr>
              <w:spacing w:before="0" w:after="0"/>
              <w:textAlignment w:val="baseline"/>
              <w:rPr>
                <w:rFonts w:ascii="Times New Roman" w:eastAsia="Times New Roman" w:hAnsi="Times New Roman" w:cs="Times New Roman"/>
                <w:sz w:val="24"/>
                <w:szCs w:val="24"/>
                <w:lang w:val="da-DK" w:eastAsia="da-DK"/>
              </w:rPr>
            </w:pPr>
            <w:proofErr w:type="spellStart"/>
            <w:r w:rsidRPr="00765161">
              <w:rPr>
                <w:rFonts w:ascii="Arial" w:eastAsia="Times New Roman" w:hAnsi="Arial" w:cs="Arial"/>
                <w:b/>
                <w:bCs/>
                <w:szCs w:val="18"/>
                <w:lang w:eastAsia="da-DK"/>
              </w:rPr>
              <w:t>Underleverandør</w:t>
            </w:r>
            <w:r w:rsidR="00765161">
              <w:rPr>
                <w:rFonts w:ascii="Arial" w:eastAsia="Times New Roman" w:hAnsi="Arial" w:cs="Arial"/>
                <w:b/>
                <w:bCs/>
                <w:szCs w:val="18"/>
                <w:lang w:eastAsia="da-DK"/>
              </w:rPr>
              <w:t>en</w:t>
            </w:r>
            <w:r w:rsidRPr="00765161">
              <w:rPr>
                <w:rFonts w:ascii="Arial" w:eastAsia="Times New Roman" w:hAnsi="Arial" w:cs="Arial"/>
                <w:b/>
                <w:bCs/>
                <w:szCs w:val="18"/>
                <w:lang w:eastAsia="da-DK"/>
              </w:rPr>
              <w:t>s</w:t>
            </w:r>
            <w:proofErr w:type="spellEnd"/>
            <w:r w:rsidRPr="00765161">
              <w:rPr>
                <w:rFonts w:ascii="Arial" w:eastAsia="Times New Roman" w:hAnsi="Arial" w:cs="Arial"/>
                <w:b/>
                <w:bCs/>
                <w:szCs w:val="18"/>
                <w:lang w:eastAsia="da-DK"/>
              </w:rPr>
              <w:t xml:space="preserve"> location:</w:t>
            </w:r>
          </w:p>
        </w:tc>
        <w:tc>
          <w:tcPr>
            <w:tcW w:w="6075" w:type="dxa"/>
            <w:tcBorders>
              <w:top w:val="single" w:sz="6" w:space="0" w:color="auto"/>
              <w:left w:val="single" w:sz="6" w:space="0" w:color="auto"/>
              <w:bottom w:val="single" w:sz="6" w:space="0" w:color="auto"/>
              <w:right w:val="single" w:sz="6" w:space="0" w:color="auto"/>
            </w:tcBorders>
            <w:shd w:val="clear" w:color="auto" w:fill="auto"/>
            <w:hideMark/>
          </w:tcPr>
          <w:p w14:paraId="51EAEC61" w14:textId="77777777" w:rsidR="00F42A23" w:rsidRPr="00F42A23" w:rsidRDefault="00F42A23" w:rsidP="00F42A23">
            <w:pPr>
              <w:spacing w:before="0" w:after="0"/>
              <w:textAlignment w:val="baseline"/>
              <w:rPr>
                <w:rFonts w:ascii="Times New Roman" w:eastAsia="Times New Roman" w:hAnsi="Times New Roman" w:cs="Times New Roman"/>
                <w:sz w:val="24"/>
                <w:szCs w:val="24"/>
                <w:lang w:val="da-DK" w:eastAsia="da-DK"/>
              </w:rPr>
            </w:pPr>
            <w:r w:rsidRPr="00F42A23">
              <w:rPr>
                <w:rFonts w:ascii="Arial" w:eastAsia="Times New Roman" w:hAnsi="Arial" w:cs="Arial"/>
                <w:szCs w:val="18"/>
                <w:lang w:val="da-DK" w:eastAsia="da-DK"/>
              </w:rPr>
              <w:t> </w:t>
            </w:r>
          </w:p>
        </w:tc>
      </w:tr>
      <w:tr w:rsidR="00A267F7" w:rsidRPr="00F42A23" w14:paraId="0B6FA994" w14:textId="77777777" w:rsidTr="00F42A23">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59D45A67" w14:textId="67E577BE" w:rsidR="00F42A23" w:rsidRPr="00F42A23" w:rsidRDefault="00075831" w:rsidP="00F42A23">
            <w:pPr>
              <w:spacing w:before="0" w:after="0"/>
              <w:textAlignment w:val="baseline"/>
              <w:rPr>
                <w:rFonts w:ascii="Times New Roman" w:eastAsia="Times New Roman" w:hAnsi="Times New Roman" w:cs="Times New Roman"/>
                <w:sz w:val="24"/>
                <w:szCs w:val="24"/>
                <w:lang w:val="da-DK" w:eastAsia="da-DK"/>
              </w:rPr>
            </w:pPr>
            <w:proofErr w:type="spellStart"/>
            <w:r w:rsidRPr="00765161">
              <w:rPr>
                <w:rFonts w:ascii="Arial" w:eastAsia="Times New Roman" w:hAnsi="Arial" w:cs="Arial"/>
                <w:b/>
                <w:bCs/>
                <w:szCs w:val="18"/>
                <w:lang w:eastAsia="da-DK"/>
              </w:rPr>
              <w:t>Beskrivelse</w:t>
            </w:r>
            <w:proofErr w:type="spellEnd"/>
            <w:r w:rsidRPr="00765161">
              <w:rPr>
                <w:rFonts w:ascii="Arial" w:eastAsia="Times New Roman" w:hAnsi="Arial" w:cs="Arial"/>
                <w:b/>
                <w:bCs/>
                <w:szCs w:val="18"/>
                <w:lang w:eastAsia="da-DK"/>
              </w:rPr>
              <w:t xml:space="preserve"> </w:t>
            </w:r>
            <w:proofErr w:type="spellStart"/>
            <w:r w:rsidRPr="00765161">
              <w:rPr>
                <w:rFonts w:ascii="Arial" w:eastAsia="Times New Roman" w:hAnsi="Arial" w:cs="Arial"/>
                <w:b/>
                <w:bCs/>
                <w:szCs w:val="18"/>
                <w:lang w:eastAsia="da-DK"/>
              </w:rPr>
              <w:t>af</w:t>
            </w:r>
            <w:proofErr w:type="spellEnd"/>
            <w:r w:rsidRPr="00765161">
              <w:rPr>
                <w:rFonts w:ascii="Arial" w:eastAsia="Times New Roman" w:hAnsi="Arial" w:cs="Arial"/>
                <w:b/>
                <w:bCs/>
                <w:szCs w:val="18"/>
                <w:lang w:eastAsia="da-DK"/>
              </w:rPr>
              <w:t xml:space="preserve"> </w:t>
            </w:r>
            <w:proofErr w:type="spellStart"/>
            <w:r w:rsidRPr="00765161">
              <w:rPr>
                <w:rFonts w:ascii="Arial" w:eastAsia="Times New Roman" w:hAnsi="Arial" w:cs="Arial"/>
                <w:b/>
                <w:bCs/>
                <w:szCs w:val="18"/>
                <w:lang w:eastAsia="da-DK"/>
              </w:rPr>
              <w:t>Outsourcingsaftalen</w:t>
            </w:r>
            <w:proofErr w:type="spellEnd"/>
            <w:r w:rsidRPr="00765161">
              <w:rPr>
                <w:rFonts w:ascii="Arial" w:eastAsia="Times New Roman" w:hAnsi="Arial" w:cs="Arial"/>
                <w:b/>
                <w:bCs/>
                <w:szCs w:val="18"/>
                <w:lang w:eastAsia="da-DK"/>
              </w:rPr>
              <w:t>:</w:t>
            </w:r>
            <w:r w:rsidR="00F42A23" w:rsidRPr="00F42A23">
              <w:rPr>
                <w:rFonts w:ascii="Arial" w:eastAsia="Times New Roman" w:hAnsi="Arial" w:cs="Arial"/>
                <w:szCs w:val="18"/>
                <w:lang w:val="da-DK" w:eastAsia="da-DK"/>
              </w:rPr>
              <w:t> </w:t>
            </w:r>
          </w:p>
        </w:tc>
        <w:tc>
          <w:tcPr>
            <w:tcW w:w="6075" w:type="dxa"/>
            <w:tcBorders>
              <w:top w:val="single" w:sz="6" w:space="0" w:color="auto"/>
              <w:left w:val="single" w:sz="6" w:space="0" w:color="auto"/>
              <w:bottom w:val="single" w:sz="6" w:space="0" w:color="auto"/>
              <w:right w:val="single" w:sz="6" w:space="0" w:color="auto"/>
            </w:tcBorders>
            <w:shd w:val="clear" w:color="auto" w:fill="auto"/>
            <w:hideMark/>
          </w:tcPr>
          <w:p w14:paraId="429D090B" w14:textId="77777777" w:rsidR="00F42A23" w:rsidRPr="00F42A23" w:rsidRDefault="00F42A23" w:rsidP="00F42A23">
            <w:pPr>
              <w:spacing w:before="0" w:after="0"/>
              <w:textAlignment w:val="baseline"/>
              <w:rPr>
                <w:rFonts w:ascii="Times New Roman" w:eastAsia="Times New Roman" w:hAnsi="Times New Roman" w:cs="Times New Roman"/>
                <w:sz w:val="24"/>
                <w:szCs w:val="24"/>
                <w:lang w:val="da-DK" w:eastAsia="da-DK"/>
              </w:rPr>
            </w:pPr>
            <w:r w:rsidRPr="00F42A23">
              <w:rPr>
                <w:rFonts w:ascii="Arial" w:eastAsia="Times New Roman" w:hAnsi="Arial" w:cs="Arial"/>
                <w:szCs w:val="18"/>
                <w:lang w:val="da-DK" w:eastAsia="da-DK"/>
              </w:rPr>
              <w:t> </w:t>
            </w:r>
          </w:p>
          <w:p w14:paraId="1D70CCDB" w14:textId="77777777" w:rsidR="00F42A23" w:rsidRPr="00F42A23" w:rsidRDefault="00F42A23" w:rsidP="00F42A23">
            <w:pPr>
              <w:spacing w:before="0" w:after="0"/>
              <w:textAlignment w:val="baseline"/>
              <w:rPr>
                <w:rFonts w:ascii="Times New Roman" w:eastAsia="Times New Roman" w:hAnsi="Times New Roman" w:cs="Times New Roman"/>
                <w:sz w:val="24"/>
                <w:szCs w:val="24"/>
                <w:lang w:val="da-DK" w:eastAsia="da-DK"/>
              </w:rPr>
            </w:pPr>
            <w:r w:rsidRPr="00F42A23">
              <w:rPr>
                <w:rFonts w:ascii="Arial" w:eastAsia="Times New Roman" w:hAnsi="Arial" w:cs="Arial"/>
                <w:szCs w:val="18"/>
                <w:lang w:val="da-DK" w:eastAsia="da-DK"/>
              </w:rPr>
              <w:t> </w:t>
            </w:r>
          </w:p>
        </w:tc>
      </w:tr>
    </w:tbl>
    <w:p w14:paraId="55C95932" w14:textId="77777777" w:rsidR="00F42A23" w:rsidRPr="00F42A23" w:rsidRDefault="00F42A23" w:rsidP="00F42A23">
      <w:pPr>
        <w:spacing w:before="0" w:after="0"/>
        <w:jc w:val="left"/>
        <w:textAlignment w:val="baseline"/>
        <w:rPr>
          <w:rFonts w:ascii="Segoe UI" w:eastAsia="Times New Roman" w:hAnsi="Segoe UI" w:cs="Segoe UI"/>
          <w:szCs w:val="18"/>
          <w:lang w:val="da-DK" w:eastAsia="da-DK"/>
        </w:rPr>
      </w:pPr>
      <w:r w:rsidRPr="00F42A23">
        <w:rPr>
          <w:rFonts w:ascii="Arial" w:eastAsia="Times New Roman" w:hAnsi="Arial" w:cs="Arial"/>
          <w:sz w:val="22"/>
          <w:lang w:val="da-DK" w:eastAsia="da-DK"/>
        </w:rPr>
        <w:t> </w:t>
      </w:r>
    </w:p>
    <w:p w14:paraId="286FC97A" w14:textId="77777777" w:rsidR="00F42A23" w:rsidRPr="00F42A23" w:rsidRDefault="00F42A23" w:rsidP="00F42A23">
      <w:pPr>
        <w:spacing w:before="0" w:after="0"/>
        <w:jc w:val="left"/>
        <w:textAlignment w:val="baseline"/>
        <w:rPr>
          <w:rFonts w:ascii="Segoe UI" w:eastAsia="Times New Roman" w:hAnsi="Segoe UI" w:cs="Segoe UI"/>
          <w:szCs w:val="18"/>
          <w:lang w:val="da-DK" w:eastAsia="da-DK"/>
        </w:rPr>
      </w:pPr>
      <w:r w:rsidRPr="00F42A23">
        <w:rPr>
          <w:rFonts w:ascii="Arial" w:eastAsia="Times New Roman" w:hAnsi="Arial" w:cs="Arial"/>
          <w:sz w:val="22"/>
          <w:lang w:val="da-DK" w:eastAsia="da-DK"/>
        </w:rPr>
        <w:t> </w:t>
      </w:r>
    </w:p>
    <w:p w14:paraId="63911FE4" w14:textId="6E807388" w:rsidR="00F42A23" w:rsidRPr="00F42A23" w:rsidRDefault="00F42A23" w:rsidP="00F42A23">
      <w:pPr>
        <w:spacing w:before="0" w:after="0"/>
        <w:jc w:val="left"/>
        <w:textAlignment w:val="baseline"/>
        <w:rPr>
          <w:rFonts w:ascii="Segoe UI" w:eastAsia="Times New Roman" w:hAnsi="Segoe UI" w:cs="Segoe UI"/>
          <w:szCs w:val="18"/>
          <w:lang w:val="da-DK" w:eastAsia="da-DK"/>
        </w:rPr>
      </w:pPr>
      <w:proofErr w:type="spellStart"/>
      <w:r w:rsidRPr="00F42A23">
        <w:rPr>
          <w:rFonts w:ascii="Arial" w:eastAsia="Times New Roman" w:hAnsi="Arial" w:cs="Arial"/>
          <w:b/>
          <w:bCs/>
          <w:sz w:val="22"/>
          <w:u w:val="single"/>
          <w:lang w:eastAsia="da-DK"/>
        </w:rPr>
        <w:t>Gener</w:t>
      </w:r>
      <w:r w:rsidR="002B66D7" w:rsidRPr="00A267F7">
        <w:rPr>
          <w:rFonts w:ascii="Arial" w:eastAsia="Times New Roman" w:hAnsi="Arial" w:cs="Arial"/>
          <w:b/>
          <w:bCs/>
          <w:sz w:val="22"/>
          <w:u w:val="single"/>
          <w:lang w:eastAsia="da-DK"/>
        </w:rPr>
        <w:t>elle</w:t>
      </w:r>
      <w:proofErr w:type="spellEnd"/>
      <w:r w:rsidR="002B66D7" w:rsidRPr="00A267F7">
        <w:rPr>
          <w:rFonts w:ascii="Arial" w:eastAsia="Times New Roman" w:hAnsi="Arial" w:cs="Arial"/>
          <w:b/>
          <w:bCs/>
          <w:sz w:val="22"/>
          <w:u w:val="single"/>
          <w:lang w:eastAsia="da-DK"/>
        </w:rPr>
        <w:t xml:space="preserve"> </w:t>
      </w:r>
      <w:proofErr w:type="spellStart"/>
      <w:r w:rsidR="002B66D7" w:rsidRPr="00A267F7">
        <w:rPr>
          <w:rFonts w:ascii="Arial" w:eastAsia="Times New Roman" w:hAnsi="Arial" w:cs="Arial"/>
          <w:b/>
          <w:bCs/>
          <w:sz w:val="22"/>
          <w:u w:val="single"/>
          <w:lang w:eastAsia="da-DK"/>
        </w:rPr>
        <w:t>Betingelser</w:t>
      </w:r>
      <w:proofErr w:type="spellEnd"/>
      <w:r w:rsidR="002B66D7" w:rsidRPr="00A267F7">
        <w:rPr>
          <w:rFonts w:ascii="Arial" w:eastAsia="Times New Roman" w:hAnsi="Arial" w:cs="Arial"/>
          <w:b/>
          <w:bCs/>
          <w:sz w:val="22"/>
          <w:u w:val="single"/>
          <w:lang w:eastAsia="da-DK"/>
        </w:rPr>
        <w:t xml:space="preserve"> for </w:t>
      </w:r>
      <w:proofErr w:type="spellStart"/>
      <w:r w:rsidR="002B66D7" w:rsidRPr="00A267F7">
        <w:rPr>
          <w:rFonts w:ascii="Arial" w:eastAsia="Times New Roman" w:hAnsi="Arial" w:cs="Arial"/>
          <w:b/>
          <w:bCs/>
          <w:sz w:val="22"/>
          <w:u w:val="single"/>
          <w:lang w:eastAsia="da-DK"/>
        </w:rPr>
        <w:t>Outsourcing</w:t>
      </w:r>
      <w:r w:rsidRPr="00F42A23">
        <w:rPr>
          <w:rFonts w:ascii="Arial" w:eastAsia="Times New Roman" w:hAnsi="Arial" w:cs="Arial"/>
          <w:b/>
          <w:bCs/>
          <w:sz w:val="22"/>
          <w:u w:val="single"/>
          <w:lang w:eastAsia="da-DK"/>
        </w:rPr>
        <w:t>l</w:t>
      </w:r>
      <w:proofErr w:type="spellEnd"/>
      <w:r w:rsidRPr="00F42A23">
        <w:rPr>
          <w:rFonts w:ascii="Arial" w:eastAsia="Times New Roman" w:hAnsi="Arial" w:cs="Arial"/>
          <w:b/>
          <w:bCs/>
          <w:sz w:val="22"/>
          <w:u w:val="single"/>
          <w:lang w:eastAsia="da-DK"/>
        </w:rPr>
        <w:t xml:space="preserve"> Terms for Outsourcing:</w:t>
      </w:r>
      <w:r w:rsidRPr="00F42A23">
        <w:rPr>
          <w:rFonts w:ascii="Arial" w:eastAsia="Times New Roman" w:hAnsi="Arial" w:cs="Arial"/>
          <w:sz w:val="22"/>
          <w:lang w:val="da-DK" w:eastAsia="da-DK"/>
        </w:rPr>
        <w:t> </w:t>
      </w:r>
    </w:p>
    <w:p w14:paraId="51814E1C" w14:textId="50DD1CD8" w:rsidR="00F42A23" w:rsidRPr="00A267F7" w:rsidRDefault="00F42A23" w:rsidP="00F42A23">
      <w:pPr>
        <w:spacing w:before="0" w:after="0"/>
        <w:jc w:val="left"/>
        <w:textAlignment w:val="baseline"/>
        <w:rPr>
          <w:rFonts w:ascii="Arial" w:eastAsia="Times New Roman" w:hAnsi="Arial" w:cs="Arial"/>
          <w:sz w:val="22"/>
          <w:lang w:val="da-DK" w:eastAsia="da-DK"/>
        </w:rPr>
      </w:pPr>
      <w:r w:rsidRPr="00F42A23">
        <w:rPr>
          <w:rFonts w:ascii="Arial" w:eastAsia="Times New Roman" w:hAnsi="Arial" w:cs="Arial"/>
          <w:sz w:val="22"/>
          <w:lang w:val="da-DK" w:eastAsia="da-DK"/>
        </w:rPr>
        <w:t> </w:t>
      </w:r>
    </w:p>
    <w:p w14:paraId="4DA86ECC" w14:textId="70212015" w:rsidR="002B66D7" w:rsidRPr="00A267F7" w:rsidRDefault="00F35528" w:rsidP="002B66D7">
      <w:pPr>
        <w:pStyle w:val="Listeafsnit"/>
        <w:numPr>
          <w:ilvl w:val="0"/>
          <w:numId w:val="39"/>
        </w:numPr>
        <w:spacing w:before="0" w:after="0"/>
        <w:jc w:val="left"/>
        <w:textAlignment w:val="baseline"/>
        <w:rPr>
          <w:rFonts w:ascii="Segoe UI" w:eastAsia="Times New Roman" w:hAnsi="Segoe UI" w:cs="Segoe UI"/>
          <w:szCs w:val="18"/>
          <w:lang w:val="da-DK" w:eastAsia="da-DK"/>
        </w:rPr>
      </w:pPr>
      <w:r w:rsidRPr="00A267F7">
        <w:rPr>
          <w:rFonts w:ascii="Segoe UI" w:eastAsia="Times New Roman" w:hAnsi="Segoe UI" w:cs="Segoe UI"/>
          <w:szCs w:val="18"/>
          <w:lang w:val="da-DK" w:eastAsia="da-DK"/>
        </w:rPr>
        <w:t xml:space="preserve">Underleverandøren </w:t>
      </w:r>
      <w:r w:rsidR="002701E3" w:rsidRPr="00A267F7">
        <w:rPr>
          <w:rFonts w:ascii="Segoe UI" w:eastAsia="Times New Roman" w:hAnsi="Segoe UI" w:cs="Segoe UI"/>
          <w:szCs w:val="18"/>
          <w:lang w:val="da-DK" w:eastAsia="da-DK"/>
        </w:rPr>
        <w:t>skal ov</w:t>
      </w:r>
      <w:r w:rsidRPr="00A267F7">
        <w:rPr>
          <w:rFonts w:ascii="Segoe UI" w:eastAsia="Times New Roman" w:hAnsi="Segoe UI" w:cs="Segoe UI"/>
          <w:szCs w:val="18"/>
          <w:lang w:val="da-DK" w:eastAsia="da-DK"/>
        </w:rPr>
        <w:t xml:space="preserve">erholde og opfylde alle </w:t>
      </w:r>
      <w:r w:rsidR="002701E3" w:rsidRPr="00A267F7">
        <w:rPr>
          <w:rFonts w:ascii="Segoe UI" w:eastAsia="Times New Roman" w:hAnsi="Segoe UI" w:cs="Segoe UI"/>
          <w:szCs w:val="18"/>
          <w:lang w:val="da-DK" w:eastAsia="da-DK"/>
        </w:rPr>
        <w:t xml:space="preserve">gældende certificeringskrav og FSC-certifikatindehaverens procedurer relateret til den outsourcede aktivitet og </w:t>
      </w:r>
      <w:proofErr w:type="spellStart"/>
      <w:r w:rsidR="002701E3" w:rsidRPr="00A267F7">
        <w:rPr>
          <w:rFonts w:ascii="Segoe UI" w:eastAsia="Times New Roman" w:hAnsi="Segoe UI" w:cs="Segoe UI"/>
          <w:szCs w:val="18"/>
          <w:lang w:val="da-DK" w:eastAsia="da-DK"/>
        </w:rPr>
        <w:t>FSC’s</w:t>
      </w:r>
      <w:proofErr w:type="spellEnd"/>
      <w:r w:rsidR="002701E3" w:rsidRPr="00A267F7">
        <w:rPr>
          <w:rFonts w:ascii="Segoe UI" w:eastAsia="Times New Roman" w:hAnsi="Segoe UI" w:cs="Segoe UI"/>
          <w:szCs w:val="18"/>
          <w:lang w:val="da-DK" w:eastAsia="da-DK"/>
        </w:rPr>
        <w:t xml:space="preserve"> grundlæggende krav til arbejdstagerrettigheder.</w:t>
      </w:r>
    </w:p>
    <w:p w14:paraId="63701847" w14:textId="631D7D3C" w:rsidR="00B544EF" w:rsidRPr="00A267F7" w:rsidRDefault="00307A60" w:rsidP="00B544EF">
      <w:pPr>
        <w:pStyle w:val="Listeafsnit"/>
        <w:numPr>
          <w:ilvl w:val="0"/>
          <w:numId w:val="39"/>
        </w:numPr>
        <w:spacing w:before="0" w:after="0"/>
        <w:jc w:val="left"/>
        <w:textAlignment w:val="baseline"/>
        <w:rPr>
          <w:rFonts w:ascii="Segoe UI" w:eastAsia="Times New Roman" w:hAnsi="Segoe UI" w:cs="Segoe UI"/>
          <w:szCs w:val="18"/>
          <w:lang w:val="da-DK" w:eastAsia="da-DK"/>
        </w:rPr>
      </w:pPr>
      <w:r w:rsidRPr="00A267F7">
        <w:rPr>
          <w:rFonts w:ascii="Segoe UI" w:eastAsia="Times New Roman" w:hAnsi="Segoe UI" w:cs="Segoe UI"/>
          <w:szCs w:val="18"/>
          <w:lang w:val="da-DK" w:eastAsia="da-DK"/>
        </w:rPr>
        <w:t xml:space="preserve">Underleverandøren skal spore og kontrollere alle materialer, der outsources til brug i FSC-certificerede produkter for at sikre, at de ikke risikerer at blive blandet eller kontamineret med andre materialer under outsourcingsarrangementet. </w:t>
      </w:r>
    </w:p>
    <w:p w14:paraId="7D5A53F7" w14:textId="37F62376" w:rsidR="003433E1" w:rsidRPr="00A267F7" w:rsidRDefault="003433E1" w:rsidP="00B544EF">
      <w:pPr>
        <w:pStyle w:val="Listeafsnit"/>
        <w:numPr>
          <w:ilvl w:val="0"/>
          <w:numId w:val="39"/>
        </w:numPr>
        <w:spacing w:before="0" w:after="0"/>
        <w:jc w:val="left"/>
        <w:textAlignment w:val="baseline"/>
        <w:rPr>
          <w:rFonts w:ascii="Segoe UI" w:eastAsia="Times New Roman" w:hAnsi="Segoe UI" w:cs="Segoe UI"/>
          <w:szCs w:val="18"/>
          <w:lang w:val="da-DK" w:eastAsia="da-DK"/>
        </w:rPr>
      </w:pPr>
      <w:r w:rsidRPr="00A267F7">
        <w:rPr>
          <w:rFonts w:ascii="Segoe UI" w:eastAsia="Times New Roman" w:hAnsi="Segoe UI" w:cs="Segoe UI"/>
          <w:szCs w:val="18"/>
          <w:lang w:val="da-DK" w:eastAsia="da-DK"/>
        </w:rPr>
        <w:t>Underleverandøren må kun anvende det materiale, der er leveret af FSC-</w:t>
      </w:r>
      <w:r w:rsidR="00B84A5F" w:rsidRPr="00A267F7">
        <w:rPr>
          <w:rFonts w:ascii="Segoe UI" w:eastAsia="Times New Roman" w:hAnsi="Segoe UI" w:cs="Segoe UI"/>
          <w:szCs w:val="18"/>
          <w:lang w:val="da-DK" w:eastAsia="da-DK"/>
        </w:rPr>
        <w:t>C</w:t>
      </w:r>
      <w:r w:rsidRPr="00A267F7">
        <w:rPr>
          <w:rFonts w:ascii="Segoe UI" w:eastAsia="Times New Roman" w:hAnsi="Segoe UI" w:cs="Segoe UI"/>
          <w:szCs w:val="18"/>
          <w:lang w:val="da-DK" w:eastAsia="da-DK"/>
        </w:rPr>
        <w:t>ertifikatindehaveren, til produkter, der er omfattet af denne outsourcingsaftale.</w:t>
      </w:r>
    </w:p>
    <w:p w14:paraId="6D116BD8" w14:textId="2FC9312B" w:rsidR="003433E1" w:rsidRPr="00A267F7" w:rsidRDefault="009901CB" w:rsidP="00B544EF">
      <w:pPr>
        <w:pStyle w:val="Listeafsnit"/>
        <w:numPr>
          <w:ilvl w:val="0"/>
          <w:numId w:val="39"/>
        </w:numPr>
        <w:spacing w:before="0" w:after="0"/>
        <w:jc w:val="left"/>
        <w:textAlignment w:val="baseline"/>
        <w:rPr>
          <w:rFonts w:ascii="Segoe UI" w:eastAsia="Times New Roman" w:hAnsi="Segoe UI" w:cs="Segoe UI"/>
          <w:szCs w:val="18"/>
          <w:lang w:val="da-DK" w:eastAsia="da-DK"/>
        </w:rPr>
      </w:pPr>
      <w:r w:rsidRPr="00A267F7">
        <w:rPr>
          <w:rFonts w:ascii="Segoe UI" w:eastAsia="Times New Roman" w:hAnsi="Segoe UI" w:cs="Segoe UI"/>
          <w:szCs w:val="18"/>
          <w:lang w:val="da-DK" w:eastAsia="da-DK"/>
        </w:rPr>
        <w:t>Underleverandøren skal føre fortegnelser over input, output og leveringsdokumentation i forbindelse med alt materiale, der forarbejdes under outsourcingsaftalen.</w:t>
      </w:r>
    </w:p>
    <w:p w14:paraId="546FFA6A" w14:textId="610E5CEB" w:rsidR="009901CB" w:rsidRPr="00A267F7" w:rsidRDefault="00E109EE" w:rsidP="00B544EF">
      <w:pPr>
        <w:pStyle w:val="Listeafsnit"/>
        <w:numPr>
          <w:ilvl w:val="0"/>
          <w:numId w:val="39"/>
        </w:numPr>
        <w:spacing w:before="0" w:after="0"/>
        <w:jc w:val="left"/>
        <w:textAlignment w:val="baseline"/>
        <w:rPr>
          <w:rFonts w:ascii="Segoe UI" w:eastAsia="Times New Roman" w:hAnsi="Segoe UI" w:cs="Segoe UI"/>
          <w:szCs w:val="18"/>
          <w:lang w:val="da-DK" w:eastAsia="da-DK"/>
        </w:rPr>
      </w:pPr>
      <w:r w:rsidRPr="00A267F7">
        <w:rPr>
          <w:rFonts w:ascii="Segoe UI" w:eastAsia="Times New Roman" w:hAnsi="Segoe UI" w:cs="Segoe UI"/>
          <w:szCs w:val="18"/>
          <w:lang w:val="da-DK" w:eastAsia="da-DK"/>
        </w:rPr>
        <w:t>FSC certifikatindehaveren skal udstede den endelige faktura for de FSC-certificerede produkter efter outsourcingsaftalen.</w:t>
      </w:r>
    </w:p>
    <w:p w14:paraId="7F0F92B6" w14:textId="2B32661F" w:rsidR="00E109EE" w:rsidRPr="00A267F7" w:rsidRDefault="00E109EE" w:rsidP="00B544EF">
      <w:pPr>
        <w:pStyle w:val="Listeafsnit"/>
        <w:numPr>
          <w:ilvl w:val="0"/>
          <w:numId w:val="39"/>
        </w:numPr>
        <w:spacing w:before="0" w:after="0"/>
        <w:jc w:val="left"/>
        <w:textAlignment w:val="baseline"/>
        <w:rPr>
          <w:rFonts w:ascii="Segoe UI" w:eastAsia="Times New Roman" w:hAnsi="Segoe UI" w:cs="Segoe UI"/>
          <w:szCs w:val="18"/>
          <w:lang w:val="da-DK" w:eastAsia="da-DK"/>
        </w:rPr>
      </w:pPr>
      <w:r w:rsidRPr="00A267F7">
        <w:rPr>
          <w:rFonts w:ascii="Segoe UI" w:eastAsia="Times New Roman" w:hAnsi="Segoe UI" w:cs="Segoe UI"/>
          <w:szCs w:val="18"/>
          <w:lang w:val="da-DK" w:eastAsia="da-DK"/>
        </w:rPr>
        <w:t>Underleverandøren må ikke bruge FSC- eller Preferred by Nature-varemærkerne til reklameformål eller på produkter, der ikke er omfattet af denne outsourcingsaftale.</w:t>
      </w:r>
    </w:p>
    <w:p w14:paraId="47847C9E" w14:textId="2A50C16F" w:rsidR="00F97BCD" w:rsidRPr="00A267F7" w:rsidRDefault="00F97BCD" w:rsidP="00B544EF">
      <w:pPr>
        <w:pStyle w:val="Listeafsnit"/>
        <w:numPr>
          <w:ilvl w:val="0"/>
          <w:numId w:val="39"/>
        </w:numPr>
        <w:spacing w:before="0" w:after="0"/>
        <w:jc w:val="left"/>
        <w:textAlignment w:val="baseline"/>
        <w:rPr>
          <w:rFonts w:ascii="Segoe UI" w:eastAsia="Times New Roman" w:hAnsi="Segoe UI" w:cs="Segoe UI"/>
          <w:szCs w:val="18"/>
          <w:lang w:val="da-DK" w:eastAsia="da-DK"/>
        </w:rPr>
      </w:pPr>
      <w:r w:rsidRPr="00A267F7">
        <w:rPr>
          <w:rFonts w:ascii="Segoe UI" w:eastAsia="Times New Roman" w:hAnsi="Segoe UI" w:cs="Segoe UI"/>
          <w:szCs w:val="18"/>
          <w:lang w:val="da-DK" w:eastAsia="da-DK"/>
        </w:rPr>
        <w:t>Underleverandøren må ikke yderligere outsource forarbejdningen af materialet til en anden enhed.</w:t>
      </w:r>
    </w:p>
    <w:p w14:paraId="77198408" w14:textId="5867A1CC" w:rsidR="00F97BCD" w:rsidRPr="00A267F7" w:rsidRDefault="00F97BCD" w:rsidP="00B544EF">
      <w:pPr>
        <w:pStyle w:val="Listeafsnit"/>
        <w:numPr>
          <w:ilvl w:val="0"/>
          <w:numId w:val="39"/>
        </w:numPr>
        <w:spacing w:before="0" w:after="0"/>
        <w:jc w:val="left"/>
        <w:textAlignment w:val="baseline"/>
        <w:rPr>
          <w:rFonts w:ascii="Segoe UI" w:eastAsia="Times New Roman" w:hAnsi="Segoe UI" w:cs="Segoe UI"/>
          <w:szCs w:val="18"/>
          <w:lang w:val="da-DK" w:eastAsia="da-DK"/>
        </w:rPr>
      </w:pPr>
      <w:r w:rsidRPr="00A267F7">
        <w:rPr>
          <w:rFonts w:ascii="Segoe UI" w:eastAsia="Times New Roman" w:hAnsi="Segoe UI" w:cs="Segoe UI"/>
          <w:szCs w:val="18"/>
          <w:lang w:val="da-DK" w:eastAsia="da-DK"/>
        </w:rPr>
        <w:t xml:space="preserve">Underleverandøren skal tillade Preferred by Nature at foretage audits af sine aktiviteter, herunder evalueringer på stedet, som led i </w:t>
      </w:r>
      <w:r w:rsidR="00161580" w:rsidRPr="00A267F7">
        <w:rPr>
          <w:rFonts w:ascii="Segoe UI" w:eastAsia="Times New Roman" w:hAnsi="Segoe UI" w:cs="Segoe UI"/>
          <w:szCs w:val="18"/>
          <w:lang w:val="da-DK" w:eastAsia="da-DK"/>
        </w:rPr>
        <w:t>auditten af FSC-</w:t>
      </w:r>
      <w:r w:rsidR="004304CF" w:rsidRPr="00A267F7">
        <w:rPr>
          <w:rFonts w:ascii="Segoe UI" w:eastAsia="Times New Roman" w:hAnsi="Segoe UI" w:cs="Segoe UI"/>
          <w:szCs w:val="18"/>
          <w:lang w:val="da-DK" w:eastAsia="da-DK"/>
        </w:rPr>
        <w:t>C</w:t>
      </w:r>
      <w:r w:rsidR="00161580" w:rsidRPr="00A267F7">
        <w:rPr>
          <w:rFonts w:ascii="Segoe UI" w:eastAsia="Times New Roman" w:hAnsi="Segoe UI" w:cs="Segoe UI"/>
          <w:szCs w:val="18"/>
          <w:lang w:val="da-DK" w:eastAsia="da-DK"/>
        </w:rPr>
        <w:t xml:space="preserve">ertifikatindehaveren. </w:t>
      </w:r>
    </w:p>
    <w:p w14:paraId="24E10801" w14:textId="019DC199" w:rsidR="002701E3" w:rsidRPr="00A267F7" w:rsidRDefault="002701E3" w:rsidP="00F42A23">
      <w:pPr>
        <w:spacing w:before="0" w:after="0"/>
        <w:ind w:left="720" w:hanging="720"/>
        <w:jc w:val="left"/>
        <w:textAlignment w:val="baseline"/>
        <w:rPr>
          <w:rFonts w:eastAsia="Times New Roman" w:cs="Segoe UI"/>
          <w:szCs w:val="18"/>
          <w:u w:val="single"/>
          <w:lang w:val="da-DK" w:eastAsia="da-DK"/>
        </w:rPr>
      </w:pPr>
    </w:p>
    <w:p w14:paraId="1C18BC43" w14:textId="77777777" w:rsidR="00161580" w:rsidRPr="00F42A23" w:rsidRDefault="00161580" w:rsidP="00F42A23">
      <w:pPr>
        <w:spacing w:before="0" w:after="0"/>
        <w:ind w:left="720" w:hanging="720"/>
        <w:jc w:val="left"/>
        <w:textAlignment w:val="baseline"/>
        <w:rPr>
          <w:rFonts w:ascii="Segoe UI" w:eastAsia="Times New Roman" w:hAnsi="Segoe UI" w:cs="Segoe UI"/>
          <w:szCs w:val="18"/>
          <w:lang w:val="da-DK" w:eastAsia="da-DK"/>
        </w:rPr>
      </w:pPr>
    </w:p>
    <w:p w14:paraId="74560159" w14:textId="1CA3A1F2" w:rsidR="00F42A23" w:rsidRPr="00F42A23" w:rsidRDefault="00F42A23" w:rsidP="00F42A23">
      <w:pPr>
        <w:spacing w:before="0" w:after="0"/>
        <w:ind w:left="720" w:hanging="720"/>
        <w:jc w:val="left"/>
        <w:textAlignment w:val="baseline"/>
        <w:rPr>
          <w:rFonts w:ascii="Segoe UI" w:eastAsia="Times New Roman" w:hAnsi="Segoe UI" w:cs="Segoe UI"/>
          <w:szCs w:val="18"/>
          <w:lang w:val="da-DK" w:eastAsia="da-DK"/>
        </w:rPr>
      </w:pPr>
      <w:r w:rsidRPr="00F42A23">
        <w:rPr>
          <w:rFonts w:ascii="Arial" w:eastAsia="Times New Roman" w:hAnsi="Arial" w:cs="Arial"/>
          <w:b/>
          <w:bCs/>
          <w:sz w:val="22"/>
          <w:u w:val="single"/>
          <w:lang w:val="da-DK" w:eastAsia="da-DK"/>
        </w:rPr>
        <w:t>Specifi</w:t>
      </w:r>
      <w:r w:rsidR="00592898" w:rsidRPr="00A267F7">
        <w:rPr>
          <w:rFonts w:ascii="Arial" w:eastAsia="Times New Roman" w:hAnsi="Arial" w:cs="Arial"/>
          <w:b/>
          <w:bCs/>
          <w:sz w:val="22"/>
          <w:u w:val="single"/>
          <w:lang w:val="da-DK" w:eastAsia="da-DK"/>
        </w:rPr>
        <w:t>kke Betingelser for dette Outsourcingsarrangement</w:t>
      </w:r>
      <w:r w:rsidRPr="00F42A23">
        <w:rPr>
          <w:rFonts w:ascii="Arial" w:eastAsia="Times New Roman" w:hAnsi="Arial" w:cs="Arial"/>
          <w:b/>
          <w:bCs/>
          <w:sz w:val="22"/>
          <w:u w:val="single"/>
          <w:lang w:val="da-DK" w:eastAsia="da-DK"/>
        </w:rPr>
        <w:t>:</w:t>
      </w:r>
      <w:r w:rsidRPr="00F42A23">
        <w:rPr>
          <w:rFonts w:ascii="Arial" w:eastAsia="Times New Roman" w:hAnsi="Arial" w:cs="Arial"/>
          <w:sz w:val="22"/>
          <w:lang w:val="da-DK" w:eastAsia="da-DK"/>
        </w:rPr>
        <w:t> </w:t>
      </w:r>
    </w:p>
    <w:p w14:paraId="227EAA3F" w14:textId="4C88701E" w:rsidR="00F42A23" w:rsidRPr="00A267F7" w:rsidRDefault="00F42A23" w:rsidP="00F42A23">
      <w:pPr>
        <w:spacing w:before="0" w:after="0"/>
        <w:ind w:left="720" w:hanging="720"/>
        <w:jc w:val="left"/>
        <w:textAlignment w:val="baseline"/>
        <w:rPr>
          <w:rFonts w:ascii="Arial" w:eastAsia="Times New Roman" w:hAnsi="Arial" w:cs="Arial"/>
          <w:sz w:val="20"/>
          <w:szCs w:val="20"/>
          <w:lang w:val="da-DK" w:eastAsia="da-DK"/>
        </w:rPr>
      </w:pPr>
      <w:r w:rsidRPr="00F42A23">
        <w:rPr>
          <w:rFonts w:ascii="Arial" w:eastAsia="Times New Roman" w:hAnsi="Arial" w:cs="Arial"/>
          <w:sz w:val="20"/>
          <w:szCs w:val="20"/>
          <w:lang w:val="da-DK" w:eastAsia="da-DK"/>
        </w:rPr>
        <w:t> </w:t>
      </w:r>
    </w:p>
    <w:p w14:paraId="29421960" w14:textId="4A3F501E" w:rsidR="00592898" w:rsidRPr="00A267F7" w:rsidRDefault="00592898" w:rsidP="00060A12">
      <w:pPr>
        <w:pStyle w:val="Listeafsnit"/>
        <w:numPr>
          <w:ilvl w:val="0"/>
          <w:numId w:val="48"/>
        </w:numPr>
        <w:spacing w:before="0" w:after="0"/>
        <w:jc w:val="left"/>
        <w:textAlignment w:val="baseline"/>
        <w:rPr>
          <w:rFonts w:ascii="Segoe UI" w:eastAsia="Times New Roman" w:hAnsi="Segoe UI" w:cs="Segoe UI"/>
          <w:szCs w:val="18"/>
          <w:lang w:val="da-DK" w:eastAsia="da-DK"/>
        </w:rPr>
      </w:pPr>
      <w:r w:rsidRPr="00A267F7">
        <w:rPr>
          <w:rFonts w:ascii="Segoe UI" w:eastAsia="Times New Roman" w:hAnsi="Segoe UI" w:cs="Segoe UI"/>
          <w:szCs w:val="18"/>
          <w:lang w:val="da-DK" w:eastAsia="da-DK"/>
        </w:rPr>
        <w:t>{HVIS RELEVANT</w:t>
      </w:r>
      <w:r w:rsidR="00060A12" w:rsidRPr="00A267F7">
        <w:rPr>
          <w:rFonts w:ascii="Segoe UI" w:eastAsia="Times New Roman" w:hAnsi="Segoe UI" w:cs="Segoe UI"/>
          <w:szCs w:val="18"/>
          <w:lang w:val="da-DK" w:eastAsia="da-DK"/>
        </w:rPr>
        <w:t xml:space="preserve">} Underleverandøren må kun påføre FSC-varemærker </w:t>
      </w:r>
      <w:r w:rsidR="004304CF" w:rsidRPr="00A267F7">
        <w:rPr>
          <w:rFonts w:ascii="Segoe UI" w:eastAsia="Times New Roman" w:hAnsi="Segoe UI" w:cs="Segoe UI"/>
          <w:szCs w:val="18"/>
          <w:lang w:val="da-DK" w:eastAsia="da-DK"/>
        </w:rPr>
        <w:t>leveret af FSC-Certifikatindehaveren til FSC-certificerede produkter</w:t>
      </w:r>
      <w:r w:rsidR="00B84A5F" w:rsidRPr="00A267F7">
        <w:rPr>
          <w:rFonts w:ascii="Segoe UI" w:eastAsia="Times New Roman" w:hAnsi="Segoe UI" w:cs="Segoe UI"/>
          <w:szCs w:val="18"/>
          <w:lang w:val="da-DK" w:eastAsia="da-DK"/>
        </w:rPr>
        <w:t>, som er dækket af dette outsourcingsarrangement og -aftales omfang.</w:t>
      </w:r>
    </w:p>
    <w:p w14:paraId="79F16463" w14:textId="243B0A8C" w:rsidR="00B84A5F" w:rsidRPr="00A267F7" w:rsidRDefault="003E4C00" w:rsidP="00060A12">
      <w:pPr>
        <w:pStyle w:val="Listeafsnit"/>
        <w:numPr>
          <w:ilvl w:val="0"/>
          <w:numId w:val="48"/>
        </w:numPr>
        <w:spacing w:before="0" w:after="0"/>
        <w:jc w:val="left"/>
        <w:textAlignment w:val="baseline"/>
        <w:rPr>
          <w:rFonts w:ascii="Segoe UI" w:eastAsia="Times New Roman" w:hAnsi="Segoe UI" w:cs="Segoe UI"/>
          <w:b/>
          <w:bCs/>
          <w:szCs w:val="18"/>
          <w:lang w:val="da-DK" w:eastAsia="da-DK"/>
        </w:rPr>
      </w:pPr>
      <w:r w:rsidRPr="00A267F7">
        <w:rPr>
          <w:rFonts w:ascii="Segoe UI" w:eastAsia="Times New Roman" w:hAnsi="Segoe UI" w:cs="Segoe UI"/>
          <w:b/>
          <w:bCs/>
          <w:szCs w:val="18"/>
          <w:lang w:val="da-DK" w:eastAsia="da-DK"/>
        </w:rPr>
        <w:t>{SKRIV YDERLIGERE BETINGELSER SPECIFIKKE FOR DETTE OUTSOURCINGSARRANGEMENT}</w:t>
      </w:r>
    </w:p>
    <w:p w14:paraId="3A24562D" w14:textId="77777777" w:rsidR="00F42A23" w:rsidRPr="00147FD6" w:rsidRDefault="00F42A23" w:rsidP="00F42A23">
      <w:pPr>
        <w:spacing w:before="0" w:after="0"/>
        <w:jc w:val="left"/>
        <w:textAlignment w:val="baseline"/>
        <w:rPr>
          <w:rFonts w:ascii="Segoe UI" w:eastAsia="Times New Roman" w:hAnsi="Segoe UI" w:cs="Segoe UI"/>
          <w:szCs w:val="18"/>
          <w:lang w:val="da-DK" w:eastAsia="da-DK"/>
        </w:rPr>
      </w:pPr>
      <w:r w:rsidRPr="00147FD6">
        <w:rPr>
          <w:rFonts w:ascii="Arial" w:eastAsia="Times New Roman" w:hAnsi="Arial" w:cs="Arial"/>
          <w:sz w:val="20"/>
          <w:szCs w:val="20"/>
          <w:lang w:val="da-DK" w:eastAsia="da-DK"/>
        </w:rPr>
        <w:t> </w:t>
      </w:r>
    </w:p>
    <w:p w14:paraId="1F0ABEBD" w14:textId="77777777" w:rsidR="00F42A23" w:rsidRPr="00147FD6" w:rsidRDefault="00F42A23" w:rsidP="00F42A23">
      <w:pPr>
        <w:spacing w:before="0" w:after="0"/>
        <w:ind w:left="720" w:hanging="720"/>
        <w:jc w:val="left"/>
        <w:textAlignment w:val="baseline"/>
        <w:rPr>
          <w:rFonts w:ascii="Segoe UI" w:eastAsia="Times New Roman" w:hAnsi="Segoe UI" w:cs="Segoe UI"/>
          <w:szCs w:val="18"/>
          <w:lang w:val="da-DK" w:eastAsia="da-DK"/>
        </w:rPr>
      </w:pPr>
      <w:r w:rsidRPr="00147FD6">
        <w:rPr>
          <w:rFonts w:ascii="Arial" w:eastAsia="Times New Roman" w:hAnsi="Arial" w:cs="Arial"/>
          <w:sz w:val="20"/>
          <w:szCs w:val="20"/>
          <w:lang w:val="da-DK" w:eastAsia="da-DK"/>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43"/>
        <w:gridCol w:w="4579"/>
      </w:tblGrid>
      <w:tr w:rsidR="00A267F7" w:rsidRPr="00A267F7" w14:paraId="29FADB13" w14:textId="77777777" w:rsidTr="00F42A23">
        <w:tc>
          <w:tcPr>
            <w:tcW w:w="4515" w:type="dxa"/>
            <w:tcBorders>
              <w:top w:val="nil"/>
              <w:left w:val="nil"/>
              <w:bottom w:val="nil"/>
              <w:right w:val="nil"/>
            </w:tcBorders>
            <w:shd w:val="clear" w:color="auto" w:fill="auto"/>
            <w:hideMark/>
          </w:tcPr>
          <w:p w14:paraId="36CD7237" w14:textId="2EACA36A" w:rsidR="00F42A23" w:rsidRPr="00A267F7" w:rsidRDefault="00F42A23" w:rsidP="00F42A23">
            <w:pPr>
              <w:spacing w:before="0" w:after="0"/>
              <w:textAlignment w:val="baseline"/>
              <w:rPr>
                <w:rFonts w:eastAsia="Times New Roman" w:cs="Times New Roman"/>
                <w:szCs w:val="18"/>
                <w:lang w:val="da-DK" w:eastAsia="da-DK"/>
              </w:rPr>
            </w:pPr>
            <w:proofErr w:type="spellStart"/>
            <w:r w:rsidRPr="00F42A23">
              <w:rPr>
                <w:rFonts w:eastAsia="Times New Roman" w:cs="Times New Roman"/>
                <w:szCs w:val="18"/>
                <w:u w:val="single"/>
                <w:lang w:eastAsia="da-DK"/>
              </w:rPr>
              <w:t>Certifi</w:t>
            </w:r>
            <w:r w:rsidR="0053221B" w:rsidRPr="00A267F7">
              <w:rPr>
                <w:rFonts w:eastAsia="Times New Roman" w:cs="Times New Roman"/>
                <w:szCs w:val="18"/>
                <w:u w:val="single"/>
                <w:lang w:eastAsia="da-DK"/>
              </w:rPr>
              <w:t>katsindehaver</w:t>
            </w:r>
            <w:proofErr w:type="spellEnd"/>
            <w:r w:rsidRPr="00F42A23">
              <w:rPr>
                <w:rFonts w:eastAsia="Times New Roman" w:cs="Times New Roman"/>
                <w:szCs w:val="18"/>
                <w:lang w:val="da-DK" w:eastAsia="da-DK"/>
              </w:rPr>
              <w:t> </w:t>
            </w:r>
          </w:p>
          <w:p w14:paraId="3005D946" w14:textId="77777777" w:rsidR="00A267F7" w:rsidRPr="00A267F7" w:rsidRDefault="00A267F7" w:rsidP="00F42A23">
            <w:pPr>
              <w:spacing w:before="0" w:after="0"/>
              <w:textAlignment w:val="baseline"/>
              <w:rPr>
                <w:rFonts w:eastAsia="Times New Roman" w:cs="Times New Roman"/>
                <w:szCs w:val="18"/>
                <w:lang w:val="da-DK" w:eastAsia="da-DK"/>
              </w:rPr>
            </w:pPr>
          </w:p>
          <w:p w14:paraId="7A440996" w14:textId="7F81EF7C" w:rsidR="00F03F35" w:rsidRPr="00F42A23" w:rsidRDefault="00F03F35" w:rsidP="00F42A23">
            <w:pPr>
              <w:spacing w:before="0" w:after="0"/>
              <w:textAlignment w:val="baseline"/>
              <w:rPr>
                <w:rFonts w:ascii="Times New Roman" w:eastAsia="Times New Roman" w:hAnsi="Times New Roman" w:cs="Times New Roman"/>
                <w:sz w:val="24"/>
                <w:szCs w:val="24"/>
                <w:lang w:val="da-DK" w:eastAsia="da-DK"/>
              </w:rPr>
            </w:pPr>
          </w:p>
        </w:tc>
        <w:tc>
          <w:tcPr>
            <w:tcW w:w="4680" w:type="dxa"/>
            <w:tcBorders>
              <w:top w:val="nil"/>
              <w:left w:val="nil"/>
              <w:bottom w:val="nil"/>
              <w:right w:val="nil"/>
            </w:tcBorders>
            <w:shd w:val="clear" w:color="auto" w:fill="auto"/>
            <w:hideMark/>
          </w:tcPr>
          <w:p w14:paraId="1F30B0C9" w14:textId="37FAE193" w:rsidR="00F42A23" w:rsidRPr="00F42A23" w:rsidRDefault="00A267F7" w:rsidP="00F42A23">
            <w:pPr>
              <w:spacing w:before="0" w:after="0"/>
              <w:textAlignment w:val="baseline"/>
              <w:rPr>
                <w:rFonts w:ascii="Times New Roman" w:eastAsia="Times New Roman" w:hAnsi="Times New Roman" w:cs="Times New Roman"/>
                <w:sz w:val="24"/>
                <w:szCs w:val="24"/>
                <w:lang w:val="da-DK" w:eastAsia="da-DK"/>
              </w:rPr>
            </w:pPr>
            <w:proofErr w:type="spellStart"/>
            <w:r w:rsidRPr="00A267F7">
              <w:rPr>
                <w:rFonts w:eastAsia="Times New Roman" w:cs="Times New Roman"/>
                <w:szCs w:val="18"/>
                <w:u w:val="single"/>
                <w:lang w:eastAsia="da-DK"/>
              </w:rPr>
              <w:t>Underleverandør</w:t>
            </w:r>
            <w:proofErr w:type="spellEnd"/>
            <w:r w:rsidR="00F42A23" w:rsidRPr="00F42A23">
              <w:rPr>
                <w:rFonts w:eastAsia="Times New Roman" w:cs="Times New Roman"/>
                <w:szCs w:val="18"/>
                <w:lang w:val="da-DK" w:eastAsia="da-DK"/>
              </w:rPr>
              <w:t> </w:t>
            </w:r>
          </w:p>
        </w:tc>
      </w:tr>
      <w:tr w:rsidR="00A267F7" w:rsidRPr="00A267F7" w14:paraId="0C7A0297" w14:textId="77777777" w:rsidTr="00F42A23">
        <w:tc>
          <w:tcPr>
            <w:tcW w:w="4515" w:type="dxa"/>
            <w:tcBorders>
              <w:top w:val="nil"/>
              <w:left w:val="nil"/>
              <w:bottom w:val="nil"/>
              <w:right w:val="nil"/>
            </w:tcBorders>
            <w:shd w:val="clear" w:color="auto" w:fill="auto"/>
            <w:hideMark/>
          </w:tcPr>
          <w:p w14:paraId="17B32964" w14:textId="7870CF27" w:rsidR="00F42A23" w:rsidRPr="00F42A23" w:rsidRDefault="00F03F35" w:rsidP="00F42A23">
            <w:pPr>
              <w:spacing w:before="0" w:after="0"/>
              <w:textAlignment w:val="baseline"/>
              <w:rPr>
                <w:rFonts w:ascii="Times New Roman" w:eastAsia="Times New Roman" w:hAnsi="Times New Roman" w:cs="Times New Roman"/>
                <w:sz w:val="24"/>
                <w:szCs w:val="24"/>
                <w:lang w:val="da-DK" w:eastAsia="da-DK"/>
              </w:rPr>
            </w:pPr>
            <w:proofErr w:type="spellStart"/>
            <w:r w:rsidRPr="00A267F7">
              <w:rPr>
                <w:rFonts w:eastAsia="Times New Roman" w:cs="Times New Roman"/>
                <w:szCs w:val="18"/>
                <w:u w:val="single"/>
                <w:lang w:eastAsia="da-DK"/>
              </w:rPr>
              <w:t>Underskrift</w:t>
            </w:r>
            <w:proofErr w:type="spellEnd"/>
            <w:r w:rsidR="00F42A23" w:rsidRPr="00F42A23">
              <w:rPr>
                <w:rFonts w:eastAsia="Times New Roman" w:cs="Times New Roman"/>
                <w:szCs w:val="18"/>
                <w:u w:val="single"/>
                <w:lang w:eastAsia="da-DK"/>
              </w:rPr>
              <w:t>________________________</w:t>
            </w:r>
            <w:r w:rsidR="00F42A23" w:rsidRPr="00F42A23">
              <w:rPr>
                <w:rFonts w:eastAsia="Times New Roman" w:cs="Times New Roman"/>
                <w:szCs w:val="18"/>
                <w:lang w:val="da-DK" w:eastAsia="da-DK"/>
              </w:rPr>
              <w:t> </w:t>
            </w:r>
          </w:p>
        </w:tc>
        <w:tc>
          <w:tcPr>
            <w:tcW w:w="4680" w:type="dxa"/>
            <w:tcBorders>
              <w:top w:val="nil"/>
              <w:left w:val="nil"/>
              <w:bottom w:val="nil"/>
              <w:right w:val="nil"/>
            </w:tcBorders>
            <w:shd w:val="clear" w:color="auto" w:fill="auto"/>
            <w:hideMark/>
          </w:tcPr>
          <w:p w14:paraId="4F47B1BA" w14:textId="728D7B01" w:rsidR="00F42A23" w:rsidRPr="00F42A23" w:rsidRDefault="00F03F35" w:rsidP="00F42A23">
            <w:pPr>
              <w:spacing w:before="0" w:after="0"/>
              <w:textAlignment w:val="baseline"/>
              <w:rPr>
                <w:rFonts w:ascii="Times New Roman" w:eastAsia="Times New Roman" w:hAnsi="Times New Roman" w:cs="Times New Roman"/>
                <w:sz w:val="24"/>
                <w:szCs w:val="24"/>
                <w:lang w:val="da-DK" w:eastAsia="da-DK"/>
              </w:rPr>
            </w:pPr>
            <w:proofErr w:type="spellStart"/>
            <w:r w:rsidRPr="00A267F7">
              <w:rPr>
                <w:rFonts w:eastAsia="Times New Roman" w:cs="Times New Roman"/>
                <w:szCs w:val="18"/>
                <w:u w:val="single"/>
                <w:lang w:eastAsia="da-DK"/>
              </w:rPr>
              <w:t>Underskrift</w:t>
            </w:r>
            <w:proofErr w:type="spellEnd"/>
            <w:r w:rsidR="00F42A23" w:rsidRPr="00F42A23">
              <w:rPr>
                <w:rFonts w:eastAsia="Times New Roman" w:cs="Times New Roman"/>
                <w:szCs w:val="18"/>
                <w:u w:val="single"/>
                <w:lang w:eastAsia="da-DK"/>
              </w:rPr>
              <w:t>____________________________</w:t>
            </w:r>
            <w:r w:rsidR="00F42A23" w:rsidRPr="00F42A23">
              <w:rPr>
                <w:rFonts w:eastAsia="Times New Roman" w:cs="Times New Roman"/>
                <w:szCs w:val="18"/>
                <w:lang w:val="da-DK" w:eastAsia="da-DK"/>
              </w:rPr>
              <w:t> </w:t>
            </w:r>
          </w:p>
        </w:tc>
      </w:tr>
      <w:tr w:rsidR="00A267F7" w:rsidRPr="00A267F7" w14:paraId="75E8694F" w14:textId="77777777" w:rsidTr="00F42A23">
        <w:tc>
          <w:tcPr>
            <w:tcW w:w="4515" w:type="dxa"/>
            <w:tcBorders>
              <w:top w:val="nil"/>
              <w:left w:val="nil"/>
              <w:bottom w:val="nil"/>
              <w:right w:val="nil"/>
            </w:tcBorders>
            <w:shd w:val="clear" w:color="auto" w:fill="auto"/>
            <w:hideMark/>
          </w:tcPr>
          <w:p w14:paraId="3FC2226A" w14:textId="4E49C7C7" w:rsidR="00F42A23" w:rsidRPr="00F42A23" w:rsidRDefault="00F42A23" w:rsidP="00F42A23">
            <w:pPr>
              <w:spacing w:before="0" w:after="0"/>
              <w:textAlignment w:val="baseline"/>
              <w:rPr>
                <w:rFonts w:ascii="Times New Roman" w:eastAsia="Times New Roman" w:hAnsi="Times New Roman" w:cs="Times New Roman"/>
                <w:sz w:val="24"/>
                <w:szCs w:val="24"/>
                <w:lang w:val="da-DK" w:eastAsia="da-DK"/>
              </w:rPr>
            </w:pPr>
            <w:r w:rsidRPr="00F42A23">
              <w:rPr>
                <w:rFonts w:eastAsia="Times New Roman" w:cs="Times New Roman"/>
                <w:szCs w:val="18"/>
                <w:u w:val="single"/>
                <w:lang w:eastAsia="da-DK"/>
              </w:rPr>
              <w:t>Dat</w:t>
            </w:r>
            <w:r w:rsidR="00F03F35" w:rsidRPr="00A267F7">
              <w:rPr>
                <w:rFonts w:eastAsia="Times New Roman" w:cs="Times New Roman"/>
                <w:szCs w:val="18"/>
                <w:u w:val="single"/>
                <w:lang w:eastAsia="da-DK"/>
              </w:rPr>
              <w:t>o</w:t>
            </w:r>
            <w:r w:rsidRPr="00F42A23">
              <w:rPr>
                <w:rFonts w:eastAsia="Times New Roman" w:cs="Times New Roman"/>
                <w:szCs w:val="18"/>
                <w:u w:val="single"/>
                <w:lang w:eastAsia="da-DK"/>
              </w:rPr>
              <w:t xml:space="preserve"> ________________</w:t>
            </w:r>
            <w:r w:rsidR="00F03F35" w:rsidRPr="00A267F7">
              <w:rPr>
                <w:rFonts w:eastAsia="Times New Roman" w:cs="Times New Roman"/>
                <w:szCs w:val="18"/>
                <w:u w:val="single"/>
                <w:lang w:eastAsia="da-DK"/>
              </w:rPr>
              <w:t xml:space="preserve">   </w:t>
            </w:r>
            <w:r w:rsidRPr="00F42A23">
              <w:rPr>
                <w:rFonts w:eastAsia="Times New Roman" w:cs="Times New Roman"/>
                <w:szCs w:val="18"/>
                <w:u w:val="single"/>
                <w:lang w:eastAsia="da-DK"/>
              </w:rPr>
              <w:t>___________</w:t>
            </w:r>
            <w:r w:rsidRPr="00F42A23">
              <w:rPr>
                <w:rFonts w:eastAsia="Times New Roman" w:cs="Times New Roman"/>
                <w:szCs w:val="18"/>
                <w:lang w:val="da-DK" w:eastAsia="da-DK"/>
              </w:rPr>
              <w:t> </w:t>
            </w:r>
          </w:p>
        </w:tc>
        <w:tc>
          <w:tcPr>
            <w:tcW w:w="4680" w:type="dxa"/>
            <w:tcBorders>
              <w:top w:val="nil"/>
              <w:left w:val="nil"/>
              <w:bottom w:val="nil"/>
              <w:right w:val="nil"/>
            </w:tcBorders>
            <w:shd w:val="clear" w:color="auto" w:fill="auto"/>
            <w:hideMark/>
          </w:tcPr>
          <w:p w14:paraId="15AF01E5" w14:textId="2716E4D2" w:rsidR="00F42A23" w:rsidRPr="00F42A23" w:rsidRDefault="00F42A23" w:rsidP="00F42A23">
            <w:pPr>
              <w:spacing w:before="0" w:after="0"/>
              <w:textAlignment w:val="baseline"/>
              <w:rPr>
                <w:rFonts w:ascii="Times New Roman" w:eastAsia="Times New Roman" w:hAnsi="Times New Roman" w:cs="Times New Roman"/>
                <w:sz w:val="24"/>
                <w:szCs w:val="24"/>
                <w:lang w:val="da-DK" w:eastAsia="da-DK"/>
              </w:rPr>
            </w:pPr>
            <w:r w:rsidRPr="00F42A23">
              <w:rPr>
                <w:rFonts w:eastAsia="Times New Roman" w:cs="Times New Roman"/>
                <w:szCs w:val="18"/>
                <w:u w:val="single"/>
                <w:lang w:eastAsia="da-DK"/>
              </w:rPr>
              <w:t>Dat</w:t>
            </w:r>
            <w:r w:rsidR="00F03F35" w:rsidRPr="00A267F7">
              <w:rPr>
                <w:rFonts w:eastAsia="Times New Roman" w:cs="Times New Roman"/>
                <w:szCs w:val="18"/>
                <w:u w:val="single"/>
                <w:lang w:eastAsia="da-DK"/>
              </w:rPr>
              <w:t>o</w:t>
            </w:r>
            <w:r w:rsidRPr="00F42A23">
              <w:rPr>
                <w:rFonts w:eastAsia="Times New Roman" w:cs="Times New Roman"/>
                <w:szCs w:val="18"/>
                <w:u w:val="single"/>
                <w:lang w:eastAsia="da-DK"/>
              </w:rPr>
              <w:t>_________</w:t>
            </w:r>
            <w:r w:rsidR="00A267F7" w:rsidRPr="00A267F7">
              <w:rPr>
                <w:rFonts w:eastAsia="Times New Roman" w:cs="Times New Roman"/>
                <w:szCs w:val="18"/>
                <w:u w:val="single"/>
                <w:lang w:eastAsia="da-DK"/>
              </w:rPr>
              <w:t xml:space="preserve">    </w:t>
            </w:r>
            <w:r w:rsidRPr="00F42A23">
              <w:rPr>
                <w:rFonts w:eastAsia="Times New Roman" w:cs="Times New Roman"/>
                <w:szCs w:val="18"/>
                <w:u w:val="single"/>
                <w:lang w:eastAsia="da-DK"/>
              </w:rPr>
              <w:t>______________________</w:t>
            </w:r>
            <w:r w:rsidRPr="00F42A23">
              <w:rPr>
                <w:rFonts w:eastAsia="Times New Roman" w:cs="Times New Roman"/>
                <w:szCs w:val="18"/>
                <w:lang w:val="da-DK" w:eastAsia="da-DK"/>
              </w:rPr>
              <w:t> </w:t>
            </w:r>
          </w:p>
        </w:tc>
      </w:tr>
    </w:tbl>
    <w:p w14:paraId="2508DBF6" w14:textId="75087653" w:rsidR="00F42A23" w:rsidRDefault="00F42A23" w:rsidP="00F42A23">
      <w:pPr>
        <w:spacing w:after="240" w:line="276" w:lineRule="auto"/>
        <w:jc w:val="left"/>
        <w:outlineLvl w:val="0"/>
        <w:rPr>
          <w:b/>
          <w:color w:val="00907C"/>
          <w:sz w:val="24"/>
          <w:lang w:val="da-DK"/>
        </w:rPr>
      </w:pPr>
    </w:p>
    <w:p w14:paraId="60B05459" w14:textId="345510D9" w:rsidR="00F42A23" w:rsidRDefault="00F42A23" w:rsidP="00F42A23">
      <w:pPr>
        <w:spacing w:after="240" w:line="276" w:lineRule="auto"/>
        <w:jc w:val="left"/>
        <w:outlineLvl w:val="0"/>
        <w:rPr>
          <w:b/>
          <w:color w:val="00907C"/>
          <w:sz w:val="24"/>
          <w:lang w:val="da-DK"/>
        </w:rPr>
      </w:pPr>
    </w:p>
    <w:p w14:paraId="3E743664" w14:textId="0B5760D7" w:rsidR="00A267F7" w:rsidRDefault="00A267F7" w:rsidP="00F42A23">
      <w:pPr>
        <w:spacing w:after="240" w:line="276" w:lineRule="auto"/>
        <w:jc w:val="left"/>
        <w:outlineLvl w:val="0"/>
        <w:rPr>
          <w:b/>
          <w:color w:val="00907C"/>
          <w:sz w:val="24"/>
          <w:lang w:val="da-DK"/>
        </w:rPr>
      </w:pPr>
    </w:p>
    <w:p w14:paraId="322AC8A9" w14:textId="77777777" w:rsidR="00A267F7" w:rsidRPr="00F42A23" w:rsidRDefault="00A267F7" w:rsidP="00F42A23">
      <w:pPr>
        <w:spacing w:after="240" w:line="276" w:lineRule="auto"/>
        <w:jc w:val="left"/>
        <w:outlineLvl w:val="0"/>
        <w:rPr>
          <w:b/>
          <w:color w:val="00907C"/>
          <w:sz w:val="24"/>
          <w:lang w:val="da-DK"/>
        </w:rPr>
      </w:pPr>
    </w:p>
    <w:p w14:paraId="78BFDEF7" w14:textId="77777777" w:rsidR="00832800" w:rsidRDefault="00832800" w:rsidP="00526D05">
      <w:pPr>
        <w:pStyle w:val="Listeafsnit"/>
        <w:numPr>
          <w:ilvl w:val="0"/>
          <w:numId w:val="5"/>
        </w:numPr>
        <w:spacing w:after="240" w:line="276" w:lineRule="auto"/>
        <w:ind w:left="680" w:hanging="680"/>
        <w:jc w:val="left"/>
        <w:outlineLvl w:val="0"/>
        <w:rPr>
          <w:b/>
          <w:color w:val="00907C"/>
          <w:sz w:val="24"/>
          <w:lang w:val="da-DK"/>
        </w:rPr>
        <w:sectPr w:rsidR="00832800" w:rsidSect="007303C8">
          <w:pgSz w:w="11907" w:h="16839" w:code="9"/>
          <w:pgMar w:top="1701" w:right="1440" w:bottom="902" w:left="1440" w:header="720" w:footer="340" w:gutter="0"/>
          <w:cols w:space="720"/>
          <w:docGrid w:linePitch="245"/>
        </w:sectPr>
      </w:pPr>
    </w:p>
    <w:p w14:paraId="4C56D642" w14:textId="05A6AFD3" w:rsidR="00526D05" w:rsidRPr="00526D05" w:rsidRDefault="00084E3F" w:rsidP="00526D05">
      <w:pPr>
        <w:pStyle w:val="Listeafsnit"/>
        <w:numPr>
          <w:ilvl w:val="0"/>
          <w:numId w:val="5"/>
        </w:numPr>
        <w:spacing w:after="240" w:line="276" w:lineRule="auto"/>
        <w:ind w:left="680" w:hanging="680"/>
        <w:jc w:val="left"/>
        <w:outlineLvl w:val="0"/>
        <w:rPr>
          <w:b/>
          <w:color w:val="00907C"/>
          <w:sz w:val="24"/>
          <w:lang w:val="da-DK"/>
        </w:rPr>
      </w:pPr>
      <w:bookmarkStart w:id="30" w:name="_Toc101779050"/>
      <w:r>
        <w:rPr>
          <w:b/>
          <w:color w:val="00907C"/>
          <w:sz w:val="24"/>
          <w:lang w:val="da-DK"/>
        </w:rPr>
        <w:lastRenderedPageBreak/>
        <w:t xml:space="preserve">Bilag 7: </w:t>
      </w:r>
      <w:r w:rsidR="00526D05">
        <w:rPr>
          <w:b/>
          <w:color w:val="00907C"/>
          <w:sz w:val="24"/>
          <w:lang w:val="da-DK"/>
        </w:rPr>
        <w:t>Liste over underleverandører</w:t>
      </w:r>
      <w:bookmarkEnd w:id="30"/>
    </w:p>
    <w:p w14:paraId="434E8D6F" w14:textId="00C0966E" w:rsidR="00084E3F" w:rsidRPr="00667B65" w:rsidRDefault="00084E3F" w:rsidP="00084E3F">
      <w:pPr>
        <w:spacing w:before="0" w:after="0"/>
        <w:textAlignment w:val="baseline"/>
        <w:rPr>
          <w:rFonts w:eastAsia="Times New Roman" w:cs="Segoe UI"/>
          <w:szCs w:val="18"/>
          <w:lang w:val="da-DK" w:eastAsia="da-DK"/>
        </w:rPr>
      </w:pPr>
      <w:r w:rsidRPr="00832800">
        <w:rPr>
          <w:rFonts w:eastAsia="Times New Roman" w:cs="Segoe UI"/>
          <w:szCs w:val="18"/>
          <w:lang w:eastAsia="da-DK"/>
        </w:rPr>
        <w:t>Dat</w:t>
      </w:r>
      <w:r w:rsidR="00832800">
        <w:rPr>
          <w:rFonts w:eastAsia="Times New Roman" w:cs="Segoe UI"/>
          <w:szCs w:val="18"/>
          <w:lang w:eastAsia="da-DK"/>
        </w:rPr>
        <w:t xml:space="preserve">o </w:t>
      </w:r>
      <w:r w:rsidR="00832800" w:rsidRPr="00667B65">
        <w:rPr>
          <w:rFonts w:eastAsia="Times New Roman" w:cs="Segoe UI"/>
          <w:szCs w:val="18"/>
          <w:lang w:val="da-DK" w:eastAsia="da-DK"/>
        </w:rPr>
        <w:t>for sidste opdatering</w:t>
      </w:r>
      <w:r w:rsidRPr="00667B65">
        <w:rPr>
          <w:rFonts w:eastAsia="Times New Roman" w:cs="Segoe UI"/>
          <w:szCs w:val="18"/>
          <w:lang w:val="da-DK" w:eastAsia="da-DK"/>
        </w:rPr>
        <w:t>: </w:t>
      </w:r>
    </w:p>
    <w:p w14:paraId="126B0BA9" w14:textId="77777777" w:rsidR="00832800" w:rsidRPr="00667B65" w:rsidRDefault="00832800" w:rsidP="00084E3F">
      <w:pPr>
        <w:spacing w:before="0" w:after="0"/>
        <w:textAlignment w:val="baseline"/>
        <w:rPr>
          <w:rFonts w:ascii="Segoe UI" w:eastAsia="Times New Roman" w:hAnsi="Segoe UI" w:cs="Segoe UI"/>
          <w:szCs w:val="18"/>
          <w:lang w:val="da-DK" w:eastAsia="da-DK"/>
        </w:rPr>
      </w:pPr>
    </w:p>
    <w:tbl>
      <w:tblPr>
        <w:tblW w:w="1535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5"/>
        <w:gridCol w:w="2287"/>
        <w:gridCol w:w="3089"/>
        <w:gridCol w:w="2217"/>
        <w:gridCol w:w="2665"/>
        <w:gridCol w:w="2688"/>
      </w:tblGrid>
      <w:tr w:rsidR="00832800" w:rsidRPr="00147FD6" w14:paraId="5C8C6EA9" w14:textId="77777777" w:rsidTr="00832800">
        <w:trPr>
          <w:trHeight w:val="771"/>
        </w:trPr>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3794BF81" w14:textId="082D6474" w:rsidR="00084E3F" w:rsidRPr="00084E3F" w:rsidRDefault="00667B65" w:rsidP="00084E3F">
            <w:pPr>
              <w:spacing w:before="0" w:after="0"/>
              <w:jc w:val="center"/>
              <w:textAlignment w:val="baseline"/>
              <w:rPr>
                <w:rFonts w:ascii="Times New Roman" w:eastAsia="Times New Roman" w:hAnsi="Times New Roman" w:cs="Times New Roman"/>
                <w:sz w:val="24"/>
                <w:szCs w:val="24"/>
                <w:lang w:val="da-DK" w:eastAsia="da-DK"/>
              </w:rPr>
            </w:pPr>
            <w:r w:rsidRPr="00667B65">
              <w:rPr>
                <w:rFonts w:eastAsia="Times New Roman" w:cs="Times New Roman"/>
                <w:b/>
                <w:bCs/>
                <w:szCs w:val="18"/>
                <w:lang w:val="da-DK" w:eastAsia="da-DK"/>
              </w:rPr>
              <w:t>Underleverandør</w:t>
            </w:r>
            <w:r w:rsidR="00084E3F" w:rsidRPr="00084E3F">
              <w:rPr>
                <w:rFonts w:eastAsia="Times New Roman" w:cs="Times New Roman"/>
                <w:szCs w:val="18"/>
                <w:lang w:val="da-DK" w:eastAsia="da-DK"/>
              </w:rPr>
              <w:t> </w:t>
            </w:r>
          </w:p>
        </w:tc>
        <w:tc>
          <w:tcPr>
            <w:tcW w:w="2287" w:type="dxa"/>
            <w:tcBorders>
              <w:top w:val="single" w:sz="6" w:space="0" w:color="000000"/>
              <w:left w:val="single" w:sz="6" w:space="0" w:color="000000"/>
              <w:bottom w:val="single" w:sz="6" w:space="0" w:color="000000"/>
              <w:right w:val="single" w:sz="6" w:space="0" w:color="000000"/>
            </w:tcBorders>
            <w:shd w:val="clear" w:color="auto" w:fill="auto"/>
            <w:hideMark/>
          </w:tcPr>
          <w:p w14:paraId="60838C15" w14:textId="507374A1" w:rsidR="00084E3F" w:rsidRPr="00084E3F" w:rsidRDefault="00084E3F" w:rsidP="00084E3F">
            <w:pPr>
              <w:spacing w:before="0" w:after="0"/>
              <w:jc w:val="center"/>
              <w:textAlignment w:val="baseline"/>
              <w:rPr>
                <w:rFonts w:ascii="Times New Roman" w:eastAsia="Times New Roman" w:hAnsi="Times New Roman" w:cs="Times New Roman"/>
                <w:sz w:val="24"/>
                <w:szCs w:val="24"/>
                <w:lang w:val="da-DK" w:eastAsia="da-DK"/>
              </w:rPr>
            </w:pPr>
            <w:proofErr w:type="spellStart"/>
            <w:r w:rsidRPr="00084E3F">
              <w:rPr>
                <w:rFonts w:eastAsia="Times New Roman" w:cs="Times New Roman"/>
                <w:b/>
                <w:bCs/>
                <w:szCs w:val="18"/>
                <w:lang w:val="da-DK" w:eastAsia="da-DK"/>
              </w:rPr>
              <w:t>Address</w:t>
            </w:r>
            <w:r w:rsidR="00667B65" w:rsidRPr="00667B65">
              <w:rPr>
                <w:rFonts w:eastAsia="Times New Roman" w:cs="Times New Roman"/>
                <w:b/>
                <w:bCs/>
                <w:szCs w:val="18"/>
                <w:lang w:val="da-DK" w:eastAsia="da-DK"/>
              </w:rPr>
              <w:t>e</w:t>
            </w:r>
            <w:proofErr w:type="spellEnd"/>
            <w:r w:rsidRPr="00084E3F">
              <w:rPr>
                <w:rFonts w:eastAsia="Times New Roman" w:cs="Times New Roman"/>
                <w:szCs w:val="18"/>
                <w:lang w:val="da-DK" w:eastAsia="da-DK"/>
              </w:rPr>
              <w:t> </w:t>
            </w:r>
          </w:p>
        </w:tc>
        <w:tc>
          <w:tcPr>
            <w:tcW w:w="3089" w:type="dxa"/>
            <w:tcBorders>
              <w:top w:val="single" w:sz="6" w:space="0" w:color="000000"/>
              <w:left w:val="single" w:sz="6" w:space="0" w:color="000000"/>
              <w:bottom w:val="single" w:sz="6" w:space="0" w:color="000000"/>
              <w:right w:val="single" w:sz="6" w:space="0" w:color="000000"/>
            </w:tcBorders>
            <w:shd w:val="clear" w:color="auto" w:fill="auto"/>
            <w:hideMark/>
          </w:tcPr>
          <w:p w14:paraId="31A1E1C3" w14:textId="3B6C3541" w:rsidR="00084E3F" w:rsidRPr="00084E3F" w:rsidRDefault="00084E3F" w:rsidP="00084E3F">
            <w:pPr>
              <w:spacing w:before="0" w:after="0"/>
              <w:jc w:val="center"/>
              <w:textAlignment w:val="baseline"/>
              <w:rPr>
                <w:rFonts w:ascii="Times New Roman" w:eastAsia="Times New Roman" w:hAnsi="Times New Roman" w:cs="Times New Roman"/>
                <w:sz w:val="24"/>
                <w:szCs w:val="24"/>
                <w:lang w:val="da-DK" w:eastAsia="da-DK"/>
              </w:rPr>
            </w:pPr>
            <w:r w:rsidRPr="00084E3F">
              <w:rPr>
                <w:rFonts w:eastAsia="Times New Roman" w:cs="Times New Roman"/>
                <w:b/>
                <w:bCs/>
                <w:szCs w:val="18"/>
                <w:lang w:val="da-DK" w:eastAsia="da-DK"/>
              </w:rPr>
              <w:t>A</w:t>
            </w:r>
            <w:r w:rsidR="00667B65" w:rsidRPr="00667B65">
              <w:rPr>
                <w:rFonts w:eastAsia="Times New Roman" w:cs="Times New Roman"/>
                <w:b/>
                <w:bCs/>
                <w:szCs w:val="18"/>
                <w:lang w:val="da-DK" w:eastAsia="da-DK"/>
              </w:rPr>
              <w:t>ktivitet/outsourcet proces</w:t>
            </w:r>
            <w:r w:rsidRPr="00084E3F">
              <w:rPr>
                <w:rFonts w:eastAsia="Times New Roman" w:cs="Times New Roman"/>
                <w:szCs w:val="18"/>
                <w:lang w:val="da-DK" w:eastAsia="da-DK"/>
              </w:rPr>
              <w:t> </w:t>
            </w:r>
          </w:p>
        </w:tc>
        <w:tc>
          <w:tcPr>
            <w:tcW w:w="2217" w:type="dxa"/>
            <w:tcBorders>
              <w:top w:val="single" w:sz="6" w:space="0" w:color="000000"/>
              <w:left w:val="single" w:sz="6" w:space="0" w:color="000000"/>
              <w:bottom w:val="single" w:sz="6" w:space="0" w:color="000000"/>
              <w:right w:val="single" w:sz="6" w:space="0" w:color="000000"/>
            </w:tcBorders>
            <w:shd w:val="clear" w:color="auto" w:fill="auto"/>
            <w:hideMark/>
          </w:tcPr>
          <w:p w14:paraId="2A5ED167" w14:textId="1C1F0CBB" w:rsidR="00084E3F" w:rsidRPr="00084E3F" w:rsidRDefault="00667B65" w:rsidP="00084E3F">
            <w:pPr>
              <w:spacing w:before="0" w:after="0"/>
              <w:jc w:val="center"/>
              <w:textAlignment w:val="baseline"/>
              <w:rPr>
                <w:rFonts w:ascii="Times New Roman" w:eastAsia="Times New Roman" w:hAnsi="Times New Roman" w:cs="Times New Roman"/>
                <w:sz w:val="24"/>
                <w:szCs w:val="24"/>
                <w:lang w:val="da-DK" w:eastAsia="da-DK"/>
              </w:rPr>
            </w:pPr>
            <w:r>
              <w:rPr>
                <w:rFonts w:eastAsia="Times New Roman" w:cs="Times New Roman"/>
                <w:b/>
                <w:bCs/>
                <w:szCs w:val="18"/>
                <w:lang w:val="da-DK" w:eastAsia="da-DK"/>
              </w:rPr>
              <w:t>Kontaktperson</w:t>
            </w:r>
            <w:r w:rsidR="00084E3F" w:rsidRPr="00084E3F">
              <w:rPr>
                <w:rFonts w:eastAsia="Times New Roman" w:cs="Times New Roman"/>
                <w:szCs w:val="18"/>
                <w:lang w:val="da-DK" w:eastAsia="da-DK"/>
              </w:rPr>
              <w:t> </w:t>
            </w:r>
          </w:p>
        </w:tc>
        <w:tc>
          <w:tcPr>
            <w:tcW w:w="2665" w:type="dxa"/>
            <w:tcBorders>
              <w:top w:val="single" w:sz="6" w:space="0" w:color="000000"/>
              <w:left w:val="single" w:sz="6" w:space="0" w:color="000000"/>
              <w:bottom w:val="single" w:sz="6" w:space="0" w:color="000000"/>
              <w:right w:val="single" w:sz="6" w:space="0" w:color="000000"/>
            </w:tcBorders>
            <w:shd w:val="clear" w:color="auto" w:fill="auto"/>
            <w:hideMark/>
          </w:tcPr>
          <w:p w14:paraId="129434E9" w14:textId="2C6B6F1B" w:rsidR="00084E3F" w:rsidRPr="00084E3F" w:rsidRDefault="00667B65" w:rsidP="00084E3F">
            <w:pPr>
              <w:spacing w:before="0" w:after="0"/>
              <w:jc w:val="center"/>
              <w:textAlignment w:val="baseline"/>
              <w:rPr>
                <w:rFonts w:ascii="Times New Roman" w:eastAsia="Times New Roman" w:hAnsi="Times New Roman" w:cs="Times New Roman"/>
                <w:sz w:val="24"/>
                <w:szCs w:val="24"/>
                <w:lang w:val="da-DK" w:eastAsia="da-DK"/>
              </w:rPr>
            </w:pPr>
            <w:r>
              <w:rPr>
                <w:rFonts w:eastAsia="Times New Roman" w:cs="Times New Roman"/>
                <w:b/>
                <w:bCs/>
                <w:szCs w:val="18"/>
                <w:lang w:val="da-DK" w:eastAsia="da-DK"/>
              </w:rPr>
              <w:t>Kontakt</w:t>
            </w:r>
            <w:r w:rsidR="00084E3F" w:rsidRPr="00084E3F">
              <w:rPr>
                <w:rFonts w:eastAsia="Times New Roman" w:cs="Times New Roman"/>
                <w:b/>
                <w:bCs/>
                <w:szCs w:val="18"/>
                <w:lang w:val="da-DK" w:eastAsia="da-DK"/>
              </w:rPr>
              <w:t>information</w:t>
            </w:r>
            <w:r w:rsidR="00084E3F" w:rsidRPr="00084E3F">
              <w:rPr>
                <w:rFonts w:eastAsia="Times New Roman" w:cs="Times New Roman"/>
                <w:szCs w:val="18"/>
                <w:lang w:val="da-DK" w:eastAsia="da-DK"/>
              </w:rPr>
              <w:t> </w:t>
            </w:r>
          </w:p>
        </w:tc>
        <w:tc>
          <w:tcPr>
            <w:tcW w:w="2688" w:type="dxa"/>
            <w:tcBorders>
              <w:top w:val="single" w:sz="6" w:space="0" w:color="000000"/>
              <w:left w:val="single" w:sz="6" w:space="0" w:color="000000"/>
              <w:bottom w:val="single" w:sz="6" w:space="0" w:color="000000"/>
              <w:right w:val="single" w:sz="6" w:space="0" w:color="000000"/>
            </w:tcBorders>
            <w:shd w:val="clear" w:color="auto" w:fill="auto"/>
            <w:hideMark/>
          </w:tcPr>
          <w:p w14:paraId="5ABE95FA" w14:textId="3497F8B7" w:rsidR="00084E3F" w:rsidRPr="00084E3F" w:rsidRDefault="00084E3F" w:rsidP="00084E3F">
            <w:pPr>
              <w:spacing w:before="0" w:after="0"/>
              <w:jc w:val="center"/>
              <w:textAlignment w:val="baseline"/>
              <w:rPr>
                <w:rFonts w:ascii="Times New Roman" w:eastAsia="Times New Roman" w:hAnsi="Times New Roman" w:cs="Times New Roman"/>
                <w:sz w:val="24"/>
                <w:szCs w:val="24"/>
                <w:lang w:val="da-DK" w:eastAsia="da-DK"/>
              </w:rPr>
            </w:pPr>
            <w:r w:rsidRPr="00084E3F">
              <w:rPr>
                <w:rFonts w:eastAsia="Times New Roman" w:cs="Times New Roman"/>
                <w:b/>
                <w:bCs/>
                <w:szCs w:val="18"/>
                <w:lang w:val="da-DK" w:eastAsia="da-DK"/>
              </w:rPr>
              <w:t xml:space="preserve">FSC </w:t>
            </w:r>
            <w:proofErr w:type="spellStart"/>
            <w:r w:rsidRPr="00084E3F">
              <w:rPr>
                <w:rFonts w:eastAsia="Times New Roman" w:cs="Times New Roman"/>
                <w:b/>
                <w:bCs/>
                <w:szCs w:val="18"/>
                <w:lang w:val="da-DK" w:eastAsia="da-DK"/>
              </w:rPr>
              <w:t>CoC</w:t>
            </w:r>
            <w:proofErr w:type="spellEnd"/>
            <w:r w:rsidRPr="00084E3F">
              <w:rPr>
                <w:rFonts w:eastAsia="Times New Roman" w:cs="Times New Roman"/>
                <w:b/>
                <w:bCs/>
                <w:szCs w:val="18"/>
                <w:lang w:val="da-DK" w:eastAsia="da-DK"/>
              </w:rPr>
              <w:t xml:space="preserve"> </w:t>
            </w:r>
            <w:r w:rsidR="00667B65">
              <w:rPr>
                <w:rFonts w:eastAsia="Times New Roman" w:cs="Times New Roman"/>
                <w:b/>
                <w:bCs/>
                <w:szCs w:val="18"/>
                <w:lang w:val="da-DK" w:eastAsia="da-DK"/>
              </w:rPr>
              <w:t>K</w:t>
            </w:r>
            <w:r w:rsidRPr="00084E3F">
              <w:rPr>
                <w:rFonts w:eastAsia="Times New Roman" w:cs="Times New Roman"/>
                <w:b/>
                <w:bCs/>
                <w:szCs w:val="18"/>
                <w:lang w:val="da-DK" w:eastAsia="da-DK"/>
              </w:rPr>
              <w:t>ode (</w:t>
            </w:r>
            <w:r w:rsidR="00667B65">
              <w:rPr>
                <w:rFonts w:eastAsia="Times New Roman" w:cs="Times New Roman"/>
                <w:b/>
                <w:bCs/>
                <w:szCs w:val="18"/>
                <w:lang w:val="da-DK" w:eastAsia="da-DK"/>
              </w:rPr>
              <w:t>hvis relevant</w:t>
            </w:r>
            <w:r w:rsidRPr="00084E3F">
              <w:rPr>
                <w:rFonts w:eastAsia="Times New Roman" w:cs="Times New Roman"/>
                <w:b/>
                <w:bCs/>
                <w:szCs w:val="18"/>
                <w:lang w:val="da-DK" w:eastAsia="da-DK"/>
              </w:rPr>
              <w:t>)</w:t>
            </w:r>
            <w:r w:rsidRPr="00084E3F">
              <w:rPr>
                <w:rFonts w:eastAsia="Times New Roman" w:cs="Times New Roman"/>
                <w:szCs w:val="18"/>
                <w:lang w:val="da-DK" w:eastAsia="da-DK"/>
              </w:rPr>
              <w:t> </w:t>
            </w:r>
          </w:p>
        </w:tc>
      </w:tr>
      <w:tr w:rsidR="00667B65" w:rsidRPr="00147FD6" w14:paraId="61DC0C3C" w14:textId="77777777" w:rsidTr="00832800">
        <w:trPr>
          <w:trHeight w:val="375"/>
        </w:trPr>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127E373E"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c>
          <w:tcPr>
            <w:tcW w:w="2287" w:type="dxa"/>
            <w:tcBorders>
              <w:top w:val="single" w:sz="6" w:space="0" w:color="000000"/>
              <w:left w:val="single" w:sz="6" w:space="0" w:color="000000"/>
              <w:bottom w:val="single" w:sz="6" w:space="0" w:color="000000"/>
              <w:right w:val="single" w:sz="6" w:space="0" w:color="000000"/>
            </w:tcBorders>
            <w:shd w:val="clear" w:color="auto" w:fill="auto"/>
            <w:hideMark/>
          </w:tcPr>
          <w:p w14:paraId="0F1A03F1"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c>
          <w:tcPr>
            <w:tcW w:w="3089" w:type="dxa"/>
            <w:tcBorders>
              <w:top w:val="single" w:sz="6" w:space="0" w:color="000000"/>
              <w:left w:val="single" w:sz="6" w:space="0" w:color="000000"/>
              <w:bottom w:val="single" w:sz="6" w:space="0" w:color="000000"/>
              <w:right w:val="single" w:sz="6" w:space="0" w:color="000000"/>
            </w:tcBorders>
            <w:shd w:val="clear" w:color="auto" w:fill="auto"/>
            <w:hideMark/>
          </w:tcPr>
          <w:p w14:paraId="7415F3CA"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c>
          <w:tcPr>
            <w:tcW w:w="2217" w:type="dxa"/>
            <w:tcBorders>
              <w:top w:val="single" w:sz="6" w:space="0" w:color="000000"/>
              <w:left w:val="single" w:sz="6" w:space="0" w:color="000000"/>
              <w:bottom w:val="single" w:sz="6" w:space="0" w:color="000000"/>
              <w:right w:val="single" w:sz="6" w:space="0" w:color="000000"/>
            </w:tcBorders>
            <w:shd w:val="clear" w:color="auto" w:fill="auto"/>
            <w:hideMark/>
          </w:tcPr>
          <w:p w14:paraId="093671EA"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c>
          <w:tcPr>
            <w:tcW w:w="2665" w:type="dxa"/>
            <w:tcBorders>
              <w:top w:val="single" w:sz="6" w:space="0" w:color="000000"/>
              <w:left w:val="single" w:sz="6" w:space="0" w:color="000000"/>
              <w:bottom w:val="single" w:sz="6" w:space="0" w:color="000000"/>
              <w:right w:val="single" w:sz="6" w:space="0" w:color="000000"/>
            </w:tcBorders>
            <w:shd w:val="clear" w:color="auto" w:fill="auto"/>
            <w:hideMark/>
          </w:tcPr>
          <w:p w14:paraId="08BCD648"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c>
          <w:tcPr>
            <w:tcW w:w="2688" w:type="dxa"/>
            <w:tcBorders>
              <w:top w:val="single" w:sz="6" w:space="0" w:color="000000"/>
              <w:left w:val="single" w:sz="6" w:space="0" w:color="000000"/>
              <w:bottom w:val="single" w:sz="6" w:space="0" w:color="000000"/>
              <w:right w:val="single" w:sz="6" w:space="0" w:color="000000"/>
            </w:tcBorders>
            <w:shd w:val="clear" w:color="auto" w:fill="auto"/>
            <w:hideMark/>
          </w:tcPr>
          <w:p w14:paraId="4F754B71"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r>
      <w:tr w:rsidR="00667B65" w:rsidRPr="00147FD6" w14:paraId="4591FD0E" w14:textId="77777777" w:rsidTr="00832800">
        <w:trPr>
          <w:trHeight w:val="395"/>
        </w:trPr>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51CE4000"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c>
          <w:tcPr>
            <w:tcW w:w="2287" w:type="dxa"/>
            <w:tcBorders>
              <w:top w:val="single" w:sz="6" w:space="0" w:color="000000"/>
              <w:left w:val="single" w:sz="6" w:space="0" w:color="000000"/>
              <w:bottom w:val="single" w:sz="6" w:space="0" w:color="000000"/>
              <w:right w:val="single" w:sz="6" w:space="0" w:color="000000"/>
            </w:tcBorders>
            <w:shd w:val="clear" w:color="auto" w:fill="auto"/>
            <w:hideMark/>
          </w:tcPr>
          <w:p w14:paraId="707A108C"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c>
          <w:tcPr>
            <w:tcW w:w="3089" w:type="dxa"/>
            <w:tcBorders>
              <w:top w:val="single" w:sz="6" w:space="0" w:color="000000"/>
              <w:left w:val="single" w:sz="6" w:space="0" w:color="000000"/>
              <w:bottom w:val="single" w:sz="6" w:space="0" w:color="000000"/>
              <w:right w:val="single" w:sz="6" w:space="0" w:color="000000"/>
            </w:tcBorders>
            <w:shd w:val="clear" w:color="auto" w:fill="auto"/>
            <w:hideMark/>
          </w:tcPr>
          <w:p w14:paraId="15D9AED1"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c>
          <w:tcPr>
            <w:tcW w:w="2217" w:type="dxa"/>
            <w:tcBorders>
              <w:top w:val="single" w:sz="6" w:space="0" w:color="000000"/>
              <w:left w:val="single" w:sz="6" w:space="0" w:color="000000"/>
              <w:bottom w:val="single" w:sz="6" w:space="0" w:color="000000"/>
              <w:right w:val="single" w:sz="6" w:space="0" w:color="000000"/>
            </w:tcBorders>
            <w:shd w:val="clear" w:color="auto" w:fill="auto"/>
            <w:hideMark/>
          </w:tcPr>
          <w:p w14:paraId="5B144764"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c>
          <w:tcPr>
            <w:tcW w:w="2665" w:type="dxa"/>
            <w:tcBorders>
              <w:top w:val="single" w:sz="6" w:space="0" w:color="000000"/>
              <w:left w:val="single" w:sz="6" w:space="0" w:color="000000"/>
              <w:bottom w:val="single" w:sz="6" w:space="0" w:color="000000"/>
              <w:right w:val="single" w:sz="6" w:space="0" w:color="000000"/>
            </w:tcBorders>
            <w:shd w:val="clear" w:color="auto" w:fill="auto"/>
            <w:hideMark/>
          </w:tcPr>
          <w:p w14:paraId="34039B66"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c>
          <w:tcPr>
            <w:tcW w:w="2688" w:type="dxa"/>
            <w:tcBorders>
              <w:top w:val="single" w:sz="6" w:space="0" w:color="000000"/>
              <w:left w:val="single" w:sz="6" w:space="0" w:color="000000"/>
              <w:bottom w:val="single" w:sz="6" w:space="0" w:color="000000"/>
              <w:right w:val="single" w:sz="6" w:space="0" w:color="000000"/>
            </w:tcBorders>
            <w:shd w:val="clear" w:color="auto" w:fill="auto"/>
            <w:hideMark/>
          </w:tcPr>
          <w:p w14:paraId="096D6A41"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r>
      <w:tr w:rsidR="00667B65" w:rsidRPr="00147FD6" w14:paraId="52920E11" w14:textId="77777777" w:rsidTr="00832800">
        <w:trPr>
          <w:trHeight w:val="375"/>
        </w:trPr>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0CA5D9D5"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c>
          <w:tcPr>
            <w:tcW w:w="2287" w:type="dxa"/>
            <w:tcBorders>
              <w:top w:val="single" w:sz="6" w:space="0" w:color="000000"/>
              <w:left w:val="single" w:sz="6" w:space="0" w:color="000000"/>
              <w:bottom w:val="single" w:sz="6" w:space="0" w:color="000000"/>
              <w:right w:val="single" w:sz="6" w:space="0" w:color="000000"/>
            </w:tcBorders>
            <w:shd w:val="clear" w:color="auto" w:fill="auto"/>
            <w:hideMark/>
          </w:tcPr>
          <w:p w14:paraId="51A26864"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c>
          <w:tcPr>
            <w:tcW w:w="3089" w:type="dxa"/>
            <w:tcBorders>
              <w:top w:val="single" w:sz="6" w:space="0" w:color="000000"/>
              <w:left w:val="single" w:sz="6" w:space="0" w:color="000000"/>
              <w:bottom w:val="single" w:sz="6" w:space="0" w:color="000000"/>
              <w:right w:val="single" w:sz="6" w:space="0" w:color="000000"/>
            </w:tcBorders>
            <w:shd w:val="clear" w:color="auto" w:fill="auto"/>
            <w:hideMark/>
          </w:tcPr>
          <w:p w14:paraId="5E8B9E04"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c>
          <w:tcPr>
            <w:tcW w:w="2217" w:type="dxa"/>
            <w:tcBorders>
              <w:top w:val="single" w:sz="6" w:space="0" w:color="000000"/>
              <w:left w:val="single" w:sz="6" w:space="0" w:color="000000"/>
              <w:bottom w:val="single" w:sz="6" w:space="0" w:color="000000"/>
              <w:right w:val="single" w:sz="6" w:space="0" w:color="000000"/>
            </w:tcBorders>
            <w:shd w:val="clear" w:color="auto" w:fill="auto"/>
            <w:hideMark/>
          </w:tcPr>
          <w:p w14:paraId="2D39E98E"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c>
          <w:tcPr>
            <w:tcW w:w="2665" w:type="dxa"/>
            <w:tcBorders>
              <w:top w:val="single" w:sz="6" w:space="0" w:color="000000"/>
              <w:left w:val="single" w:sz="6" w:space="0" w:color="000000"/>
              <w:bottom w:val="single" w:sz="6" w:space="0" w:color="000000"/>
              <w:right w:val="single" w:sz="6" w:space="0" w:color="000000"/>
            </w:tcBorders>
            <w:shd w:val="clear" w:color="auto" w:fill="auto"/>
            <w:hideMark/>
          </w:tcPr>
          <w:p w14:paraId="21C1A7DB"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c>
          <w:tcPr>
            <w:tcW w:w="2688" w:type="dxa"/>
            <w:tcBorders>
              <w:top w:val="single" w:sz="6" w:space="0" w:color="000000"/>
              <w:left w:val="single" w:sz="6" w:space="0" w:color="000000"/>
              <w:bottom w:val="single" w:sz="6" w:space="0" w:color="000000"/>
              <w:right w:val="single" w:sz="6" w:space="0" w:color="000000"/>
            </w:tcBorders>
            <w:shd w:val="clear" w:color="auto" w:fill="auto"/>
            <w:hideMark/>
          </w:tcPr>
          <w:p w14:paraId="1D514A09"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r>
      <w:tr w:rsidR="00667B65" w:rsidRPr="00147FD6" w14:paraId="2EAE0E02" w14:textId="77777777" w:rsidTr="00832800">
        <w:trPr>
          <w:trHeight w:val="395"/>
        </w:trPr>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48327100"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c>
          <w:tcPr>
            <w:tcW w:w="2287" w:type="dxa"/>
            <w:tcBorders>
              <w:top w:val="single" w:sz="6" w:space="0" w:color="000000"/>
              <w:left w:val="single" w:sz="6" w:space="0" w:color="000000"/>
              <w:bottom w:val="single" w:sz="6" w:space="0" w:color="000000"/>
              <w:right w:val="single" w:sz="6" w:space="0" w:color="000000"/>
            </w:tcBorders>
            <w:shd w:val="clear" w:color="auto" w:fill="auto"/>
            <w:hideMark/>
          </w:tcPr>
          <w:p w14:paraId="5225EA23"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c>
          <w:tcPr>
            <w:tcW w:w="3089" w:type="dxa"/>
            <w:tcBorders>
              <w:top w:val="single" w:sz="6" w:space="0" w:color="000000"/>
              <w:left w:val="single" w:sz="6" w:space="0" w:color="000000"/>
              <w:bottom w:val="single" w:sz="6" w:space="0" w:color="000000"/>
              <w:right w:val="single" w:sz="6" w:space="0" w:color="000000"/>
            </w:tcBorders>
            <w:shd w:val="clear" w:color="auto" w:fill="auto"/>
            <w:hideMark/>
          </w:tcPr>
          <w:p w14:paraId="13941217"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c>
          <w:tcPr>
            <w:tcW w:w="2217" w:type="dxa"/>
            <w:tcBorders>
              <w:top w:val="single" w:sz="6" w:space="0" w:color="000000"/>
              <w:left w:val="single" w:sz="6" w:space="0" w:color="000000"/>
              <w:bottom w:val="single" w:sz="6" w:space="0" w:color="000000"/>
              <w:right w:val="single" w:sz="6" w:space="0" w:color="000000"/>
            </w:tcBorders>
            <w:shd w:val="clear" w:color="auto" w:fill="auto"/>
            <w:hideMark/>
          </w:tcPr>
          <w:p w14:paraId="3286B9DF"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c>
          <w:tcPr>
            <w:tcW w:w="2665" w:type="dxa"/>
            <w:tcBorders>
              <w:top w:val="single" w:sz="6" w:space="0" w:color="000000"/>
              <w:left w:val="single" w:sz="6" w:space="0" w:color="000000"/>
              <w:bottom w:val="single" w:sz="6" w:space="0" w:color="000000"/>
              <w:right w:val="single" w:sz="6" w:space="0" w:color="000000"/>
            </w:tcBorders>
            <w:shd w:val="clear" w:color="auto" w:fill="auto"/>
            <w:hideMark/>
          </w:tcPr>
          <w:p w14:paraId="75957EB8"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c>
          <w:tcPr>
            <w:tcW w:w="2688" w:type="dxa"/>
            <w:tcBorders>
              <w:top w:val="single" w:sz="6" w:space="0" w:color="000000"/>
              <w:left w:val="single" w:sz="6" w:space="0" w:color="000000"/>
              <w:bottom w:val="single" w:sz="6" w:space="0" w:color="000000"/>
              <w:right w:val="single" w:sz="6" w:space="0" w:color="000000"/>
            </w:tcBorders>
            <w:shd w:val="clear" w:color="auto" w:fill="auto"/>
            <w:hideMark/>
          </w:tcPr>
          <w:p w14:paraId="032B4977"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r>
      <w:tr w:rsidR="00667B65" w:rsidRPr="00147FD6" w14:paraId="3E1F686D" w14:textId="77777777" w:rsidTr="00832800">
        <w:trPr>
          <w:trHeight w:val="375"/>
        </w:trPr>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665C29E9"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c>
          <w:tcPr>
            <w:tcW w:w="2287" w:type="dxa"/>
            <w:tcBorders>
              <w:top w:val="single" w:sz="6" w:space="0" w:color="000000"/>
              <w:left w:val="single" w:sz="6" w:space="0" w:color="000000"/>
              <w:bottom w:val="single" w:sz="6" w:space="0" w:color="000000"/>
              <w:right w:val="single" w:sz="6" w:space="0" w:color="000000"/>
            </w:tcBorders>
            <w:shd w:val="clear" w:color="auto" w:fill="auto"/>
            <w:hideMark/>
          </w:tcPr>
          <w:p w14:paraId="78C0AF8D"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c>
          <w:tcPr>
            <w:tcW w:w="3089" w:type="dxa"/>
            <w:tcBorders>
              <w:top w:val="single" w:sz="6" w:space="0" w:color="000000"/>
              <w:left w:val="single" w:sz="6" w:space="0" w:color="000000"/>
              <w:bottom w:val="single" w:sz="6" w:space="0" w:color="000000"/>
              <w:right w:val="single" w:sz="6" w:space="0" w:color="000000"/>
            </w:tcBorders>
            <w:shd w:val="clear" w:color="auto" w:fill="auto"/>
            <w:hideMark/>
          </w:tcPr>
          <w:p w14:paraId="131BA13F"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c>
          <w:tcPr>
            <w:tcW w:w="2217" w:type="dxa"/>
            <w:tcBorders>
              <w:top w:val="single" w:sz="6" w:space="0" w:color="000000"/>
              <w:left w:val="single" w:sz="6" w:space="0" w:color="000000"/>
              <w:bottom w:val="single" w:sz="6" w:space="0" w:color="000000"/>
              <w:right w:val="single" w:sz="6" w:space="0" w:color="000000"/>
            </w:tcBorders>
            <w:shd w:val="clear" w:color="auto" w:fill="auto"/>
            <w:hideMark/>
          </w:tcPr>
          <w:p w14:paraId="2605AC74"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c>
          <w:tcPr>
            <w:tcW w:w="2665" w:type="dxa"/>
            <w:tcBorders>
              <w:top w:val="single" w:sz="6" w:space="0" w:color="000000"/>
              <w:left w:val="single" w:sz="6" w:space="0" w:color="000000"/>
              <w:bottom w:val="single" w:sz="6" w:space="0" w:color="000000"/>
              <w:right w:val="single" w:sz="6" w:space="0" w:color="000000"/>
            </w:tcBorders>
            <w:shd w:val="clear" w:color="auto" w:fill="auto"/>
            <w:hideMark/>
          </w:tcPr>
          <w:p w14:paraId="42B5AB51"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c>
          <w:tcPr>
            <w:tcW w:w="2688" w:type="dxa"/>
            <w:tcBorders>
              <w:top w:val="single" w:sz="6" w:space="0" w:color="000000"/>
              <w:left w:val="single" w:sz="6" w:space="0" w:color="000000"/>
              <w:bottom w:val="single" w:sz="6" w:space="0" w:color="000000"/>
              <w:right w:val="single" w:sz="6" w:space="0" w:color="000000"/>
            </w:tcBorders>
            <w:shd w:val="clear" w:color="auto" w:fill="auto"/>
            <w:hideMark/>
          </w:tcPr>
          <w:p w14:paraId="4E7A1FB6"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r>
      <w:tr w:rsidR="00667B65" w:rsidRPr="00147FD6" w14:paraId="410535E4" w14:textId="77777777" w:rsidTr="00832800">
        <w:trPr>
          <w:trHeight w:val="395"/>
        </w:trPr>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55F5F93C"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c>
          <w:tcPr>
            <w:tcW w:w="2287" w:type="dxa"/>
            <w:tcBorders>
              <w:top w:val="single" w:sz="6" w:space="0" w:color="000000"/>
              <w:left w:val="single" w:sz="6" w:space="0" w:color="000000"/>
              <w:bottom w:val="single" w:sz="6" w:space="0" w:color="000000"/>
              <w:right w:val="single" w:sz="6" w:space="0" w:color="000000"/>
            </w:tcBorders>
            <w:shd w:val="clear" w:color="auto" w:fill="auto"/>
            <w:hideMark/>
          </w:tcPr>
          <w:p w14:paraId="58675241"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c>
          <w:tcPr>
            <w:tcW w:w="3089" w:type="dxa"/>
            <w:tcBorders>
              <w:top w:val="single" w:sz="6" w:space="0" w:color="000000"/>
              <w:left w:val="single" w:sz="6" w:space="0" w:color="000000"/>
              <w:bottom w:val="single" w:sz="6" w:space="0" w:color="000000"/>
              <w:right w:val="single" w:sz="6" w:space="0" w:color="000000"/>
            </w:tcBorders>
            <w:shd w:val="clear" w:color="auto" w:fill="auto"/>
            <w:hideMark/>
          </w:tcPr>
          <w:p w14:paraId="0ECB7131"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c>
          <w:tcPr>
            <w:tcW w:w="2217" w:type="dxa"/>
            <w:tcBorders>
              <w:top w:val="single" w:sz="6" w:space="0" w:color="000000"/>
              <w:left w:val="single" w:sz="6" w:space="0" w:color="000000"/>
              <w:bottom w:val="single" w:sz="6" w:space="0" w:color="000000"/>
              <w:right w:val="single" w:sz="6" w:space="0" w:color="000000"/>
            </w:tcBorders>
            <w:shd w:val="clear" w:color="auto" w:fill="auto"/>
            <w:hideMark/>
          </w:tcPr>
          <w:p w14:paraId="2DC215A8"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c>
          <w:tcPr>
            <w:tcW w:w="2665" w:type="dxa"/>
            <w:tcBorders>
              <w:top w:val="single" w:sz="6" w:space="0" w:color="000000"/>
              <w:left w:val="single" w:sz="6" w:space="0" w:color="000000"/>
              <w:bottom w:val="single" w:sz="6" w:space="0" w:color="000000"/>
              <w:right w:val="single" w:sz="6" w:space="0" w:color="000000"/>
            </w:tcBorders>
            <w:shd w:val="clear" w:color="auto" w:fill="auto"/>
            <w:hideMark/>
          </w:tcPr>
          <w:p w14:paraId="09C591FF"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c>
          <w:tcPr>
            <w:tcW w:w="2688" w:type="dxa"/>
            <w:tcBorders>
              <w:top w:val="single" w:sz="6" w:space="0" w:color="000000"/>
              <w:left w:val="single" w:sz="6" w:space="0" w:color="000000"/>
              <w:bottom w:val="single" w:sz="6" w:space="0" w:color="000000"/>
              <w:right w:val="single" w:sz="6" w:space="0" w:color="000000"/>
            </w:tcBorders>
            <w:shd w:val="clear" w:color="auto" w:fill="auto"/>
            <w:hideMark/>
          </w:tcPr>
          <w:p w14:paraId="7B7E8D72"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r>
      <w:tr w:rsidR="00667B65" w:rsidRPr="00147FD6" w14:paraId="288239E6" w14:textId="77777777" w:rsidTr="00832800">
        <w:trPr>
          <w:trHeight w:val="375"/>
        </w:trPr>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7FF13FD2"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c>
          <w:tcPr>
            <w:tcW w:w="2287" w:type="dxa"/>
            <w:tcBorders>
              <w:top w:val="single" w:sz="6" w:space="0" w:color="000000"/>
              <w:left w:val="single" w:sz="6" w:space="0" w:color="000000"/>
              <w:bottom w:val="single" w:sz="6" w:space="0" w:color="000000"/>
              <w:right w:val="single" w:sz="6" w:space="0" w:color="000000"/>
            </w:tcBorders>
            <w:shd w:val="clear" w:color="auto" w:fill="auto"/>
            <w:hideMark/>
          </w:tcPr>
          <w:p w14:paraId="652A4CE1"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c>
          <w:tcPr>
            <w:tcW w:w="3089" w:type="dxa"/>
            <w:tcBorders>
              <w:top w:val="single" w:sz="6" w:space="0" w:color="000000"/>
              <w:left w:val="single" w:sz="6" w:space="0" w:color="000000"/>
              <w:bottom w:val="single" w:sz="6" w:space="0" w:color="000000"/>
              <w:right w:val="single" w:sz="6" w:space="0" w:color="000000"/>
            </w:tcBorders>
            <w:shd w:val="clear" w:color="auto" w:fill="auto"/>
            <w:hideMark/>
          </w:tcPr>
          <w:p w14:paraId="22D43BAA"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c>
          <w:tcPr>
            <w:tcW w:w="2217" w:type="dxa"/>
            <w:tcBorders>
              <w:top w:val="single" w:sz="6" w:space="0" w:color="000000"/>
              <w:left w:val="single" w:sz="6" w:space="0" w:color="000000"/>
              <w:bottom w:val="single" w:sz="6" w:space="0" w:color="000000"/>
              <w:right w:val="single" w:sz="6" w:space="0" w:color="000000"/>
            </w:tcBorders>
            <w:shd w:val="clear" w:color="auto" w:fill="auto"/>
            <w:hideMark/>
          </w:tcPr>
          <w:p w14:paraId="4301C020"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c>
          <w:tcPr>
            <w:tcW w:w="2665" w:type="dxa"/>
            <w:tcBorders>
              <w:top w:val="single" w:sz="6" w:space="0" w:color="000000"/>
              <w:left w:val="single" w:sz="6" w:space="0" w:color="000000"/>
              <w:bottom w:val="single" w:sz="6" w:space="0" w:color="000000"/>
              <w:right w:val="single" w:sz="6" w:space="0" w:color="000000"/>
            </w:tcBorders>
            <w:shd w:val="clear" w:color="auto" w:fill="auto"/>
            <w:hideMark/>
          </w:tcPr>
          <w:p w14:paraId="35345D86"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c>
          <w:tcPr>
            <w:tcW w:w="2688" w:type="dxa"/>
            <w:tcBorders>
              <w:top w:val="single" w:sz="6" w:space="0" w:color="000000"/>
              <w:left w:val="single" w:sz="6" w:space="0" w:color="000000"/>
              <w:bottom w:val="single" w:sz="6" w:space="0" w:color="000000"/>
              <w:right w:val="single" w:sz="6" w:space="0" w:color="000000"/>
            </w:tcBorders>
            <w:shd w:val="clear" w:color="auto" w:fill="auto"/>
            <w:hideMark/>
          </w:tcPr>
          <w:p w14:paraId="34F4A59D"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r>
      <w:tr w:rsidR="00667B65" w:rsidRPr="00147FD6" w14:paraId="604CDD63" w14:textId="77777777" w:rsidTr="00832800">
        <w:trPr>
          <w:trHeight w:val="395"/>
        </w:trPr>
        <w:tc>
          <w:tcPr>
            <w:tcW w:w="2405" w:type="dxa"/>
            <w:tcBorders>
              <w:top w:val="single" w:sz="6" w:space="0" w:color="000000"/>
              <w:left w:val="single" w:sz="6" w:space="0" w:color="000000"/>
              <w:bottom w:val="single" w:sz="6" w:space="0" w:color="000000"/>
              <w:right w:val="single" w:sz="6" w:space="0" w:color="000000"/>
            </w:tcBorders>
            <w:shd w:val="clear" w:color="auto" w:fill="auto"/>
            <w:hideMark/>
          </w:tcPr>
          <w:p w14:paraId="26F3F96F"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c>
          <w:tcPr>
            <w:tcW w:w="2287" w:type="dxa"/>
            <w:tcBorders>
              <w:top w:val="single" w:sz="6" w:space="0" w:color="000000"/>
              <w:left w:val="single" w:sz="6" w:space="0" w:color="000000"/>
              <w:bottom w:val="single" w:sz="6" w:space="0" w:color="000000"/>
              <w:right w:val="single" w:sz="6" w:space="0" w:color="000000"/>
            </w:tcBorders>
            <w:shd w:val="clear" w:color="auto" w:fill="auto"/>
            <w:hideMark/>
          </w:tcPr>
          <w:p w14:paraId="78B4D8BC"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c>
          <w:tcPr>
            <w:tcW w:w="3089" w:type="dxa"/>
            <w:tcBorders>
              <w:top w:val="single" w:sz="6" w:space="0" w:color="000000"/>
              <w:left w:val="single" w:sz="6" w:space="0" w:color="000000"/>
              <w:bottom w:val="single" w:sz="6" w:space="0" w:color="000000"/>
              <w:right w:val="single" w:sz="6" w:space="0" w:color="000000"/>
            </w:tcBorders>
            <w:shd w:val="clear" w:color="auto" w:fill="auto"/>
            <w:hideMark/>
          </w:tcPr>
          <w:p w14:paraId="4CEB9417"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c>
          <w:tcPr>
            <w:tcW w:w="2217" w:type="dxa"/>
            <w:tcBorders>
              <w:top w:val="single" w:sz="6" w:space="0" w:color="000000"/>
              <w:left w:val="single" w:sz="6" w:space="0" w:color="000000"/>
              <w:bottom w:val="single" w:sz="6" w:space="0" w:color="000000"/>
              <w:right w:val="single" w:sz="6" w:space="0" w:color="000000"/>
            </w:tcBorders>
            <w:shd w:val="clear" w:color="auto" w:fill="auto"/>
            <w:hideMark/>
          </w:tcPr>
          <w:p w14:paraId="049D1080"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c>
          <w:tcPr>
            <w:tcW w:w="2665" w:type="dxa"/>
            <w:tcBorders>
              <w:top w:val="single" w:sz="6" w:space="0" w:color="000000"/>
              <w:left w:val="single" w:sz="6" w:space="0" w:color="000000"/>
              <w:bottom w:val="single" w:sz="6" w:space="0" w:color="000000"/>
              <w:right w:val="single" w:sz="6" w:space="0" w:color="000000"/>
            </w:tcBorders>
            <w:shd w:val="clear" w:color="auto" w:fill="auto"/>
            <w:hideMark/>
          </w:tcPr>
          <w:p w14:paraId="188E9F52"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c>
          <w:tcPr>
            <w:tcW w:w="2688" w:type="dxa"/>
            <w:tcBorders>
              <w:top w:val="single" w:sz="6" w:space="0" w:color="000000"/>
              <w:left w:val="single" w:sz="6" w:space="0" w:color="000000"/>
              <w:bottom w:val="single" w:sz="6" w:space="0" w:color="000000"/>
              <w:right w:val="single" w:sz="6" w:space="0" w:color="000000"/>
            </w:tcBorders>
            <w:shd w:val="clear" w:color="auto" w:fill="auto"/>
            <w:hideMark/>
          </w:tcPr>
          <w:p w14:paraId="3282D5B2" w14:textId="77777777" w:rsidR="00084E3F" w:rsidRPr="00084E3F" w:rsidRDefault="00084E3F" w:rsidP="00084E3F">
            <w:pPr>
              <w:spacing w:before="0" w:after="0"/>
              <w:textAlignment w:val="baseline"/>
              <w:rPr>
                <w:rFonts w:ascii="Times New Roman" w:eastAsia="Times New Roman" w:hAnsi="Times New Roman" w:cs="Times New Roman"/>
                <w:sz w:val="24"/>
                <w:szCs w:val="24"/>
                <w:lang w:val="da-DK" w:eastAsia="da-DK"/>
              </w:rPr>
            </w:pPr>
            <w:r w:rsidRPr="00084E3F">
              <w:rPr>
                <w:rFonts w:eastAsia="Times New Roman" w:cs="Times New Roman"/>
                <w:szCs w:val="18"/>
                <w:lang w:val="da-DK" w:eastAsia="da-DK"/>
              </w:rPr>
              <w:t> </w:t>
            </w:r>
          </w:p>
        </w:tc>
      </w:tr>
    </w:tbl>
    <w:p w14:paraId="73D9ADFA" w14:textId="77777777" w:rsidR="00832800" w:rsidRDefault="00832800">
      <w:pPr>
        <w:spacing w:before="0" w:after="200" w:line="276" w:lineRule="auto"/>
        <w:jc w:val="left"/>
        <w:rPr>
          <w:rFonts w:eastAsia="Calibri" w:cs="Times New Roman"/>
          <w:b/>
          <w:bCs/>
          <w:sz w:val="20"/>
          <w:lang w:val="da-DK"/>
        </w:rPr>
        <w:sectPr w:rsidR="00832800" w:rsidSect="00832800">
          <w:pgSz w:w="16839" w:h="11907" w:orient="landscape" w:code="9"/>
          <w:pgMar w:top="1440" w:right="1701" w:bottom="1440" w:left="902" w:header="720" w:footer="340" w:gutter="0"/>
          <w:cols w:space="720"/>
          <w:docGrid w:linePitch="245"/>
        </w:sectPr>
      </w:pPr>
    </w:p>
    <w:p w14:paraId="1DC7E55E" w14:textId="4CC04008" w:rsidR="00F43B52" w:rsidRPr="00526D05" w:rsidRDefault="00F43B52">
      <w:pPr>
        <w:spacing w:before="0" w:after="200" w:line="276" w:lineRule="auto"/>
        <w:jc w:val="left"/>
        <w:rPr>
          <w:rFonts w:eastAsia="Calibri" w:cs="Times New Roman"/>
          <w:b/>
          <w:bCs/>
          <w:sz w:val="20"/>
          <w:lang w:val="da-DK"/>
        </w:rPr>
      </w:pPr>
    </w:p>
    <w:p w14:paraId="0EC8283B" w14:textId="2C033FD6" w:rsidR="001D1202" w:rsidRPr="00526D05" w:rsidRDefault="001D1202" w:rsidP="00B477D4">
      <w:pPr>
        <w:spacing w:before="0"/>
        <w:jc w:val="left"/>
        <w:rPr>
          <w:lang w:val="da-DK"/>
        </w:rPr>
        <w:sectPr w:rsidR="001D1202" w:rsidRPr="00526D05" w:rsidSect="00574478">
          <w:pgSz w:w="11907" w:h="16839" w:code="9"/>
          <w:pgMar w:top="1260" w:right="1440" w:bottom="900" w:left="1440" w:header="720" w:footer="450" w:gutter="0"/>
          <w:cols w:space="720"/>
        </w:sectPr>
      </w:pPr>
    </w:p>
    <w:bookmarkEnd w:id="0"/>
    <w:p w14:paraId="2FBC111D" w14:textId="13B4B0EA" w:rsidR="00DE1276" w:rsidRPr="00526D05" w:rsidRDefault="00667B65" w:rsidP="00DE1276">
      <w:pPr>
        <w:jc w:val="center"/>
        <w:rPr>
          <w:lang w:val="da-DK"/>
        </w:rPr>
      </w:pPr>
      <w:r>
        <w:rPr>
          <w:noProof/>
        </w:rPr>
        <mc:AlternateContent>
          <mc:Choice Requires="wpg">
            <w:drawing>
              <wp:anchor distT="0" distB="0" distL="114300" distR="114300" simplePos="0" relativeHeight="251717120" behindDoc="0" locked="0" layoutInCell="1" allowOverlap="1" wp14:anchorId="49E81756" wp14:editId="667D7A16">
                <wp:simplePos x="0" y="0"/>
                <wp:positionH relativeFrom="column">
                  <wp:posOffset>-3783330</wp:posOffset>
                </wp:positionH>
                <wp:positionV relativeFrom="paragraph">
                  <wp:posOffset>-1083945</wp:posOffset>
                </wp:positionV>
                <wp:extent cx="13781405" cy="57150"/>
                <wp:effectExtent l="0" t="19050" r="48895" b="38100"/>
                <wp:wrapNone/>
                <wp:docPr id="34" name="Group 34"/>
                <wp:cNvGraphicFramePr/>
                <a:graphic xmlns:a="http://schemas.openxmlformats.org/drawingml/2006/main">
                  <a:graphicData uri="http://schemas.microsoft.com/office/word/2010/wordprocessingGroup">
                    <wpg:wgp>
                      <wpg:cNvGrpSpPr/>
                      <wpg:grpSpPr>
                        <a:xfrm>
                          <a:off x="0" y="0"/>
                          <a:ext cx="13781405" cy="57150"/>
                          <a:chOff x="0" y="0"/>
                          <a:chExt cx="13781405" cy="57150"/>
                        </a:xfrm>
                      </wpg:grpSpPr>
                      <wps:wsp>
                        <wps:cNvPr id="35" name="AutoShape 2"/>
                        <wps:cNvCnPr>
                          <a:cxnSpLocks noChangeShapeType="1"/>
                        </wps:cNvCnPr>
                        <wps:spPr bwMode="auto">
                          <a:xfrm>
                            <a:off x="0" y="0"/>
                            <a:ext cx="10799445" cy="0"/>
                          </a:xfrm>
                          <a:prstGeom prst="straightConnector1">
                            <a:avLst/>
                          </a:prstGeom>
                          <a:noFill/>
                          <a:ln w="50800">
                            <a:solidFill>
                              <a:srgbClr val="9CB92D"/>
                            </a:solidFill>
                            <a:round/>
                            <a:headEnd/>
                            <a:tailEnd/>
                          </a:ln>
                          <a:extLst>
                            <a:ext uri="{909E8E84-426E-40DD-AFC4-6F175D3DCCD1}">
                              <a14:hiddenFill xmlns:a14="http://schemas.microsoft.com/office/drawing/2010/main">
                                <a:noFill/>
                              </a14:hiddenFill>
                            </a:ext>
                          </a:extLst>
                        </wps:spPr>
                        <wps:bodyPr/>
                      </wps:wsp>
                      <wps:wsp>
                        <wps:cNvPr id="36" name="AutoShape 2"/>
                        <wps:cNvCnPr>
                          <a:cxnSpLocks noChangeShapeType="1"/>
                        </wps:cNvCnPr>
                        <wps:spPr bwMode="auto">
                          <a:xfrm>
                            <a:off x="2981325" y="57150"/>
                            <a:ext cx="10800080" cy="0"/>
                          </a:xfrm>
                          <a:prstGeom prst="straightConnector1">
                            <a:avLst/>
                          </a:prstGeom>
                          <a:noFill/>
                          <a:ln w="50800">
                            <a:solidFill>
                              <a:srgbClr val="00907C"/>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A097700" id="Group 34" o:spid="_x0000_s1026" style="position:absolute;margin-left:-297.9pt;margin-top:-85.35pt;width:1085.15pt;height:4.5pt;z-index:251717120" coordsize="13781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">
                <v:shape id="AutoShape 2" o:spid="_x0000_s1027" type="#_x0000_t32" style="position:absolute;width:107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" strokecolor="#9cb92d" strokeweight="4pt"/>
                <v:shape id="AutoShape 2" o:spid="_x0000_s1028" type="#_x0000_t32" style="position:absolute;left:29813;top:571;width:1080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" strokecolor="#00907c" strokeweight="4pt"/>
              </v:group>
            </w:pict>
          </mc:Fallback>
        </mc:AlternateContent>
      </w:r>
      <w:r w:rsidR="000B0371">
        <w:rPr>
          <w:noProof/>
        </w:rPr>
        <mc:AlternateContent>
          <mc:Choice Requires="wpg">
            <w:drawing>
              <wp:anchor distT="0" distB="0" distL="114300" distR="114300" simplePos="0" relativeHeight="251719168" behindDoc="0" locked="0" layoutInCell="1" allowOverlap="1" wp14:anchorId="539FBC5A" wp14:editId="50202DB6">
                <wp:simplePos x="0" y="0"/>
                <wp:positionH relativeFrom="column">
                  <wp:posOffset>-3714750</wp:posOffset>
                </wp:positionH>
                <wp:positionV relativeFrom="paragraph">
                  <wp:posOffset>163195</wp:posOffset>
                </wp:positionV>
                <wp:extent cx="13781405" cy="57150"/>
                <wp:effectExtent l="0" t="19050" r="48895" b="38100"/>
                <wp:wrapNone/>
                <wp:docPr id="37" name="Group 37"/>
                <wp:cNvGraphicFramePr/>
                <a:graphic xmlns:a="http://schemas.openxmlformats.org/drawingml/2006/main">
                  <a:graphicData uri="http://schemas.microsoft.com/office/word/2010/wordprocessingGroup">
                    <wpg:wgp>
                      <wpg:cNvGrpSpPr/>
                      <wpg:grpSpPr>
                        <a:xfrm>
                          <a:off x="0" y="0"/>
                          <a:ext cx="13781405" cy="57150"/>
                          <a:chOff x="0" y="0"/>
                          <a:chExt cx="13781405" cy="57150"/>
                        </a:xfrm>
                      </wpg:grpSpPr>
                      <wps:wsp>
                        <wps:cNvPr id="38" name="AutoShape 2"/>
                        <wps:cNvCnPr>
                          <a:cxnSpLocks noChangeShapeType="1"/>
                        </wps:cNvCnPr>
                        <wps:spPr bwMode="auto">
                          <a:xfrm>
                            <a:off x="0" y="0"/>
                            <a:ext cx="10799445" cy="0"/>
                          </a:xfrm>
                          <a:prstGeom prst="straightConnector1">
                            <a:avLst/>
                          </a:prstGeom>
                          <a:noFill/>
                          <a:ln w="50800">
                            <a:solidFill>
                              <a:srgbClr val="9CB92D"/>
                            </a:solidFill>
                            <a:round/>
                            <a:headEnd/>
                            <a:tailEnd/>
                          </a:ln>
                          <a:extLst>
                            <a:ext uri="{909E8E84-426E-40DD-AFC4-6F175D3DCCD1}">
                              <a14:hiddenFill xmlns:a14="http://schemas.microsoft.com/office/drawing/2010/main">
                                <a:noFill/>
                              </a14:hiddenFill>
                            </a:ext>
                          </a:extLst>
                        </wps:spPr>
                        <wps:bodyPr/>
                      </wps:wsp>
                      <wps:wsp>
                        <wps:cNvPr id="39" name="AutoShape 2"/>
                        <wps:cNvCnPr>
                          <a:cxnSpLocks noChangeShapeType="1"/>
                        </wps:cNvCnPr>
                        <wps:spPr bwMode="auto">
                          <a:xfrm>
                            <a:off x="2981325" y="57150"/>
                            <a:ext cx="10800080" cy="0"/>
                          </a:xfrm>
                          <a:prstGeom prst="straightConnector1">
                            <a:avLst/>
                          </a:prstGeom>
                          <a:noFill/>
                          <a:ln w="50800">
                            <a:solidFill>
                              <a:srgbClr val="00907C"/>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9B88327" id="Group 37" o:spid="_x0000_s1026" style="position:absolute;margin-left:-292.5pt;margin-top:12.85pt;width:1085.15pt;height:4.5pt;z-index:251719168" coordsize="13781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">
                <v:shape id="AutoShape 2" o:spid="_x0000_s1027" type="#_x0000_t32" style="position:absolute;width:107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" strokecolor="#9cb92d" strokeweight="4pt"/>
                <v:shape id="AutoShape 2" o:spid="_x0000_s1028" type="#_x0000_t32" style="position:absolute;left:29813;top:571;width:1080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" strokecolor="#00907c" strokeweight="4pt"/>
              </v:group>
            </w:pict>
          </mc:Fallback>
        </mc:AlternateContent>
      </w:r>
    </w:p>
    <w:p w14:paraId="5CE9496B" w14:textId="2870BAD6" w:rsidR="00AA5A53" w:rsidRPr="00526D05" w:rsidRDefault="000B0371" w:rsidP="00AC6124">
      <w:pPr>
        <w:rPr>
          <w:lang w:val="da-DK"/>
        </w:rPr>
      </w:pPr>
      <w:r>
        <w:rPr>
          <w:noProof/>
        </w:rPr>
        <w:drawing>
          <wp:anchor distT="0" distB="0" distL="114300" distR="114300" simplePos="0" relativeHeight="251721216" behindDoc="0" locked="0" layoutInCell="1" allowOverlap="1" wp14:anchorId="4D63D2F9" wp14:editId="245B3929">
            <wp:simplePos x="0" y="0"/>
            <wp:positionH relativeFrom="page">
              <wp:posOffset>4754880</wp:posOffset>
            </wp:positionH>
            <wp:positionV relativeFrom="paragraph">
              <wp:posOffset>49530</wp:posOffset>
            </wp:positionV>
            <wp:extent cx="2787015" cy="8363585"/>
            <wp:effectExtent l="0" t="0" r="0" b="0"/>
            <wp:wrapNone/>
            <wp:docPr id="2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Picture 3"/>
                    <pic:cNvPicPr>
                      <a:picLocks noChangeAspect="1"/>
                    </pic:cNvPicPr>
                  </pic:nvPicPr>
                  <pic:blipFill>
                    <a:blip r:embed="rId26"/>
                    <a:stretch>
                      <a:fillRect/>
                    </a:stretch>
                  </pic:blipFill>
                  <pic:spPr bwMode="auto">
                    <a:xfrm>
                      <a:off x="0" y="0"/>
                      <a:ext cx="2787015" cy="8363585"/>
                    </a:xfrm>
                    <a:prstGeom prst="rect">
                      <a:avLst/>
                    </a:prstGeom>
                    <a:noFill/>
                    <a:ln>
                      <a:noFill/>
                    </a:ln>
                  </pic:spPr>
                </pic:pic>
              </a:graphicData>
            </a:graphic>
          </wp:anchor>
        </w:drawing>
      </w:r>
      <w:r w:rsidR="00D7381E" w:rsidRPr="00526D05">
        <w:rPr>
          <w:lang w:val="da-DK"/>
        </w:rPr>
        <w:br/>
      </w:r>
    </w:p>
    <w:p w14:paraId="7CB27D70" w14:textId="77777777" w:rsidR="004B5D06" w:rsidRPr="00526D05" w:rsidRDefault="004B5D06" w:rsidP="004B5D06">
      <w:pPr>
        <w:ind w:right="5763"/>
        <w:jc w:val="left"/>
        <w:textAlignment w:val="baseline"/>
        <w:rPr>
          <w:rFonts w:cs="Microsoft Sans Serif"/>
          <w:color w:val="595959" w:themeColor="text1" w:themeTint="A6"/>
          <w:szCs w:val="18"/>
          <w:lang w:val="da-DK" w:eastAsia="en-GB"/>
        </w:rPr>
      </w:pPr>
    </w:p>
    <w:p w14:paraId="66831D48" w14:textId="3617E563" w:rsidR="00623B7B" w:rsidRPr="00526D05" w:rsidRDefault="00623B7B" w:rsidP="004B5D06">
      <w:pPr>
        <w:ind w:right="5763"/>
        <w:jc w:val="left"/>
        <w:textAlignment w:val="baseline"/>
        <w:rPr>
          <w:rFonts w:cs="Microsoft Sans Serif"/>
          <w:color w:val="595959" w:themeColor="text1" w:themeTint="A6"/>
          <w:szCs w:val="18"/>
          <w:lang w:val="da-DK" w:eastAsia="en-GB"/>
        </w:rPr>
      </w:pPr>
    </w:p>
    <w:p w14:paraId="521B0DD9" w14:textId="77777777" w:rsidR="000B0371" w:rsidRPr="00716C2E" w:rsidRDefault="000B0371" w:rsidP="000B0371">
      <w:pPr>
        <w:ind w:right="4166"/>
        <w:rPr>
          <w:b/>
          <w:color w:val="91B11B"/>
          <w:sz w:val="50"/>
          <w:lang w:val="da-DK"/>
        </w:rPr>
      </w:pPr>
      <w:r w:rsidRPr="00716C2E">
        <w:rPr>
          <w:b/>
          <w:color w:val="91B11B"/>
          <w:sz w:val="50"/>
          <w:lang w:val="da-DK"/>
        </w:rPr>
        <w:t xml:space="preserve">Om </w:t>
      </w:r>
      <w:r>
        <w:rPr>
          <w:b/>
          <w:color w:val="91B11B"/>
          <w:sz w:val="50"/>
          <w:lang w:val="da-DK"/>
        </w:rPr>
        <w:t>os</w:t>
      </w:r>
    </w:p>
    <w:p w14:paraId="72EF0C6E" w14:textId="0ABDA507" w:rsidR="000B0371" w:rsidRPr="006B4E30" w:rsidRDefault="000B0371" w:rsidP="000B0371">
      <w:pPr>
        <w:ind w:right="4166"/>
        <w:rPr>
          <w:lang w:val="da-DK"/>
        </w:rPr>
      </w:pPr>
      <w:r w:rsidRPr="006B4E30">
        <w:rPr>
          <w:lang w:val="da-DK"/>
        </w:rPr>
        <w:t xml:space="preserve">Preferred by Nature (tidligere </w:t>
      </w:r>
      <w:proofErr w:type="spellStart"/>
      <w:r w:rsidRPr="006B4E30">
        <w:rPr>
          <w:lang w:val="da-DK"/>
        </w:rPr>
        <w:t>NEPCon</w:t>
      </w:r>
      <w:proofErr w:type="spellEnd"/>
      <w:r w:rsidRPr="006B4E30">
        <w:rPr>
          <w:lang w:val="da-DK"/>
        </w:rPr>
        <w:t>) er en international non-profit organisation, der arbejder for at støtte bedre jordforvaltning og forretningsmetoder, der gavner mennesker, natur og klima. Vi gør dette gennem en unik kombination af bæredygtighedscertificeringstjenester, projekter, der understøtter bevidstgørelse og kapacitetsopbygning.</w:t>
      </w:r>
    </w:p>
    <w:p w14:paraId="57BCC68E" w14:textId="380BDA93" w:rsidR="000B0371" w:rsidRPr="000B0371" w:rsidRDefault="000B0371" w:rsidP="000B0371">
      <w:pPr>
        <w:ind w:right="4166"/>
        <w:rPr>
          <w:sz w:val="20"/>
          <w:lang w:val="da-DK"/>
        </w:rPr>
      </w:pPr>
      <w:r w:rsidRPr="006B4E30">
        <w:rPr>
          <w:lang w:val="da-DK"/>
        </w:rPr>
        <w:t xml:space="preserve">I mere end 25 år har vi arbejdet med at udvikle praktiske løsninger til at skabe positive påvirkninger i produktioner og forsyningskæder i over 100 lande. Vi fokuserer på arealanvendelse primært gennem skov-, landbrugs- og råvarer der påvirker klimaet samt relaterede sektorer såsom turisme og bevarelse. </w:t>
      </w:r>
      <w:r w:rsidRPr="000B0371">
        <w:rPr>
          <w:lang w:val="da-DK"/>
        </w:rPr>
        <w:t xml:space="preserve">Lær mere på </w:t>
      </w:r>
      <w:hyperlink r:id="rId27" w:history="1">
        <w:r w:rsidR="008C7917" w:rsidRPr="0014709B">
          <w:rPr>
            <w:rStyle w:val="Hyperlink"/>
            <w:lang w:val="da-DK"/>
          </w:rPr>
          <w:t>www.preferredbynature.org</w:t>
        </w:r>
      </w:hyperlink>
      <w:r w:rsidR="008C7917">
        <w:rPr>
          <w:lang w:val="da-DK"/>
        </w:rPr>
        <w:t xml:space="preserve"> </w:t>
      </w:r>
      <w:r w:rsidRPr="000B0371">
        <w:rPr>
          <w:lang w:val="da-DK"/>
        </w:rPr>
        <w:t xml:space="preserve">    </w:t>
      </w:r>
    </w:p>
    <w:p w14:paraId="2492B5D0" w14:textId="77777777" w:rsidR="00F5358B" w:rsidRPr="00C12B15" w:rsidRDefault="00F5358B" w:rsidP="00401B03">
      <w:pPr>
        <w:ind w:right="5491"/>
        <w:rPr>
          <w:sz w:val="20"/>
          <w:lang w:val="da-DK"/>
        </w:rPr>
      </w:pPr>
    </w:p>
    <w:p w14:paraId="2B55BD09" w14:textId="77777777" w:rsidR="00F5358B" w:rsidRPr="00C12B15" w:rsidRDefault="00F5358B" w:rsidP="00EF2101">
      <w:pPr>
        <w:ind w:right="4782"/>
        <w:rPr>
          <w:sz w:val="20"/>
          <w:lang w:val="da-DK"/>
        </w:rPr>
      </w:pPr>
    </w:p>
    <w:p w14:paraId="26CE04D1" w14:textId="77777777" w:rsidR="00F5358B" w:rsidRPr="00C12B15" w:rsidRDefault="00F5358B" w:rsidP="00EF2101">
      <w:pPr>
        <w:ind w:right="4782"/>
        <w:rPr>
          <w:rFonts w:cs="Microsoft Sans Serif"/>
          <w:lang w:val="da-DK"/>
        </w:rPr>
      </w:pPr>
    </w:p>
    <w:p w14:paraId="489B811E" w14:textId="77777777" w:rsidR="004C3D2C" w:rsidRPr="00C12B15" w:rsidRDefault="00DE1276" w:rsidP="00EF2101">
      <w:pPr>
        <w:ind w:right="4782"/>
        <w:jc w:val="left"/>
        <w:rPr>
          <w:sz w:val="16"/>
          <w:szCs w:val="16"/>
          <w:lang w:val="da-DK" w:eastAsia="en-GB"/>
        </w:rPr>
      </w:pPr>
      <w:r w:rsidRPr="00C12B15">
        <w:rPr>
          <w:noProof/>
          <w:color w:val="A6A6A6" w:themeColor="background1" w:themeShade="A6"/>
          <w:sz w:val="16"/>
          <w:szCs w:val="16"/>
          <w:lang w:val="da-DK" w:eastAsia="en-GB"/>
        </w:rPr>
        <mc:AlternateContent>
          <mc:Choice Requires="wps">
            <w:drawing>
              <wp:anchor distT="0" distB="0" distL="114300" distR="114300" simplePos="0" relativeHeight="251666944" behindDoc="0" locked="0" layoutInCell="1" allowOverlap="1" wp14:anchorId="4D9EF04A" wp14:editId="65753746">
                <wp:simplePos x="0" y="0"/>
                <wp:positionH relativeFrom="column">
                  <wp:posOffset>-764274</wp:posOffset>
                </wp:positionH>
                <wp:positionV relativeFrom="paragraph">
                  <wp:posOffset>6894707</wp:posOffset>
                </wp:positionV>
                <wp:extent cx="7867650" cy="874351"/>
                <wp:effectExtent l="0" t="0" r="0" b="0"/>
                <wp:wrapNone/>
                <wp:docPr id="17412" name="Rectangle 17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0" cy="874351"/>
                        </a:xfrm>
                        <a:prstGeom prst="rect">
                          <a:avLst/>
                        </a:prstGeom>
                        <a:solidFill>
                          <a:srgbClr val="005C40"/>
                        </a:solidFill>
                        <a:ln w="9525">
                          <a:solidFill>
                            <a:srgbClr val="005C40"/>
                          </a:solidFill>
                          <a:miter lim="800000"/>
                          <a:headEnd/>
                          <a:tailEnd/>
                        </a:ln>
                      </wps:spPr>
                      <wps:txbx>
                        <w:txbxContent>
                          <w:p w14:paraId="24D1CEB8" w14:textId="77777777" w:rsidR="004E0871" w:rsidRDefault="004E0871" w:rsidP="00DE1276">
                            <w:pPr>
                              <w:jc w:val="center"/>
                            </w:pPr>
                          </w:p>
                        </w:txbxContent>
                      </wps:txbx>
                      <wps:bodyPr rot="0" vert="horz" wrap="square" lIns="91440" tIns="45720" rIns="91440" bIns="45720" anchor="t" anchorCtr="0" upright="1">
                        <a:noAutofit/>
                      </wps:bodyPr>
                    </wps:wsp>
                  </a:graphicData>
                </a:graphic>
              </wp:anchor>
            </w:drawing>
          </mc:Choice>
          <mc:Fallback>
            <w:pict>
              <v:rect w14:anchorId="4D9EF04A" id="Rectangle 17412" o:spid="_x0000_s1038" style="position:absolute;margin-left:-60.2pt;margin-top:542.9pt;width:619.5pt;height:68.8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" fillcolor="#005c40" strokecolor="#005c40">
                <v:textbox>
                  <w:txbxContent>
                    <w:p w14:paraId="24D1CEB8" w14:textId="77777777" w:rsidR="004E0871" w:rsidRDefault="004E0871" w:rsidP="00DE1276">
                      <w:pPr>
                        <w:jc w:val="center"/>
                      </w:pPr>
                    </w:p>
                  </w:txbxContent>
                </v:textbox>
              </v:rect>
            </w:pict>
          </mc:Fallback>
        </mc:AlternateContent>
      </w:r>
    </w:p>
    <w:p w14:paraId="10B548C6" w14:textId="1ADD2F7E" w:rsidR="00976A7E" w:rsidRPr="00C12B15" w:rsidRDefault="000B0371" w:rsidP="00EF2101">
      <w:pPr>
        <w:tabs>
          <w:tab w:val="left" w:pos="2895"/>
        </w:tabs>
        <w:ind w:right="4782"/>
        <w:rPr>
          <w:sz w:val="16"/>
          <w:szCs w:val="16"/>
          <w:lang w:val="da-DK" w:eastAsia="en-GB"/>
        </w:rPr>
      </w:pPr>
      <w:r>
        <w:rPr>
          <w:noProof/>
          <w:sz w:val="16"/>
          <w:szCs w:val="16"/>
          <w:lang w:val="fr-FR" w:eastAsia="en-GB"/>
        </w:rPr>
        <mc:AlternateContent>
          <mc:Choice Requires="wpg">
            <w:drawing>
              <wp:anchor distT="0" distB="0" distL="114300" distR="114300" simplePos="0" relativeHeight="251723264" behindDoc="0" locked="0" layoutInCell="1" allowOverlap="1" wp14:anchorId="3273B2BE" wp14:editId="04731AC4">
                <wp:simplePos x="0" y="0"/>
                <wp:positionH relativeFrom="page">
                  <wp:align>right</wp:align>
                </wp:positionH>
                <wp:positionV relativeFrom="paragraph">
                  <wp:posOffset>4467225</wp:posOffset>
                </wp:positionV>
                <wp:extent cx="8017510" cy="1173480"/>
                <wp:effectExtent l="0" t="0" r="2540" b="7620"/>
                <wp:wrapNone/>
                <wp:docPr id="40" name="Group 40"/>
                <wp:cNvGraphicFramePr/>
                <a:graphic xmlns:a="http://schemas.openxmlformats.org/drawingml/2006/main">
                  <a:graphicData uri="http://schemas.microsoft.com/office/word/2010/wordprocessingGroup">
                    <wpg:wgp>
                      <wpg:cNvGrpSpPr/>
                      <wpg:grpSpPr>
                        <a:xfrm>
                          <a:off x="0" y="0"/>
                          <a:ext cx="8017510" cy="1173480"/>
                          <a:chOff x="0" y="0"/>
                          <a:chExt cx="8017510" cy="1173480"/>
                        </a:xfrm>
                      </wpg:grpSpPr>
                      <wps:wsp>
                        <wps:cNvPr id="41" name="Rectangle 41"/>
                        <wps:cNvSpPr>
                          <a:spLocks noChangeArrowheads="1"/>
                        </wps:cNvSpPr>
                        <wps:spPr bwMode="auto">
                          <a:xfrm>
                            <a:off x="0" y="0"/>
                            <a:ext cx="8017510" cy="1173480"/>
                          </a:xfrm>
                          <a:prstGeom prst="rect">
                            <a:avLst/>
                          </a:prstGeom>
                          <a:solidFill>
                            <a:srgbClr val="00907C"/>
                          </a:solidFill>
                          <a:ln w="9525">
                            <a:noFill/>
                            <a:miter lim="800000"/>
                            <a:headEnd/>
                            <a:tailEnd/>
                          </a:ln>
                        </wps:spPr>
                        <wps:txbx>
                          <w:txbxContent>
                            <w:p w14:paraId="5671FE3D" w14:textId="77777777" w:rsidR="000B0371" w:rsidRDefault="000B0371" w:rsidP="000B0371">
                              <w:pPr>
                                <w:jc w:val="center"/>
                              </w:pPr>
                            </w:p>
                          </w:txbxContent>
                        </wps:txbx>
                        <wps:bodyPr rot="0" vert="horz" wrap="square" lIns="91440" tIns="45720" rIns="91440" bIns="45720" anchor="t" anchorCtr="0" upright="1">
                          <a:noAutofit/>
                        </wps:bodyPr>
                      </wps:wsp>
                      <wps:wsp>
                        <wps:cNvPr id="42" name="Text Box 42"/>
                        <wps:cNvSpPr txBox="1">
                          <a:spLocks noChangeArrowheads="1"/>
                        </wps:cNvSpPr>
                        <wps:spPr bwMode="auto">
                          <a:xfrm>
                            <a:off x="4791075" y="276225"/>
                            <a:ext cx="25120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79B75" w14:textId="77777777" w:rsidR="000B0371" w:rsidRPr="008E190C" w:rsidRDefault="000B0371" w:rsidP="000B0371">
                              <w:pPr>
                                <w:jc w:val="right"/>
                                <w:rPr>
                                  <w:b/>
                                  <w:color w:val="FFFFFF"/>
                                  <w:sz w:val="24"/>
                                  <w:lang w:val="en-US"/>
                                </w:rPr>
                              </w:pPr>
                              <w:r w:rsidRPr="008E190C">
                                <w:rPr>
                                  <w:b/>
                                  <w:color w:val="FFFFFF"/>
                                  <w:sz w:val="24"/>
                                  <w:lang w:val="en-US"/>
                                </w:rPr>
                                <w:t>www.</w:t>
                              </w:r>
                              <w:r>
                                <w:rPr>
                                  <w:b/>
                                  <w:color w:val="FFFFFF"/>
                                  <w:sz w:val="24"/>
                                  <w:lang w:val="en-US"/>
                                </w:rPr>
                                <w:t>preferredbynature.org</w:t>
                              </w:r>
                            </w:p>
                          </w:txbxContent>
                        </wps:txbx>
                        <wps:bodyPr rot="0" vert="horz" wrap="square" lIns="91440" tIns="45720" rIns="91440" bIns="45720" anchor="t" anchorCtr="0" upright="1">
                          <a:noAutofit/>
                        </wps:bodyPr>
                      </wps:wsp>
                    </wpg:wgp>
                  </a:graphicData>
                </a:graphic>
              </wp:anchor>
            </w:drawing>
          </mc:Choice>
          <mc:Fallback>
            <w:pict>
              <v:group w14:anchorId="3273B2BE" id="Group 40" o:spid="_x0000_s1039" style="position:absolute;left:0;text-align:left;margin-left:580.1pt;margin-top:351.75pt;width:631.3pt;height:92.4pt;z-index:251723264;mso-position-horizontal:right;mso-position-horizontal-relative:page" coordsize="80175,1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">
                <v:rect id="Rectangle 41" o:spid="_x0000_s1040" style="position:absolute;width:80175;height:1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" fillcolor="#00907c" stroked="f">
                  <v:textbox>
                    <w:txbxContent>
                      <w:p w14:paraId="5671FE3D" w14:textId="77777777" w:rsidR="000B0371" w:rsidRDefault="000B0371" w:rsidP="000B0371">
                        <w:pPr>
                          <w:jc w:val="center"/>
                        </w:pPr>
                      </w:p>
                    </w:txbxContent>
                  </v:textbox>
                </v:rect>
                <v:shape id="Text Box 42" o:spid="_x0000_s1041" type="#_x0000_t202" style="position:absolute;left:47910;top:2762;width:25121;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40A79B75" w14:textId="77777777" w:rsidR="000B0371" w:rsidRPr="008E190C" w:rsidRDefault="000B0371" w:rsidP="000B0371">
                        <w:pPr>
                          <w:jc w:val="right"/>
                          <w:rPr>
                            <w:b/>
                            <w:color w:val="FFFFFF"/>
                            <w:sz w:val="24"/>
                            <w:lang w:val="en-US"/>
                          </w:rPr>
                        </w:pPr>
                        <w:r w:rsidRPr="008E190C">
                          <w:rPr>
                            <w:b/>
                            <w:color w:val="FFFFFF"/>
                            <w:sz w:val="24"/>
                            <w:lang w:val="en-US"/>
                          </w:rPr>
                          <w:t>www.</w:t>
                        </w:r>
                        <w:r>
                          <w:rPr>
                            <w:b/>
                            <w:color w:val="FFFFFF"/>
                            <w:sz w:val="24"/>
                            <w:lang w:val="en-US"/>
                          </w:rPr>
                          <w:t>preferredbynature.org</w:t>
                        </w:r>
                      </w:p>
                    </w:txbxContent>
                  </v:textbox>
                </v:shape>
                <w10:wrap anchorx="page"/>
              </v:group>
            </w:pict>
          </mc:Fallback>
        </mc:AlternateContent>
      </w:r>
    </w:p>
    <w:sectPr w:rsidR="00976A7E" w:rsidRPr="00C12B15" w:rsidSect="009D5B47">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2430" w:right="746" w:bottom="1440" w:left="1134" w:header="720" w:footer="21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E2ED" w14:textId="77777777" w:rsidR="00FE1766" w:rsidRDefault="00FE1766" w:rsidP="00727F9E">
      <w:pPr>
        <w:spacing w:after="0"/>
      </w:pPr>
      <w:r>
        <w:separator/>
      </w:r>
    </w:p>
  </w:endnote>
  <w:endnote w:type="continuationSeparator" w:id="0">
    <w:p w14:paraId="79257911" w14:textId="77777777" w:rsidR="00FE1766" w:rsidRDefault="00FE1766" w:rsidP="00727F9E">
      <w:pPr>
        <w:spacing w:after="0"/>
      </w:pPr>
      <w:r>
        <w:continuationSeparator/>
      </w:r>
    </w:p>
  </w:endnote>
  <w:endnote w:type="continuationNotice" w:id="1">
    <w:p w14:paraId="4F21CE5C" w14:textId="77777777" w:rsidR="00FE1766" w:rsidRDefault="00FE176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Lucida Grande">
    <w:altName w:val="Times New Roman"/>
    <w:charset w:val="00"/>
    <w:family w:val="auto"/>
    <w:pitch w:val="variable"/>
    <w:sig w:usb0="00000000"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051961"/>
      <w:docPartObj>
        <w:docPartGallery w:val="Page Numbers (Bottom of Page)"/>
        <w:docPartUnique/>
      </w:docPartObj>
    </w:sdtPr>
    <w:sdtEndPr>
      <w:rPr>
        <w:noProof/>
      </w:rPr>
    </w:sdtEndPr>
    <w:sdtContent>
      <w:p w14:paraId="28F28C21" w14:textId="1FB26B2E" w:rsidR="004E0871" w:rsidRDefault="00211CA9" w:rsidP="00667FE1">
        <w:pPr>
          <w:pStyle w:val="Sidefod"/>
          <w:pBdr>
            <w:top w:val="single" w:sz="4" w:space="1" w:color="D9D9D9" w:themeColor="background1" w:themeShade="D9"/>
          </w:pBdr>
          <w:ind w:left="-540"/>
          <w:rPr>
            <w:color w:val="7F7F7F" w:themeColor="background1" w:themeShade="7F"/>
            <w:spacing w:val="60"/>
            <w:szCs w:val="18"/>
          </w:rPr>
        </w:pPr>
        <w:sdt>
          <w:sdtPr>
            <w:id w:val="2128505357"/>
            <w:docPartObj>
              <w:docPartGallery w:val="Page Numbers (Bottom of Page)"/>
              <w:docPartUnique/>
            </w:docPartObj>
          </w:sdtPr>
          <w:sdtEndPr>
            <w:rPr>
              <w:color w:val="7F7F7F" w:themeColor="background1" w:themeShade="7F"/>
              <w:spacing w:val="60"/>
              <w:szCs w:val="18"/>
            </w:rPr>
          </w:sdtEndPr>
          <w:sdtContent>
            <w:r w:rsidR="004E0871" w:rsidRPr="00ED2E2E">
              <w:rPr>
                <w:color w:val="00907C"/>
                <w:sz w:val="36"/>
                <w:szCs w:val="36"/>
              </w:rPr>
              <w:fldChar w:fldCharType="begin"/>
            </w:r>
            <w:r w:rsidR="004E0871" w:rsidRPr="00ED2E2E">
              <w:rPr>
                <w:color w:val="00907C"/>
                <w:sz w:val="36"/>
                <w:szCs w:val="36"/>
              </w:rPr>
              <w:instrText xml:space="preserve"> PAGE   \* MERGEFORMAT </w:instrText>
            </w:r>
            <w:r w:rsidR="004E0871" w:rsidRPr="00ED2E2E">
              <w:rPr>
                <w:color w:val="00907C"/>
                <w:sz w:val="36"/>
                <w:szCs w:val="36"/>
              </w:rPr>
              <w:fldChar w:fldCharType="separate"/>
            </w:r>
            <w:r w:rsidR="00204751" w:rsidRPr="00ED2E2E">
              <w:rPr>
                <w:color w:val="00907C"/>
                <w:sz w:val="36"/>
                <w:szCs w:val="36"/>
              </w:rPr>
              <w:t>2</w:t>
            </w:r>
            <w:r w:rsidR="004E0871" w:rsidRPr="00ED2E2E">
              <w:rPr>
                <w:color w:val="00907C"/>
                <w:sz w:val="36"/>
                <w:szCs w:val="36"/>
              </w:rPr>
              <w:fldChar w:fldCharType="end"/>
            </w:r>
            <w:r w:rsidR="004E0871" w:rsidRPr="00ED2E2E">
              <w:rPr>
                <w:color w:val="00907C"/>
                <w:sz w:val="36"/>
                <w:szCs w:val="36"/>
              </w:rPr>
              <w:t xml:space="preserve"> </w:t>
            </w:r>
            <w:r w:rsidR="004E0871" w:rsidRPr="00230DD3">
              <w:rPr>
                <w:color w:val="4D917B"/>
                <w:szCs w:val="18"/>
              </w:rPr>
              <w:t xml:space="preserve">     </w:t>
            </w:r>
            <w:r w:rsidR="004E0871" w:rsidRPr="00ED2E2E">
              <w:rPr>
                <w:color w:val="00907C"/>
                <w:sz w:val="20"/>
                <w:szCs w:val="20"/>
              </w:rPr>
              <w:t>FSC Chain of Custody</w:t>
            </w:r>
            <w:r w:rsidR="00ED2E2E">
              <w:rPr>
                <w:color w:val="00907C"/>
                <w:sz w:val="20"/>
                <w:szCs w:val="20"/>
              </w:rPr>
              <w:t xml:space="preserve"> </w:t>
            </w:r>
            <w:r w:rsidR="004E0871" w:rsidRPr="00ED2E2E">
              <w:rPr>
                <w:color w:val="00907C"/>
                <w:sz w:val="20"/>
                <w:szCs w:val="20"/>
              </w:rPr>
              <w:t>procedure</w:t>
            </w:r>
            <w:r w:rsidR="00ED2E2E">
              <w:rPr>
                <w:color w:val="00907C"/>
                <w:sz w:val="20"/>
                <w:szCs w:val="20"/>
              </w:rPr>
              <w:t>-</w:t>
            </w:r>
            <w:proofErr w:type="spellStart"/>
            <w:r w:rsidR="004E0871" w:rsidRPr="00ED2E2E">
              <w:rPr>
                <w:color w:val="00907C"/>
                <w:sz w:val="20"/>
                <w:szCs w:val="20"/>
              </w:rPr>
              <w:t>eksempel</w:t>
            </w:r>
            <w:proofErr w:type="spellEnd"/>
            <w:r w:rsidR="004E0871" w:rsidRPr="00ED2E2E">
              <w:rPr>
                <w:color w:val="00907C"/>
                <w:sz w:val="20"/>
                <w:szCs w:val="20"/>
              </w:rPr>
              <w:t xml:space="preserve"> | </w:t>
            </w:r>
            <w:r w:rsidR="005A06E5">
              <w:rPr>
                <w:color w:val="00907C"/>
                <w:sz w:val="20"/>
                <w:szCs w:val="20"/>
              </w:rPr>
              <w:t>April 2022</w:t>
            </w:r>
          </w:sdtContent>
        </w:sdt>
      </w:p>
      <w:p w14:paraId="7BF68941" w14:textId="18E8A578" w:rsidR="004E0871" w:rsidRPr="00667FE1" w:rsidRDefault="00211CA9" w:rsidP="00667FE1">
        <w:pPr>
          <w:pStyle w:val="Sidefod"/>
          <w:pBdr>
            <w:top w:val="single" w:sz="4" w:space="1" w:color="D9D9D9" w:themeColor="background1" w:themeShade="D9"/>
          </w:pBdr>
          <w:ind w:left="-540"/>
          <w:rPr>
            <w:color w:val="4D917B"/>
            <w:szCs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294782"/>
      <w:docPartObj>
        <w:docPartGallery w:val="Page Numbers (Bottom of Page)"/>
        <w:docPartUnique/>
      </w:docPartObj>
    </w:sdtPr>
    <w:sdtEndPr>
      <w:rPr>
        <w:noProof/>
        <w:color w:val="00907C"/>
        <w:sz w:val="36"/>
        <w:szCs w:val="36"/>
      </w:rPr>
    </w:sdtEndPr>
    <w:sdtContent>
      <w:p w14:paraId="5F591316" w14:textId="00CAC273" w:rsidR="004E0871" w:rsidRPr="00AD0DDC" w:rsidRDefault="00211CA9" w:rsidP="006F5CF0">
        <w:pPr>
          <w:pStyle w:val="Sidefod"/>
          <w:pBdr>
            <w:top w:val="single" w:sz="4" w:space="1" w:color="D9D9D9" w:themeColor="background1" w:themeShade="D9"/>
          </w:pBdr>
          <w:tabs>
            <w:tab w:val="clear" w:pos="9026"/>
            <w:tab w:val="right" w:pos="8789"/>
          </w:tabs>
          <w:ind w:left="-540"/>
          <w:rPr>
            <w:noProof/>
            <w:color w:val="00907C"/>
            <w:sz w:val="36"/>
            <w:szCs w:val="36"/>
          </w:rPr>
        </w:pPr>
        <w:sdt>
          <w:sdtPr>
            <w:rPr>
              <w:noProof/>
              <w:color w:val="00907C"/>
              <w:sz w:val="36"/>
              <w:szCs w:val="36"/>
            </w:rPr>
            <w:id w:val="-1850637534"/>
            <w:docPartObj>
              <w:docPartGallery w:val="Page Numbers (Bottom of Page)"/>
              <w:docPartUnique/>
            </w:docPartObj>
          </w:sdtPr>
          <w:sdtEndPr/>
          <w:sdtContent>
            <w:r w:rsidR="004E0871" w:rsidRPr="00AD0DDC">
              <w:rPr>
                <w:noProof/>
                <w:color w:val="00907C"/>
                <w:sz w:val="36"/>
                <w:szCs w:val="36"/>
              </w:rPr>
              <w:fldChar w:fldCharType="begin"/>
            </w:r>
            <w:r w:rsidR="004E0871" w:rsidRPr="00AD0DDC">
              <w:rPr>
                <w:noProof/>
                <w:color w:val="00907C"/>
                <w:sz w:val="36"/>
                <w:szCs w:val="36"/>
              </w:rPr>
              <w:instrText xml:space="preserve"> PAGE   \* MERGEFORMAT </w:instrText>
            </w:r>
            <w:r w:rsidR="004E0871" w:rsidRPr="00AD0DDC">
              <w:rPr>
                <w:noProof/>
                <w:color w:val="00907C"/>
                <w:sz w:val="36"/>
                <w:szCs w:val="36"/>
              </w:rPr>
              <w:fldChar w:fldCharType="separate"/>
            </w:r>
            <w:r w:rsidR="00204751" w:rsidRPr="00AD0DDC">
              <w:rPr>
                <w:noProof/>
                <w:color w:val="00907C"/>
                <w:sz w:val="36"/>
                <w:szCs w:val="36"/>
              </w:rPr>
              <w:t>3</w:t>
            </w:r>
            <w:r w:rsidR="004E0871" w:rsidRPr="00AD0DDC">
              <w:rPr>
                <w:noProof/>
                <w:color w:val="00907C"/>
                <w:sz w:val="36"/>
                <w:szCs w:val="36"/>
              </w:rPr>
              <w:fldChar w:fldCharType="end"/>
            </w:r>
          </w:sdtContent>
        </w:sdt>
        <w:r w:rsidR="004E0871" w:rsidRPr="00AD0DDC">
          <w:rPr>
            <w:noProof/>
            <w:color w:val="00907C"/>
            <w:sz w:val="36"/>
            <w:szCs w:val="36"/>
          </w:rPr>
          <w:t xml:space="preserve">     </w:t>
        </w:r>
        <w:r w:rsidR="004E0871" w:rsidRPr="00AD0DDC">
          <w:rPr>
            <w:color w:val="00907C"/>
            <w:sz w:val="20"/>
            <w:szCs w:val="20"/>
          </w:rPr>
          <w:t>FSC Chain of Custody</w:t>
        </w:r>
        <w:r w:rsidR="00AD0DDC">
          <w:rPr>
            <w:color w:val="00907C"/>
            <w:sz w:val="20"/>
            <w:szCs w:val="20"/>
          </w:rPr>
          <w:t xml:space="preserve"> </w:t>
        </w:r>
        <w:r w:rsidR="004E0871" w:rsidRPr="00AD0DDC">
          <w:rPr>
            <w:color w:val="00907C"/>
            <w:sz w:val="20"/>
            <w:szCs w:val="20"/>
          </w:rPr>
          <w:t>procedure</w:t>
        </w:r>
        <w:r w:rsidR="00AD0DDC">
          <w:rPr>
            <w:color w:val="00907C"/>
            <w:sz w:val="20"/>
            <w:szCs w:val="20"/>
          </w:rPr>
          <w:t>-</w:t>
        </w:r>
        <w:proofErr w:type="spellStart"/>
        <w:r w:rsidR="004E0871" w:rsidRPr="00AD0DDC">
          <w:rPr>
            <w:color w:val="00907C"/>
            <w:sz w:val="20"/>
            <w:szCs w:val="20"/>
          </w:rPr>
          <w:t>eksempel</w:t>
        </w:r>
        <w:proofErr w:type="spellEnd"/>
        <w:r w:rsidR="004E0871" w:rsidRPr="00AD0DDC">
          <w:rPr>
            <w:color w:val="00907C"/>
            <w:sz w:val="20"/>
            <w:szCs w:val="20"/>
          </w:rPr>
          <w:t xml:space="preserve"> | </w:t>
        </w:r>
        <w:r w:rsidR="005A06E5">
          <w:rPr>
            <w:color w:val="00907C"/>
            <w:sz w:val="20"/>
            <w:szCs w:val="20"/>
          </w:rPr>
          <w:t>April 2022</w:t>
        </w:r>
      </w:p>
      <w:p w14:paraId="773E0FC0" w14:textId="3628DA96" w:rsidR="004E0871" w:rsidRDefault="00211CA9" w:rsidP="0052193A">
        <w:pPr>
          <w:pStyle w:val="Sidefod"/>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E425" w14:textId="77777777" w:rsidR="004E0871" w:rsidRDefault="004E0871" w:rsidP="003A1534">
    <w:pPr>
      <w:pStyle w:val="BasicParagraph"/>
      <w:spacing w:line="240" w:lineRule="auto"/>
      <w:ind w:left="360"/>
      <w:rPr>
        <w:rFonts w:ascii="MS Reference Sans Serif" w:hAnsi="MS Reference Sans Serif"/>
        <w:sz w:val="20"/>
        <w:szCs w:val="20"/>
        <w:lang w:val="en-GB"/>
      </w:rPr>
    </w:pPr>
    <w:r>
      <w:rPr>
        <w:rFonts w:ascii="MS Reference Sans Serif" w:hAnsi="MS Reference Sans Serif"/>
        <w:noProof/>
        <w:sz w:val="20"/>
        <w:szCs w:val="20"/>
        <w:lang w:val="en-GB" w:eastAsia="en-GB" w:bidi="ar-SA"/>
      </w:rPr>
      <mc:AlternateContent>
        <mc:Choice Requires="wps">
          <w:drawing>
            <wp:anchor distT="0" distB="0" distL="114300" distR="114300" simplePos="0" relativeHeight="251706368" behindDoc="0" locked="0" layoutInCell="0" allowOverlap="1" wp14:anchorId="3B1D445A" wp14:editId="6CD4030A">
              <wp:simplePos x="0" y="0"/>
              <wp:positionH relativeFrom="page">
                <wp:posOffset>227330</wp:posOffset>
              </wp:positionH>
              <wp:positionV relativeFrom="page">
                <wp:posOffset>9986645</wp:posOffset>
              </wp:positionV>
              <wp:extent cx="407670" cy="407670"/>
              <wp:effectExtent l="0" t="0" r="0" b="0"/>
              <wp:wrapNone/>
              <wp:docPr id="13"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5D9732">
                          <a:alpha val="39999"/>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txbx>
                      <w:txbxContent>
                        <w:p w14:paraId="3081AB96" w14:textId="77777777" w:rsidR="004E0871" w:rsidRPr="00BB67C0" w:rsidRDefault="004E0871" w:rsidP="003A1534">
                          <w:pPr>
                            <w:jc w:val="right"/>
                            <w:rPr>
                              <w:rStyle w:val="Sidetal"/>
                              <w:rFonts w:eastAsia="Calibri"/>
                              <w:sz w:val="24"/>
                              <w:szCs w:val="24"/>
                            </w:rPr>
                          </w:pPr>
                          <w:r>
                            <w:fldChar w:fldCharType="begin"/>
                          </w:r>
                          <w:r>
                            <w:instrText xml:space="preserve"> PAGE    \* MERGEFORMAT </w:instrText>
                          </w:r>
                          <w:r>
                            <w:fldChar w:fldCharType="separate"/>
                          </w:r>
                          <w:r w:rsidRPr="00D7381E">
                            <w:rPr>
                              <w:rStyle w:val="Sidetal"/>
                              <w:rFonts w:eastAsia="Calibri"/>
                              <w:b/>
                              <w:noProof/>
                              <w:color w:val="FFFFFF"/>
                              <w:szCs w:val="24"/>
                            </w:rPr>
                            <w:t>40</w:t>
                          </w:r>
                          <w:r>
                            <w:rPr>
                              <w:rStyle w:val="Sidetal"/>
                              <w:rFonts w:eastAsia="Calibri"/>
                              <w:b/>
                              <w:noProof/>
                              <w:color w:val="FFFFFF"/>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1D445A" id="Oval 66" o:spid="_x0000_s1042" style="position:absolute;left:0;text-align:left;margin-left:17.9pt;margin-top:786.35pt;width:32.1pt;height:32.1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" o:allowincell="f" fillcolor="#5d9732" stroked="f">
              <v:fill opacity="26214f"/>
              <v:textbox inset="0,,0">
                <w:txbxContent>
                  <w:p w14:paraId="3081AB96" w14:textId="77777777" w:rsidR="004E0871" w:rsidRPr="00BB67C0" w:rsidRDefault="004E0871" w:rsidP="003A1534">
                    <w:pPr>
                      <w:jc w:val="right"/>
                      <w:rPr>
                        <w:rStyle w:val="Sidetal"/>
                        <w:rFonts w:eastAsia="Calibri"/>
                        <w:sz w:val="24"/>
                        <w:szCs w:val="24"/>
                      </w:rPr>
                    </w:pPr>
                    <w:r>
                      <w:fldChar w:fldCharType="begin"/>
                    </w:r>
                    <w:r>
                      <w:instrText xml:space="preserve"> PAGE    \* MERGEFORMAT </w:instrText>
                    </w:r>
                    <w:r>
                      <w:fldChar w:fldCharType="separate"/>
                    </w:r>
                    <w:r w:rsidRPr="00D7381E">
                      <w:rPr>
                        <w:rStyle w:val="Sidetal"/>
                        <w:rFonts w:eastAsia="Calibri"/>
                        <w:b/>
                        <w:noProof/>
                        <w:color w:val="FFFFFF"/>
                        <w:szCs w:val="24"/>
                      </w:rPr>
                      <w:t>40</w:t>
                    </w:r>
                    <w:r>
                      <w:rPr>
                        <w:rStyle w:val="Sidetal"/>
                        <w:rFonts w:eastAsia="Calibri"/>
                        <w:b/>
                        <w:noProof/>
                        <w:color w:val="FFFFFF"/>
                        <w:szCs w:val="24"/>
                      </w:rPr>
                      <w:fldChar w:fldCharType="end"/>
                    </w:r>
                  </w:p>
                </w:txbxContent>
              </v:textbox>
              <w10:wrap anchorx="page" anchory="page"/>
            </v:oval>
          </w:pict>
        </mc:Fallback>
      </mc:AlternateContent>
    </w:r>
    <w:r>
      <w:rPr>
        <w:rFonts w:ascii="MS Reference Sans Serif" w:hAnsi="MS Reference Sans Serif"/>
        <w:noProof/>
        <w:sz w:val="20"/>
        <w:szCs w:val="20"/>
        <w:lang w:val="en-GB" w:eastAsia="en-GB" w:bidi="ar-SA"/>
      </w:rPr>
      <mc:AlternateContent>
        <mc:Choice Requires="wps">
          <w:drawing>
            <wp:inline distT="0" distB="0" distL="0" distR="0" wp14:anchorId="1C858860" wp14:editId="49CD9A86">
              <wp:extent cx="7132320" cy="8890"/>
              <wp:effectExtent l="0" t="0" r="0" b="0"/>
              <wp:docPr id="12"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132320" cy="8890"/>
                      </a:xfrm>
                      <a:prstGeom prst="rect">
                        <a:avLst/>
                      </a:prstGeom>
                      <a:gradFill rotWithShape="1">
                        <a:gsLst>
                          <a:gs pos="0">
                            <a:srgbClr val="5D9732"/>
                          </a:gs>
                          <a:gs pos="100000">
                            <a:srgbClr val="5D9732"/>
                          </a:gs>
                        </a:gsLst>
                        <a:lin ang="0" scaled="1"/>
                      </a:gra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D61AA5" id="Rectangle 170" o:spid="_x0000_s1026" style="width:561.6pt;height:.7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" fillcolor="#5d9732" stroked="f">
              <v:fill color2="#5d9732" rotate="t" angle="90" focus="100%" type="gradient"/>
              <w10:anchorlock/>
            </v:rect>
          </w:pict>
        </mc:Fallback>
      </mc:AlternateContent>
    </w:r>
    <w:r w:rsidRPr="00917C45">
      <w:rPr>
        <w:rFonts w:ascii="MS Reference Sans Serif" w:hAnsi="MS Reference Sans Serif"/>
        <w:sz w:val="20"/>
        <w:szCs w:val="20"/>
        <w:lang w:val="en-GB"/>
      </w:rPr>
      <w:t xml:space="preserve"> </w:t>
    </w:r>
  </w:p>
  <w:p w14:paraId="1DEC323D" w14:textId="77777777" w:rsidR="004E0871" w:rsidRPr="00917C45" w:rsidRDefault="004E0871" w:rsidP="003A1534">
    <w:pPr>
      <w:pStyle w:val="BasicParagraph"/>
      <w:spacing w:line="240" w:lineRule="auto"/>
      <w:ind w:left="360"/>
      <w:rPr>
        <w:rFonts w:ascii="MS Reference Sans Serif" w:hAnsi="MS Reference Sans Serif"/>
        <w:color w:val="4D917B"/>
        <w:sz w:val="20"/>
        <w:szCs w:val="20"/>
      </w:rPr>
    </w:pPr>
    <w:r>
      <w:rPr>
        <w:rFonts w:ascii="MS Reference Sans Serif" w:hAnsi="MS Reference Sans Serif"/>
        <w:color w:val="4D917B"/>
        <w:sz w:val="20"/>
        <w:szCs w:val="20"/>
      </w:rPr>
      <w:t>M&amp;I Business plan | Month 20XX</w:t>
    </w:r>
  </w:p>
  <w:p w14:paraId="09501CFD" w14:textId="77777777" w:rsidR="004E0871" w:rsidRPr="00727F9E" w:rsidRDefault="004E0871" w:rsidP="003A1534">
    <w:pPr>
      <w:pStyle w:val="Sidefod"/>
      <w:rPr>
        <w:szCs w:val="20"/>
      </w:rPr>
    </w:pPr>
  </w:p>
  <w:p w14:paraId="6174CCAE" w14:textId="77777777" w:rsidR="004E0871" w:rsidRPr="003A1534" w:rsidRDefault="004E0871" w:rsidP="003A1534">
    <w:pPr>
      <w:pStyle w:val="Sidefod"/>
      <w:rPr>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BF5CB" w14:textId="77777777" w:rsidR="004E0871" w:rsidRDefault="004E0871" w:rsidP="003A1534">
    <w:pPr>
      <w:pStyle w:val="BasicParagraph"/>
      <w:spacing w:line="240" w:lineRule="auto"/>
      <w:ind w:left="360"/>
      <w:rPr>
        <w:rFonts w:ascii="MS Reference Sans Serif" w:hAnsi="MS Reference Sans Serif"/>
        <w:sz w:val="20"/>
        <w:szCs w:val="20"/>
        <w:lang w:val="en-GB"/>
      </w:rPr>
    </w:pPr>
    <w:r>
      <w:rPr>
        <w:rFonts w:ascii="MS Reference Sans Serif" w:hAnsi="MS Reference Sans Serif"/>
        <w:noProof/>
        <w:sz w:val="20"/>
        <w:szCs w:val="20"/>
        <w:lang w:val="en-GB" w:eastAsia="en-GB" w:bidi="ar-SA"/>
      </w:rPr>
      <mc:AlternateContent>
        <mc:Choice Requires="wps">
          <w:drawing>
            <wp:anchor distT="0" distB="0" distL="114300" distR="114300" simplePos="0" relativeHeight="251709440" behindDoc="0" locked="0" layoutInCell="1" allowOverlap="1" wp14:anchorId="6FADE3BD" wp14:editId="7D06BA6D">
              <wp:simplePos x="0" y="0"/>
              <wp:positionH relativeFrom="column">
                <wp:posOffset>4150360</wp:posOffset>
              </wp:positionH>
              <wp:positionV relativeFrom="paragraph">
                <wp:posOffset>55880</wp:posOffset>
              </wp:positionV>
              <wp:extent cx="2512695" cy="313055"/>
              <wp:effectExtent l="0" t="0" r="0" b="0"/>
              <wp:wrapNone/>
              <wp:docPr id="1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3130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1B361866" w14:textId="77777777" w:rsidR="004E0871" w:rsidRPr="000F77DB" w:rsidRDefault="004E0871" w:rsidP="0013709C">
                          <w:pPr>
                            <w:jc w:val="right"/>
                            <w:rPr>
                              <w:b/>
                              <w:color w:val="FFFFFF" w:themeColor="background1"/>
                            </w:rPr>
                          </w:pPr>
                          <w:r w:rsidRPr="000F77DB">
                            <w:rPr>
                              <w:b/>
                              <w:color w:val="FFFFFF" w:themeColor="background1"/>
                            </w:rPr>
                            <w:t>2011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ADE3BD" id="_x0000_t202" coordsize="21600,21600" o:spt="202" path="m,l,21600r21600,l21600,xe">
              <v:stroke joinstyle="miter"/>
              <v:path gradientshapeok="t" o:connecttype="rect"/>
            </v:shapetype>
            <v:shape id="Text Box 75" o:spid="_x0000_s1043" type="#_x0000_t202" style="position:absolute;left:0;text-align:left;margin-left:326.8pt;margin-top:4.4pt;width:197.85pt;height:24.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" filled="f" stroked="f">
              <v:textbox>
                <w:txbxContent>
                  <w:p w14:paraId="1B361866" w14:textId="77777777" w:rsidR="004E0871" w:rsidRPr="000F77DB" w:rsidRDefault="004E0871" w:rsidP="0013709C">
                    <w:pPr>
                      <w:jc w:val="right"/>
                      <w:rPr>
                        <w:b/>
                        <w:color w:val="FFFFFF" w:themeColor="background1"/>
                      </w:rPr>
                    </w:pPr>
                    <w:r w:rsidRPr="000F77DB">
                      <w:rPr>
                        <w:b/>
                        <w:color w:val="FFFFFF" w:themeColor="background1"/>
                      </w:rPr>
                      <w:t>2011</w:t>
                    </w:r>
                  </w:p>
                </w:txbxContent>
              </v:textbox>
            </v:shape>
          </w:pict>
        </mc:Fallback>
      </mc:AlternateContent>
    </w:r>
    <w:r>
      <w:rPr>
        <w:rFonts w:ascii="MS Reference Sans Serif" w:hAnsi="MS Reference Sans Serif"/>
        <w:noProof/>
        <w:sz w:val="20"/>
        <w:szCs w:val="20"/>
        <w:lang w:val="en-GB" w:eastAsia="en-GB" w:bidi="ar-SA"/>
      </w:rPr>
      <mc:AlternateContent>
        <mc:Choice Requires="wps">
          <w:drawing>
            <wp:anchor distT="0" distB="0" distL="114300" distR="114300" simplePos="0" relativeHeight="251702272" behindDoc="0" locked="0" layoutInCell="0" allowOverlap="1" wp14:anchorId="062ACFAD" wp14:editId="336DDEDD">
              <wp:simplePos x="0" y="0"/>
              <wp:positionH relativeFrom="page">
                <wp:posOffset>227330</wp:posOffset>
              </wp:positionH>
              <wp:positionV relativeFrom="page">
                <wp:posOffset>9986645</wp:posOffset>
              </wp:positionV>
              <wp:extent cx="407670" cy="407670"/>
              <wp:effectExtent l="0" t="0" r="0" b="0"/>
              <wp:wrapNone/>
              <wp:docPr id="10"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5D9732">
                          <a:alpha val="39999"/>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txbx>
                      <w:txbxContent>
                        <w:p w14:paraId="52E9FFCC" w14:textId="77777777" w:rsidR="004E0871" w:rsidRPr="00BB67C0" w:rsidRDefault="004E0871" w:rsidP="003A1534">
                          <w:pPr>
                            <w:jc w:val="right"/>
                            <w:rPr>
                              <w:rStyle w:val="Sidetal"/>
                              <w:rFonts w:eastAsia="Calibri"/>
                              <w:sz w:val="24"/>
                              <w:szCs w:val="24"/>
                            </w:rPr>
                          </w:pPr>
                          <w:r>
                            <w:fldChar w:fldCharType="begin"/>
                          </w:r>
                          <w:r>
                            <w:instrText xml:space="preserve"> PAGE    \* MERGEFORMAT </w:instrText>
                          </w:r>
                          <w:r>
                            <w:fldChar w:fldCharType="separate"/>
                          </w:r>
                          <w:r w:rsidRPr="0041118C">
                            <w:rPr>
                              <w:rStyle w:val="Sidetal"/>
                              <w:rFonts w:eastAsia="Calibri"/>
                              <w:b/>
                              <w:noProof/>
                              <w:color w:val="FFFFFF"/>
                              <w:szCs w:val="24"/>
                            </w:rPr>
                            <w:t>27</w:t>
                          </w:r>
                          <w:r>
                            <w:rPr>
                              <w:rStyle w:val="Sidetal"/>
                              <w:rFonts w:eastAsia="Calibri"/>
                              <w:b/>
                              <w:noProof/>
                              <w:color w:val="FFFFFF"/>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2ACFAD" id="Oval 60" o:spid="_x0000_s1044" style="position:absolute;left:0;text-align:left;margin-left:17.9pt;margin-top:786.35pt;width:32.1pt;height:32.1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" o:allowincell="f" fillcolor="#5d9732" stroked="f">
              <v:fill opacity="26214f"/>
              <v:textbox inset="0,,0">
                <w:txbxContent>
                  <w:p w14:paraId="52E9FFCC" w14:textId="77777777" w:rsidR="004E0871" w:rsidRPr="00BB67C0" w:rsidRDefault="004E0871" w:rsidP="003A1534">
                    <w:pPr>
                      <w:jc w:val="right"/>
                      <w:rPr>
                        <w:rStyle w:val="Sidetal"/>
                        <w:rFonts w:eastAsia="Calibri"/>
                        <w:sz w:val="24"/>
                        <w:szCs w:val="24"/>
                      </w:rPr>
                    </w:pPr>
                    <w:r>
                      <w:fldChar w:fldCharType="begin"/>
                    </w:r>
                    <w:r>
                      <w:instrText xml:space="preserve"> PAGE    \* MERGEFORMAT </w:instrText>
                    </w:r>
                    <w:r>
                      <w:fldChar w:fldCharType="separate"/>
                    </w:r>
                    <w:r w:rsidRPr="0041118C">
                      <w:rPr>
                        <w:rStyle w:val="Sidetal"/>
                        <w:rFonts w:eastAsia="Calibri"/>
                        <w:b/>
                        <w:noProof/>
                        <w:color w:val="FFFFFF"/>
                        <w:szCs w:val="24"/>
                      </w:rPr>
                      <w:t>27</w:t>
                    </w:r>
                    <w:r>
                      <w:rPr>
                        <w:rStyle w:val="Sidetal"/>
                        <w:rFonts w:eastAsia="Calibri"/>
                        <w:b/>
                        <w:noProof/>
                        <w:color w:val="FFFFFF"/>
                        <w:szCs w:val="24"/>
                      </w:rPr>
                      <w:fldChar w:fldCharType="end"/>
                    </w:r>
                  </w:p>
                </w:txbxContent>
              </v:textbox>
              <w10:wrap anchorx="page" anchory="page"/>
            </v:oval>
          </w:pict>
        </mc:Fallback>
      </mc:AlternateContent>
    </w:r>
    <w:r w:rsidRPr="00917C45">
      <w:rPr>
        <w:rFonts w:ascii="MS Reference Sans Serif" w:hAnsi="MS Reference Sans Serif"/>
        <w:sz w:val="20"/>
        <w:szCs w:val="20"/>
        <w:lang w:val="en-GB"/>
      </w:rPr>
      <w:t xml:space="preserve"> </w:t>
    </w:r>
  </w:p>
  <w:p w14:paraId="2C814B75" w14:textId="77777777" w:rsidR="004E0871" w:rsidRPr="00917C45" w:rsidRDefault="004E0871" w:rsidP="00B359D1">
    <w:pPr>
      <w:pStyle w:val="BasicParagraph"/>
      <w:spacing w:line="240" w:lineRule="auto"/>
      <w:ind w:left="360"/>
      <w:rPr>
        <w:rFonts w:ascii="MS Reference Sans Serif" w:hAnsi="MS Reference Sans Serif"/>
        <w:color w:val="4D917B"/>
        <w:sz w:val="20"/>
        <w:szCs w:val="20"/>
      </w:rPr>
    </w:pPr>
    <w:r>
      <w:rPr>
        <w:rFonts w:ascii="MS Reference Sans Serif" w:hAnsi="MS Reference Sans Serif"/>
        <w:color w:val="4D917B"/>
        <w:sz w:val="20"/>
        <w:szCs w:val="20"/>
      </w:rPr>
      <w:t xml:space="preserve"> </w:t>
    </w:r>
  </w:p>
  <w:p w14:paraId="773891C1" w14:textId="77777777" w:rsidR="004E0871" w:rsidRPr="00B359D1" w:rsidRDefault="004E0871" w:rsidP="003A1534">
    <w:pPr>
      <w:pStyle w:val="Sidefod"/>
      <w:rPr>
        <w:szCs w:val="20"/>
        <w:lang w:val="en-US"/>
      </w:rPr>
    </w:pPr>
  </w:p>
  <w:p w14:paraId="503C998A" w14:textId="77777777" w:rsidR="004E0871" w:rsidRPr="003A1534" w:rsidRDefault="004E0871" w:rsidP="003A1534">
    <w:pPr>
      <w:pStyle w:val="Sidefod"/>
      <w:rPr>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3758" w14:textId="77777777" w:rsidR="004E0871" w:rsidRPr="00727F9E" w:rsidRDefault="004E0871" w:rsidP="00727F9E">
    <w:pPr>
      <w:pStyle w:val="BasicParagraph"/>
      <w:spacing w:line="240" w:lineRule="auto"/>
      <w:ind w:left="360"/>
      <w:rPr>
        <w:rFonts w:ascii="MS Reference Sans Serif" w:hAnsi="MS Reference Sans Serif"/>
        <w:sz w:val="20"/>
        <w:szCs w:val="20"/>
        <w:lang w:val="en-GB"/>
      </w:rPr>
    </w:pPr>
    <w:r>
      <w:rPr>
        <w:rFonts w:ascii="MS Reference Sans Serif" w:hAnsi="MS Reference Sans Serif"/>
        <w:noProof/>
        <w:sz w:val="20"/>
        <w:szCs w:val="20"/>
        <w:lang w:val="en-GB" w:eastAsia="en-GB" w:bidi="ar-SA"/>
      </w:rPr>
      <mc:AlternateContent>
        <mc:Choice Requires="wps">
          <w:drawing>
            <wp:anchor distT="0" distB="0" distL="114300" distR="114300" simplePos="0" relativeHeight="251667456" behindDoc="0" locked="0" layoutInCell="0" allowOverlap="1" wp14:anchorId="642D8C2D" wp14:editId="426786EB">
              <wp:simplePos x="0" y="0"/>
              <wp:positionH relativeFrom="page">
                <wp:posOffset>227330</wp:posOffset>
              </wp:positionH>
              <wp:positionV relativeFrom="page">
                <wp:posOffset>9986645</wp:posOffset>
              </wp:positionV>
              <wp:extent cx="407670" cy="407670"/>
              <wp:effectExtent l="0" t="0" r="0" b="0"/>
              <wp:wrapNone/>
              <wp:docPr id="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5D9732">
                          <a:alpha val="39999"/>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txbx>
                      <w:txbxContent>
                        <w:p w14:paraId="0B9566C2" w14:textId="77777777" w:rsidR="004E0871" w:rsidRPr="00BB67C0" w:rsidRDefault="004E0871" w:rsidP="00727F9E">
                          <w:pPr>
                            <w:jc w:val="right"/>
                            <w:rPr>
                              <w:rStyle w:val="Sidetal"/>
                              <w:rFonts w:eastAsia="Calibri"/>
                              <w:sz w:val="24"/>
                              <w:szCs w:val="24"/>
                            </w:rPr>
                          </w:pPr>
                          <w:r>
                            <w:fldChar w:fldCharType="begin"/>
                          </w:r>
                          <w:r>
                            <w:instrText xml:space="preserve"> PAGE    \* MERGEFORMAT </w:instrText>
                          </w:r>
                          <w:r>
                            <w:fldChar w:fldCharType="separate"/>
                          </w:r>
                          <w:r w:rsidRPr="00AA5A53">
                            <w:rPr>
                              <w:rStyle w:val="Sidetal"/>
                              <w:rFonts w:eastAsia="Calibri"/>
                              <w:b/>
                              <w:noProof/>
                              <w:color w:val="FFFFFF"/>
                              <w:szCs w:val="24"/>
                            </w:rPr>
                            <w:t>36</w:t>
                          </w:r>
                          <w:r>
                            <w:rPr>
                              <w:rStyle w:val="Sidetal"/>
                              <w:rFonts w:eastAsia="Calibri"/>
                              <w:b/>
                              <w:noProof/>
                              <w:color w:val="FFFFFF"/>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2D8C2D" id="Oval 12" o:spid="_x0000_s1045" style="position:absolute;left:0;text-align:left;margin-left:17.9pt;margin-top:786.35pt;width:32.1pt;height:32.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" o:allowincell="f" fillcolor="#5d9732" stroked="f">
              <v:fill opacity="26214f"/>
              <v:textbox inset="0,,0">
                <w:txbxContent>
                  <w:p w14:paraId="0B9566C2" w14:textId="77777777" w:rsidR="004E0871" w:rsidRPr="00BB67C0" w:rsidRDefault="004E0871" w:rsidP="00727F9E">
                    <w:pPr>
                      <w:jc w:val="right"/>
                      <w:rPr>
                        <w:rStyle w:val="Sidetal"/>
                        <w:rFonts w:eastAsia="Calibri"/>
                        <w:sz w:val="24"/>
                        <w:szCs w:val="24"/>
                      </w:rPr>
                    </w:pPr>
                    <w:r>
                      <w:fldChar w:fldCharType="begin"/>
                    </w:r>
                    <w:r>
                      <w:instrText xml:space="preserve"> PAGE    \* MERGEFORMAT </w:instrText>
                    </w:r>
                    <w:r>
                      <w:fldChar w:fldCharType="separate"/>
                    </w:r>
                    <w:r w:rsidRPr="00AA5A53">
                      <w:rPr>
                        <w:rStyle w:val="Sidetal"/>
                        <w:rFonts w:eastAsia="Calibri"/>
                        <w:b/>
                        <w:noProof/>
                        <w:color w:val="FFFFFF"/>
                        <w:szCs w:val="24"/>
                      </w:rPr>
                      <w:t>36</w:t>
                    </w:r>
                    <w:r>
                      <w:rPr>
                        <w:rStyle w:val="Sidetal"/>
                        <w:rFonts w:eastAsia="Calibri"/>
                        <w:b/>
                        <w:noProof/>
                        <w:color w:val="FFFFFF"/>
                        <w:szCs w:val="24"/>
                      </w:rPr>
                      <w:fldChar w:fldCharType="end"/>
                    </w:r>
                  </w:p>
                </w:txbxContent>
              </v:textbox>
              <w10:wrap anchorx="page" anchory="page"/>
            </v:oval>
          </w:pict>
        </mc:Fallback>
      </mc:AlternateContent>
    </w:r>
    <w:r>
      <w:rPr>
        <w:rFonts w:ascii="MS Reference Sans Serif" w:hAnsi="MS Reference Sans Serif"/>
        <w:noProof/>
        <w:sz w:val="20"/>
        <w:szCs w:val="20"/>
        <w:lang w:val="en-GB" w:eastAsia="en-GB" w:bidi="ar-SA"/>
      </w:rPr>
      <mc:AlternateContent>
        <mc:Choice Requires="wps">
          <w:drawing>
            <wp:inline distT="0" distB="0" distL="0" distR="0" wp14:anchorId="18AFC6C8" wp14:editId="2A699F3B">
              <wp:extent cx="8357870" cy="0"/>
              <wp:effectExtent l="0" t="0" r="24130" b="19050"/>
              <wp:docPr id="5"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57870" cy="0"/>
                      </a:xfrm>
                      <a:prstGeom prst="straightConnector1">
                        <a:avLst/>
                      </a:prstGeom>
                      <a:noFill/>
                      <a:ln w="9525">
                        <a:solidFill>
                          <a:srgbClr val="5D9732"/>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inline>
          </w:drawing>
        </mc:Choice>
        <mc:Fallback>
          <w:pict>
            <v:shapetype w14:anchorId="68555C1E" id="_x0000_t32" coordsize="21600,21600" o:spt="32" o:oned="t" path="m,l21600,21600e" filled="f">
              <v:path arrowok="t" fillok="f" o:connecttype="none"/>
              <o:lock v:ext="edit" shapetype="t"/>
            </v:shapetype>
            <v:shape id="AutoShape 168" o:spid="_x0000_s1026" type="#_x0000_t32" style="width:658.1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" strokecolor="#5d9732">
              <w10:anchorlock/>
            </v:shape>
          </w:pict>
        </mc:Fallback>
      </mc:AlternateContent>
    </w:r>
    <w:r w:rsidRPr="00727F9E">
      <w:rPr>
        <w:rFonts w:ascii="MS Reference Sans Serif" w:hAnsi="MS Reference Sans Serif"/>
        <w:sz w:val="20"/>
        <w:szCs w:val="20"/>
        <w:lang w:val="en-GB"/>
      </w:rPr>
      <w:t xml:space="preserve"> </w:t>
    </w:r>
  </w:p>
  <w:p w14:paraId="528FD873" w14:textId="77777777" w:rsidR="004E0871" w:rsidRPr="00727F9E" w:rsidRDefault="004E0871" w:rsidP="00727F9E">
    <w:pPr>
      <w:pStyle w:val="BasicParagraph"/>
      <w:spacing w:line="240" w:lineRule="auto"/>
      <w:ind w:left="360"/>
      <w:rPr>
        <w:rFonts w:ascii="MS Reference Sans Serif" w:hAnsi="MS Reference Sans Serif"/>
        <w:color w:val="4D917B"/>
        <w:sz w:val="20"/>
        <w:szCs w:val="20"/>
        <w:lang w:val="en-GB"/>
      </w:rPr>
    </w:pPr>
    <w:r w:rsidRPr="00727F9E">
      <w:rPr>
        <w:rFonts w:ascii="MS Reference Sans Serif" w:hAnsi="MS Reference Sans Serif"/>
        <w:color w:val="4D917B"/>
        <w:sz w:val="20"/>
        <w:szCs w:val="20"/>
        <w:lang w:val="en-GB"/>
      </w:rPr>
      <w:t xml:space="preserve"> </w:t>
    </w:r>
  </w:p>
  <w:p w14:paraId="736F976E" w14:textId="77777777" w:rsidR="004E0871" w:rsidRPr="00727F9E" w:rsidRDefault="004E0871" w:rsidP="00727F9E">
    <w:pPr>
      <w:pStyle w:val="BasicParagraph"/>
      <w:spacing w:line="240" w:lineRule="auto"/>
      <w:ind w:left="360"/>
      <w:rPr>
        <w:rFonts w:ascii="MS Reference Sans Serif" w:hAnsi="MS Reference Sans Serif"/>
        <w:color w:val="4D917B"/>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06C06" w14:textId="77777777" w:rsidR="00FE1766" w:rsidRDefault="00FE1766" w:rsidP="00727F9E">
      <w:pPr>
        <w:spacing w:after="0"/>
      </w:pPr>
      <w:r>
        <w:separator/>
      </w:r>
    </w:p>
  </w:footnote>
  <w:footnote w:type="continuationSeparator" w:id="0">
    <w:p w14:paraId="0CFC759A" w14:textId="77777777" w:rsidR="00FE1766" w:rsidRDefault="00FE1766" w:rsidP="00727F9E">
      <w:pPr>
        <w:spacing w:after="0"/>
      </w:pPr>
      <w:r>
        <w:continuationSeparator/>
      </w:r>
    </w:p>
  </w:footnote>
  <w:footnote w:type="continuationNotice" w:id="1">
    <w:p w14:paraId="28C02C11" w14:textId="77777777" w:rsidR="00FE1766" w:rsidRDefault="00FE1766">
      <w:pPr>
        <w:spacing w:before="0" w:after="0"/>
      </w:pPr>
    </w:p>
  </w:footnote>
  <w:footnote w:id="2">
    <w:p w14:paraId="310E533B" w14:textId="4505E99E" w:rsidR="004E0871" w:rsidRPr="002B6CEC" w:rsidRDefault="004E0871" w:rsidP="004C08DF">
      <w:pPr>
        <w:pStyle w:val="Fodnotetekst"/>
        <w:ind w:left="284" w:hanging="284"/>
        <w:rPr>
          <w:rFonts w:ascii="MS Reference Sans Serif" w:hAnsi="MS Reference Sans Serif" w:cs="Microsoft Sans Serif"/>
          <w:sz w:val="16"/>
          <w:szCs w:val="16"/>
          <w:lang w:val="da-DK"/>
        </w:rPr>
      </w:pPr>
      <w:r w:rsidRPr="00B40DAC">
        <w:rPr>
          <w:rStyle w:val="Fodnotehenvisning"/>
          <w:rFonts w:ascii="MS Reference Sans Serif" w:hAnsi="MS Reference Sans Serif" w:cs="Microsoft Sans Serif"/>
          <w:sz w:val="16"/>
          <w:szCs w:val="16"/>
        </w:rPr>
        <w:footnoteRef/>
      </w:r>
      <w:r w:rsidRPr="002B6CEC">
        <w:rPr>
          <w:rFonts w:ascii="MS Reference Sans Serif" w:hAnsi="MS Reference Sans Serif" w:cs="Microsoft Sans Serif"/>
          <w:sz w:val="16"/>
          <w:szCs w:val="16"/>
          <w:lang w:val="da-DK"/>
        </w:rPr>
        <w:t xml:space="preserve"> </w:t>
      </w:r>
      <w:r w:rsidRPr="002B6CEC">
        <w:rPr>
          <w:rFonts w:ascii="MS Reference Sans Serif" w:hAnsi="MS Reference Sans Serif" w:cs="Microsoft Sans Serif"/>
          <w:sz w:val="16"/>
          <w:szCs w:val="16"/>
          <w:lang w:val="da-DK"/>
        </w:rPr>
        <w:tab/>
      </w:r>
      <w:r w:rsidRPr="003D684F">
        <w:rPr>
          <w:rFonts w:ascii="MS Reference Sans Serif" w:hAnsi="MS Reference Sans Serif" w:cs="Microsoft Sans Serif"/>
          <w:sz w:val="16"/>
          <w:szCs w:val="16"/>
          <w:lang w:val="da-DK"/>
        </w:rPr>
        <w:t xml:space="preserve">Bemærk, at tal angivet i parenteser gennem hele dette dokument henviser direkte til de krav, der står anført i </w:t>
      </w:r>
      <w:proofErr w:type="spellStart"/>
      <w:r w:rsidRPr="003D684F">
        <w:rPr>
          <w:rFonts w:ascii="MS Reference Sans Serif" w:hAnsi="MS Reference Sans Serif" w:cs="Microsoft Sans Serif"/>
          <w:sz w:val="16"/>
          <w:szCs w:val="16"/>
          <w:lang w:val="da-DK"/>
        </w:rPr>
        <w:t>FSC’s</w:t>
      </w:r>
      <w:proofErr w:type="spellEnd"/>
      <w:r w:rsidRPr="003D684F">
        <w:rPr>
          <w:rFonts w:ascii="MS Reference Sans Serif" w:hAnsi="MS Reference Sans Serif" w:cs="Microsoft Sans Serif"/>
          <w:sz w:val="16"/>
          <w:szCs w:val="16"/>
          <w:lang w:val="da-DK"/>
        </w:rPr>
        <w:t xml:space="preserve"> Chain of </w:t>
      </w:r>
      <w:proofErr w:type="spellStart"/>
      <w:r w:rsidRPr="003D684F">
        <w:rPr>
          <w:rFonts w:ascii="MS Reference Sans Serif" w:hAnsi="MS Reference Sans Serif" w:cs="Microsoft Sans Serif"/>
          <w:sz w:val="16"/>
          <w:szCs w:val="16"/>
          <w:lang w:val="da-DK"/>
        </w:rPr>
        <w:t>Custody</w:t>
      </w:r>
      <w:proofErr w:type="spellEnd"/>
      <w:r w:rsidRPr="003D684F">
        <w:rPr>
          <w:rFonts w:ascii="MS Reference Sans Serif" w:hAnsi="MS Reference Sans Serif" w:cs="Microsoft Sans Serif"/>
          <w:sz w:val="16"/>
          <w:szCs w:val="16"/>
          <w:lang w:val="da-DK"/>
        </w:rPr>
        <w:t>-standard FSC-STD-40-004, version 3-</w:t>
      </w:r>
      <w:r w:rsidR="008606A4">
        <w:rPr>
          <w:rFonts w:ascii="MS Reference Sans Serif" w:hAnsi="MS Reference Sans Serif" w:cs="Microsoft Sans Serif"/>
          <w:sz w:val="16"/>
          <w:szCs w:val="16"/>
          <w:lang w:val="da-DK"/>
        </w:rPr>
        <w:t>1</w:t>
      </w:r>
      <w:r w:rsidRPr="003D684F">
        <w:rPr>
          <w:rFonts w:ascii="MS Reference Sans Serif" w:hAnsi="MS Reference Sans Serif" w:cs="Microsoft Sans Serif"/>
          <w:sz w:val="16"/>
          <w:szCs w:val="16"/>
          <w:lang w:val="da-D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F10BB" w14:textId="6CF65E15" w:rsidR="004E0871" w:rsidRDefault="00052C52">
    <w:pPr>
      <w:pStyle w:val="Sidehoved"/>
    </w:pPr>
    <w:r>
      <w:rPr>
        <w:rFonts w:ascii="Microsoft Sans Serif" w:hAnsi="Microsoft Sans Serif" w:cs="Microsoft Sans Serif"/>
        <w:noProof/>
        <w:szCs w:val="18"/>
        <w:lang w:eastAsia="en-GB"/>
      </w:rPr>
      <w:drawing>
        <wp:anchor distT="0" distB="0" distL="114300" distR="114300" simplePos="0" relativeHeight="251720704" behindDoc="0" locked="0" layoutInCell="1" allowOverlap="1" wp14:anchorId="42843760" wp14:editId="5DA8FCBA">
          <wp:simplePos x="0" y="0"/>
          <wp:positionH relativeFrom="column">
            <wp:posOffset>-463639</wp:posOffset>
          </wp:positionH>
          <wp:positionV relativeFrom="paragraph">
            <wp:posOffset>-257577</wp:posOffset>
          </wp:positionV>
          <wp:extent cx="1517904" cy="859536"/>
          <wp:effectExtent l="0" t="0" r="0" b="0"/>
          <wp:wrapNone/>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referRelativeResize="0">
                    <a:picLocks noChangeAspect="1"/>
                  </pic:cNvPicPr>
                </pic:nvPicPr>
                <pic:blipFill>
                  <a:blip r:embed="rId1"/>
                  <a:srcRect/>
                  <a:stretch/>
                </pic:blipFill>
                <pic:spPr bwMode="auto">
                  <a:xfrm>
                    <a:off x="0" y="0"/>
                    <a:ext cx="1517904" cy="85953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C3DF" w14:textId="3020AA90" w:rsidR="004E0871" w:rsidRPr="00AD0DDC" w:rsidRDefault="00AD0DDC" w:rsidP="00AD0DDC">
    <w:pPr>
      <w:pStyle w:val="Sidehoved"/>
    </w:pPr>
    <w:r>
      <w:rPr>
        <w:rFonts w:ascii="Microsoft Sans Serif" w:hAnsi="Microsoft Sans Serif" w:cs="Microsoft Sans Serif"/>
        <w:noProof/>
        <w:szCs w:val="18"/>
        <w:lang w:eastAsia="en-GB"/>
      </w:rPr>
      <w:drawing>
        <wp:anchor distT="0" distB="0" distL="114300" distR="114300" simplePos="0" relativeHeight="251722752" behindDoc="0" locked="0" layoutInCell="1" allowOverlap="1" wp14:anchorId="441E9832" wp14:editId="63D4DECD">
          <wp:simplePos x="0" y="0"/>
          <wp:positionH relativeFrom="column">
            <wp:posOffset>-504825</wp:posOffset>
          </wp:positionH>
          <wp:positionV relativeFrom="paragraph">
            <wp:posOffset>-295275</wp:posOffset>
          </wp:positionV>
          <wp:extent cx="1517904" cy="859536"/>
          <wp:effectExtent l="0" t="0" r="0" b="0"/>
          <wp:wrapNone/>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referRelativeResize="0">
                    <a:picLocks noChangeAspect="1"/>
                  </pic:cNvPicPr>
                </pic:nvPicPr>
                <pic:blipFill>
                  <a:blip r:embed="rId1"/>
                  <a:srcRect/>
                  <a:stretch/>
                </pic:blipFill>
                <pic:spPr bwMode="auto">
                  <a:xfrm>
                    <a:off x="0" y="0"/>
                    <a:ext cx="1517904" cy="85953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B02EC" w14:textId="77777777" w:rsidR="004E0871" w:rsidRDefault="004E0871">
    <w:pPr>
      <w:pStyle w:val="Sidehoved"/>
    </w:pPr>
    <w:r w:rsidRPr="00A30570">
      <w:rPr>
        <w:noProof/>
        <w:lang w:eastAsia="en-GB"/>
      </w:rPr>
      <w:drawing>
        <wp:anchor distT="0" distB="0" distL="114300" distR="114300" simplePos="0" relativeHeight="251717632" behindDoc="0" locked="0" layoutInCell="1" allowOverlap="1" wp14:anchorId="2C6D5B7C" wp14:editId="7A5B5EA3">
          <wp:simplePos x="0" y="0"/>
          <wp:positionH relativeFrom="column">
            <wp:posOffset>-409575</wp:posOffset>
          </wp:positionH>
          <wp:positionV relativeFrom="paragraph">
            <wp:posOffset>-229870</wp:posOffset>
          </wp:positionV>
          <wp:extent cx="906780" cy="695960"/>
          <wp:effectExtent l="0" t="0" r="7620" b="8890"/>
          <wp:wrapNone/>
          <wp:docPr id="43" name="Picture 8" descr="C:\Users\kge\AppData\Local\Microsoft\Windows\Temporary Internet Files\Content.Word\NEPCon Slogo-EN-Green-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C:\Users\kge\AppData\Local\Microsoft\Windows\Temporary Internet Files\Content.Word\NEPCon Slogo-EN-Green-RGB.JPG"/>
                  <pic:cNvPicPr>
                    <a:picLocks noChangeAspect="1"/>
                  </pic:cNvPicPr>
                </pic:nvPicPr>
                <pic:blipFill>
                  <a:blip r:embed="rId1"/>
                  <a:srcRect/>
                  <a:stretch>
                    <a:fillRect/>
                  </a:stretch>
                </pic:blipFill>
                <pic:spPr bwMode="auto">
                  <a:xfrm>
                    <a:off x="0" y="0"/>
                    <a:ext cx="906780" cy="695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30570">
      <w:rPr>
        <w:noProof/>
        <w:lang w:eastAsia="en-GB"/>
      </w:rPr>
      <mc:AlternateContent>
        <mc:Choice Requires="wps">
          <w:drawing>
            <wp:anchor distT="0" distB="0" distL="114300" distR="114300" simplePos="0" relativeHeight="251718656" behindDoc="0" locked="0" layoutInCell="1" allowOverlap="1" wp14:anchorId="1E4A9511" wp14:editId="2E457EC6">
              <wp:simplePos x="0" y="0"/>
              <wp:positionH relativeFrom="column">
                <wp:posOffset>596265</wp:posOffset>
              </wp:positionH>
              <wp:positionV relativeFrom="paragraph">
                <wp:posOffset>285115</wp:posOffset>
              </wp:positionV>
              <wp:extent cx="14399895" cy="0"/>
              <wp:effectExtent l="0" t="0" r="2095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9895" cy="0"/>
                      </a:xfrm>
                      <a:prstGeom prst="straightConnector1">
                        <a:avLst/>
                      </a:prstGeom>
                      <a:noFill/>
                      <a:ln w="19050">
                        <a:solidFill>
                          <a:srgbClr val="91B11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59DA2FDB" id="_x0000_t32" coordsize="21600,21600" o:spt="32" o:oned="t" path="m,l21600,21600e" filled="f">
              <v:path arrowok="t" fillok="f" o:connecttype="none"/>
              <o:lock v:ext="edit" shapetype="t"/>
            </v:shapetype>
            <v:shape id="AutoShape 3" o:spid="_x0000_s1026" type="#_x0000_t32" style="position:absolute;margin-left:46.95pt;margin-top:22.45pt;width:1133.85pt;height:0;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" strokecolor="#91b11b" strokeweight="1.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DB4DF" w14:textId="77777777" w:rsidR="004E0871" w:rsidRDefault="004E0871">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7670" w14:textId="77777777" w:rsidR="004E0871" w:rsidRDefault="004E0871" w:rsidP="003A1534">
    <w:pPr>
      <w:pStyle w:val="Sidehoved"/>
    </w:pPr>
  </w:p>
  <w:p w14:paraId="074690CA" w14:textId="77777777" w:rsidR="004E0871" w:rsidRDefault="004E0871">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1B7E2" w14:textId="7281A1FA" w:rsidR="004E0871" w:rsidRDefault="002C3DD8">
    <w:pPr>
      <w:pStyle w:val="Sidehoved"/>
    </w:pPr>
    <w:r>
      <w:rPr>
        <w:rFonts w:ascii="Microsoft Sans Serif" w:hAnsi="Microsoft Sans Serif" w:cs="Microsoft Sans Serif"/>
        <w:noProof/>
        <w:szCs w:val="18"/>
        <w:lang w:eastAsia="en-GB"/>
      </w:rPr>
      <w:drawing>
        <wp:anchor distT="0" distB="0" distL="114300" distR="114300" simplePos="0" relativeHeight="251724800" behindDoc="0" locked="0" layoutInCell="1" allowOverlap="1" wp14:anchorId="722FF4B2" wp14:editId="68B3F113">
          <wp:simplePos x="0" y="0"/>
          <wp:positionH relativeFrom="column">
            <wp:posOffset>-426720</wp:posOffset>
          </wp:positionH>
          <wp:positionV relativeFrom="paragraph">
            <wp:posOffset>175260</wp:posOffset>
          </wp:positionV>
          <wp:extent cx="1517904" cy="859536"/>
          <wp:effectExtent l="0" t="0" r="0" b="0"/>
          <wp:wrapNone/>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referRelativeResize="0">
                    <a:picLocks noChangeAspect="1"/>
                  </pic:cNvPicPr>
                </pic:nvPicPr>
                <pic:blipFill>
                  <a:blip r:embed="rId1"/>
                  <a:srcRect/>
                  <a:stretch/>
                </pic:blipFill>
                <pic:spPr bwMode="auto">
                  <a:xfrm>
                    <a:off x="0" y="0"/>
                    <a:ext cx="1517904" cy="85953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267"/>
    <w:multiLevelType w:val="multilevel"/>
    <w:tmpl w:val="050601F8"/>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1" w15:restartNumberingAfterBreak="0">
    <w:nsid w:val="03FF0EA0"/>
    <w:multiLevelType w:val="multilevel"/>
    <w:tmpl w:val="6ED8EFDA"/>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2" w15:restartNumberingAfterBreak="0">
    <w:nsid w:val="04C53C4B"/>
    <w:multiLevelType w:val="multilevel"/>
    <w:tmpl w:val="8D5C906A"/>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pStyle w:val="Overskrift3"/>
      <w:isLgl/>
      <w:lvlText w:val="%1.%2.%3"/>
      <w:lvlJc w:val="left"/>
      <w:pPr>
        <w:ind w:left="720" w:hanging="720"/>
      </w:pPr>
      <w:rPr>
        <w:rFonts w:hint="default"/>
      </w:rPr>
    </w:lvl>
    <w:lvl w:ilvl="3">
      <w:start w:val="1"/>
      <w:numFmt w:val="decimal"/>
      <w:pStyle w:val="Overskrift4"/>
      <w:isLgl/>
      <w:lvlText w:val="%1.%2.%3.%4"/>
      <w:lvlJc w:val="left"/>
      <w:pPr>
        <w:ind w:left="1080" w:hanging="1080"/>
      </w:pPr>
      <w:rPr>
        <w:rFonts w:hint="default"/>
      </w:rPr>
    </w:lvl>
    <w:lvl w:ilvl="4">
      <w:start w:val="1"/>
      <w:numFmt w:val="decimal"/>
      <w:pStyle w:val="Overskrift5"/>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80A27CE"/>
    <w:multiLevelType w:val="multilevel"/>
    <w:tmpl w:val="705CFB2E"/>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4" w15:restartNumberingAfterBreak="0">
    <w:nsid w:val="1089142C"/>
    <w:multiLevelType w:val="multilevel"/>
    <w:tmpl w:val="33C216D6"/>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1036252"/>
    <w:multiLevelType w:val="multilevel"/>
    <w:tmpl w:val="4DB2F510"/>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6" w15:restartNumberingAfterBreak="0">
    <w:nsid w:val="13222B6D"/>
    <w:multiLevelType w:val="multilevel"/>
    <w:tmpl w:val="77FA4FE4"/>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7" w15:restartNumberingAfterBreak="0">
    <w:nsid w:val="149247FE"/>
    <w:multiLevelType w:val="hybridMultilevel"/>
    <w:tmpl w:val="6486C36C"/>
    <w:lvl w:ilvl="0" w:tplc="48461CA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85A73C0"/>
    <w:multiLevelType w:val="multilevel"/>
    <w:tmpl w:val="99306C70"/>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9" w15:restartNumberingAfterBreak="0">
    <w:nsid w:val="1E94491B"/>
    <w:multiLevelType w:val="hybridMultilevel"/>
    <w:tmpl w:val="C3DEC3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50C7444"/>
    <w:multiLevelType w:val="multilevel"/>
    <w:tmpl w:val="390E195A"/>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11" w15:restartNumberingAfterBreak="0">
    <w:nsid w:val="26E13849"/>
    <w:multiLevelType w:val="hybridMultilevel"/>
    <w:tmpl w:val="7EC00768"/>
    <w:lvl w:ilvl="0" w:tplc="CFAA425E">
      <w:start w:val="1"/>
      <w:numFmt w:val="decimal"/>
      <w:lvlText w:val="%1."/>
      <w:lvlJc w:val="left"/>
      <w:pPr>
        <w:ind w:left="72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2" w15:restartNumberingAfterBreak="0">
    <w:nsid w:val="29491FD9"/>
    <w:multiLevelType w:val="multilevel"/>
    <w:tmpl w:val="DAB884A8"/>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13" w15:restartNumberingAfterBreak="0">
    <w:nsid w:val="2D567B58"/>
    <w:multiLevelType w:val="hybridMultilevel"/>
    <w:tmpl w:val="7EC00768"/>
    <w:lvl w:ilvl="0" w:tplc="CFAA425E">
      <w:start w:val="1"/>
      <w:numFmt w:val="decimal"/>
      <w:lvlText w:val="%1."/>
      <w:lvlJc w:val="left"/>
      <w:pPr>
        <w:ind w:left="72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4" w15:restartNumberingAfterBreak="0">
    <w:nsid w:val="34DF1ECE"/>
    <w:multiLevelType w:val="multilevel"/>
    <w:tmpl w:val="086A1AB0"/>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15" w15:restartNumberingAfterBreak="0">
    <w:nsid w:val="350117F3"/>
    <w:multiLevelType w:val="multilevel"/>
    <w:tmpl w:val="E66A2F5A"/>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16" w15:restartNumberingAfterBreak="0">
    <w:nsid w:val="3B724333"/>
    <w:multiLevelType w:val="hybridMultilevel"/>
    <w:tmpl w:val="60FE8974"/>
    <w:lvl w:ilvl="0" w:tplc="04060001">
      <w:start w:val="1"/>
      <w:numFmt w:val="bullet"/>
      <w:lvlText w:val=""/>
      <w:lvlJc w:val="left"/>
      <w:pPr>
        <w:ind w:left="862" w:hanging="360"/>
      </w:pPr>
      <w:rPr>
        <w:rFonts w:ascii="Symbol" w:hAnsi="Symbol" w:hint="default"/>
      </w:rPr>
    </w:lvl>
    <w:lvl w:ilvl="1" w:tplc="04060003" w:tentative="1">
      <w:start w:val="1"/>
      <w:numFmt w:val="bullet"/>
      <w:lvlText w:val="o"/>
      <w:lvlJc w:val="left"/>
      <w:pPr>
        <w:ind w:left="1582" w:hanging="360"/>
      </w:pPr>
      <w:rPr>
        <w:rFonts w:ascii="Courier New" w:hAnsi="Courier New" w:cs="Courier New" w:hint="default"/>
      </w:rPr>
    </w:lvl>
    <w:lvl w:ilvl="2" w:tplc="04060005" w:tentative="1">
      <w:start w:val="1"/>
      <w:numFmt w:val="bullet"/>
      <w:lvlText w:val=""/>
      <w:lvlJc w:val="left"/>
      <w:pPr>
        <w:ind w:left="2302" w:hanging="360"/>
      </w:pPr>
      <w:rPr>
        <w:rFonts w:ascii="Wingdings" w:hAnsi="Wingdings" w:hint="default"/>
      </w:rPr>
    </w:lvl>
    <w:lvl w:ilvl="3" w:tplc="04060001" w:tentative="1">
      <w:start w:val="1"/>
      <w:numFmt w:val="bullet"/>
      <w:lvlText w:val=""/>
      <w:lvlJc w:val="left"/>
      <w:pPr>
        <w:ind w:left="3022" w:hanging="360"/>
      </w:pPr>
      <w:rPr>
        <w:rFonts w:ascii="Symbol" w:hAnsi="Symbol" w:hint="default"/>
      </w:rPr>
    </w:lvl>
    <w:lvl w:ilvl="4" w:tplc="04060003" w:tentative="1">
      <w:start w:val="1"/>
      <w:numFmt w:val="bullet"/>
      <w:lvlText w:val="o"/>
      <w:lvlJc w:val="left"/>
      <w:pPr>
        <w:ind w:left="3742" w:hanging="360"/>
      </w:pPr>
      <w:rPr>
        <w:rFonts w:ascii="Courier New" w:hAnsi="Courier New" w:cs="Courier New" w:hint="default"/>
      </w:rPr>
    </w:lvl>
    <w:lvl w:ilvl="5" w:tplc="04060005" w:tentative="1">
      <w:start w:val="1"/>
      <w:numFmt w:val="bullet"/>
      <w:lvlText w:val=""/>
      <w:lvlJc w:val="left"/>
      <w:pPr>
        <w:ind w:left="4462" w:hanging="360"/>
      </w:pPr>
      <w:rPr>
        <w:rFonts w:ascii="Wingdings" w:hAnsi="Wingdings" w:hint="default"/>
      </w:rPr>
    </w:lvl>
    <w:lvl w:ilvl="6" w:tplc="04060001" w:tentative="1">
      <w:start w:val="1"/>
      <w:numFmt w:val="bullet"/>
      <w:lvlText w:val=""/>
      <w:lvlJc w:val="left"/>
      <w:pPr>
        <w:ind w:left="5182" w:hanging="360"/>
      </w:pPr>
      <w:rPr>
        <w:rFonts w:ascii="Symbol" w:hAnsi="Symbol" w:hint="default"/>
      </w:rPr>
    </w:lvl>
    <w:lvl w:ilvl="7" w:tplc="04060003" w:tentative="1">
      <w:start w:val="1"/>
      <w:numFmt w:val="bullet"/>
      <w:lvlText w:val="o"/>
      <w:lvlJc w:val="left"/>
      <w:pPr>
        <w:ind w:left="5902" w:hanging="360"/>
      </w:pPr>
      <w:rPr>
        <w:rFonts w:ascii="Courier New" w:hAnsi="Courier New" w:cs="Courier New" w:hint="default"/>
      </w:rPr>
    </w:lvl>
    <w:lvl w:ilvl="8" w:tplc="04060005" w:tentative="1">
      <w:start w:val="1"/>
      <w:numFmt w:val="bullet"/>
      <w:lvlText w:val=""/>
      <w:lvlJc w:val="left"/>
      <w:pPr>
        <w:ind w:left="6622" w:hanging="360"/>
      </w:pPr>
      <w:rPr>
        <w:rFonts w:ascii="Wingdings" w:hAnsi="Wingdings" w:hint="default"/>
      </w:rPr>
    </w:lvl>
  </w:abstractNum>
  <w:abstractNum w:abstractNumId="17" w15:restartNumberingAfterBreak="0">
    <w:nsid w:val="3CB47EE9"/>
    <w:multiLevelType w:val="hybridMultilevel"/>
    <w:tmpl w:val="0B3E9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442173"/>
    <w:multiLevelType w:val="hybridMultilevel"/>
    <w:tmpl w:val="BD4462D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7C52EF"/>
    <w:multiLevelType w:val="hybridMultilevel"/>
    <w:tmpl w:val="E9282554"/>
    <w:lvl w:ilvl="0" w:tplc="08090017">
      <w:start w:val="1"/>
      <w:numFmt w:val="lowerLetter"/>
      <w:lvlText w:val="%1)"/>
      <w:lvlJc w:val="left"/>
      <w:pPr>
        <w:ind w:left="1094" w:hanging="360"/>
      </w:pPr>
    </w:lvl>
    <w:lvl w:ilvl="1" w:tplc="08090019" w:tentative="1">
      <w:start w:val="1"/>
      <w:numFmt w:val="lowerLetter"/>
      <w:lvlText w:val="%2."/>
      <w:lvlJc w:val="left"/>
      <w:pPr>
        <w:ind w:left="1814" w:hanging="360"/>
      </w:pPr>
    </w:lvl>
    <w:lvl w:ilvl="2" w:tplc="0809001B" w:tentative="1">
      <w:start w:val="1"/>
      <w:numFmt w:val="lowerRoman"/>
      <w:lvlText w:val="%3."/>
      <w:lvlJc w:val="right"/>
      <w:pPr>
        <w:ind w:left="2534" w:hanging="180"/>
      </w:pPr>
    </w:lvl>
    <w:lvl w:ilvl="3" w:tplc="0809000F" w:tentative="1">
      <w:start w:val="1"/>
      <w:numFmt w:val="decimal"/>
      <w:lvlText w:val="%4."/>
      <w:lvlJc w:val="left"/>
      <w:pPr>
        <w:ind w:left="3254" w:hanging="360"/>
      </w:pPr>
    </w:lvl>
    <w:lvl w:ilvl="4" w:tplc="08090019" w:tentative="1">
      <w:start w:val="1"/>
      <w:numFmt w:val="lowerLetter"/>
      <w:lvlText w:val="%5."/>
      <w:lvlJc w:val="left"/>
      <w:pPr>
        <w:ind w:left="3974" w:hanging="360"/>
      </w:pPr>
    </w:lvl>
    <w:lvl w:ilvl="5" w:tplc="0809001B" w:tentative="1">
      <w:start w:val="1"/>
      <w:numFmt w:val="lowerRoman"/>
      <w:lvlText w:val="%6."/>
      <w:lvlJc w:val="right"/>
      <w:pPr>
        <w:ind w:left="4694" w:hanging="180"/>
      </w:pPr>
    </w:lvl>
    <w:lvl w:ilvl="6" w:tplc="0809000F" w:tentative="1">
      <w:start w:val="1"/>
      <w:numFmt w:val="decimal"/>
      <w:lvlText w:val="%7."/>
      <w:lvlJc w:val="left"/>
      <w:pPr>
        <w:ind w:left="5414" w:hanging="360"/>
      </w:pPr>
    </w:lvl>
    <w:lvl w:ilvl="7" w:tplc="08090019" w:tentative="1">
      <w:start w:val="1"/>
      <w:numFmt w:val="lowerLetter"/>
      <w:lvlText w:val="%8."/>
      <w:lvlJc w:val="left"/>
      <w:pPr>
        <w:ind w:left="6134" w:hanging="360"/>
      </w:pPr>
    </w:lvl>
    <w:lvl w:ilvl="8" w:tplc="0809001B" w:tentative="1">
      <w:start w:val="1"/>
      <w:numFmt w:val="lowerRoman"/>
      <w:lvlText w:val="%9."/>
      <w:lvlJc w:val="right"/>
      <w:pPr>
        <w:ind w:left="6854" w:hanging="180"/>
      </w:pPr>
    </w:lvl>
  </w:abstractNum>
  <w:abstractNum w:abstractNumId="20" w15:restartNumberingAfterBreak="0">
    <w:nsid w:val="431839CA"/>
    <w:multiLevelType w:val="multilevel"/>
    <w:tmpl w:val="76BA34EE"/>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21" w15:restartNumberingAfterBreak="0">
    <w:nsid w:val="43223B37"/>
    <w:multiLevelType w:val="multilevel"/>
    <w:tmpl w:val="3F5073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2" w15:restartNumberingAfterBreak="0">
    <w:nsid w:val="440A6CBD"/>
    <w:multiLevelType w:val="multilevel"/>
    <w:tmpl w:val="CAD63154"/>
    <w:lvl w:ilvl="0">
      <w:start w:val="1"/>
      <w:numFmt w:val="decimal"/>
      <w:lvlText w:val="%1."/>
      <w:lvlJc w:val="left"/>
      <w:pPr>
        <w:tabs>
          <w:tab w:val="num" w:pos="720"/>
        </w:tabs>
        <w:ind w:left="720" w:hanging="360"/>
      </w:pPr>
      <w:rPr>
        <w:lang w:val="en-GB"/>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46876D25"/>
    <w:multiLevelType w:val="multilevel"/>
    <w:tmpl w:val="C9926508"/>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24" w15:restartNumberingAfterBreak="0">
    <w:nsid w:val="485F1555"/>
    <w:multiLevelType w:val="multilevel"/>
    <w:tmpl w:val="311E92B6"/>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25" w15:restartNumberingAfterBreak="0">
    <w:nsid w:val="48826FB2"/>
    <w:multiLevelType w:val="hybridMultilevel"/>
    <w:tmpl w:val="8C701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0800CC"/>
    <w:multiLevelType w:val="hybridMultilevel"/>
    <w:tmpl w:val="2D963662"/>
    <w:lvl w:ilvl="0" w:tplc="8BA6049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E485FA1"/>
    <w:multiLevelType w:val="hybridMultilevel"/>
    <w:tmpl w:val="F250A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D3623F"/>
    <w:multiLevelType w:val="multilevel"/>
    <w:tmpl w:val="B6320F10"/>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29" w15:restartNumberingAfterBreak="0">
    <w:nsid w:val="511B33AC"/>
    <w:multiLevelType w:val="multilevel"/>
    <w:tmpl w:val="183E5F70"/>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30" w15:restartNumberingAfterBreak="0">
    <w:nsid w:val="532F6B4C"/>
    <w:multiLevelType w:val="multilevel"/>
    <w:tmpl w:val="10D89C46"/>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31" w15:restartNumberingAfterBreak="0">
    <w:nsid w:val="542604C6"/>
    <w:multiLevelType w:val="hybridMultilevel"/>
    <w:tmpl w:val="71D6B8C8"/>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32" w15:restartNumberingAfterBreak="0">
    <w:nsid w:val="59572664"/>
    <w:multiLevelType w:val="multilevel"/>
    <w:tmpl w:val="E4F40CE2"/>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33" w15:restartNumberingAfterBreak="0">
    <w:nsid w:val="5AA108DB"/>
    <w:multiLevelType w:val="hybridMultilevel"/>
    <w:tmpl w:val="DB083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61B1016C"/>
    <w:multiLevelType w:val="multilevel"/>
    <w:tmpl w:val="5AE80A50"/>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35" w15:restartNumberingAfterBreak="0">
    <w:nsid w:val="64DB714F"/>
    <w:multiLevelType w:val="hybridMultilevel"/>
    <w:tmpl w:val="791461E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67A32D97"/>
    <w:multiLevelType w:val="hybridMultilevel"/>
    <w:tmpl w:val="2E32B10E"/>
    <w:lvl w:ilvl="0" w:tplc="08090019">
      <w:start w:val="1"/>
      <w:numFmt w:val="lowerLetter"/>
      <w:lvlText w:val="%1."/>
      <w:lvlJc w:val="left"/>
      <w:pPr>
        <w:ind w:left="720" w:hanging="360"/>
      </w:pPr>
    </w:lvl>
    <w:lvl w:ilvl="1" w:tplc="CFAA425E">
      <w:start w:val="1"/>
      <w:numFmt w:val="decimal"/>
      <w:lvlText w:val="%2."/>
      <w:lvlJc w:val="left"/>
      <w:pPr>
        <w:ind w:left="1440" w:hanging="360"/>
      </w:pPr>
      <w:rPr>
        <w:rFonts w:hint="default"/>
      </w:rPr>
    </w:lvl>
    <w:lvl w:ilvl="2" w:tplc="D85605A8">
      <w:start w:val="25"/>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744A02"/>
    <w:multiLevelType w:val="hybridMultilevel"/>
    <w:tmpl w:val="066223C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6C83380B"/>
    <w:multiLevelType w:val="hybridMultilevel"/>
    <w:tmpl w:val="4462F6A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6490DE9"/>
    <w:multiLevelType w:val="hybridMultilevel"/>
    <w:tmpl w:val="A90EF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E63386"/>
    <w:multiLevelType w:val="hybridMultilevel"/>
    <w:tmpl w:val="5AEC73B0"/>
    <w:lvl w:ilvl="0" w:tplc="19287A3A">
      <w:numFmt w:val="bullet"/>
      <w:lvlText w:val="•"/>
      <w:lvlJc w:val="left"/>
      <w:pPr>
        <w:ind w:left="720" w:hanging="360"/>
      </w:pPr>
      <w:rPr>
        <w:rFonts w:ascii="MS Reference Sans Serif" w:eastAsiaTheme="minorHAnsi" w:hAnsi="MS Reference Sans Serif"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0B03E8"/>
    <w:multiLevelType w:val="multilevel"/>
    <w:tmpl w:val="0DC0016E"/>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42" w15:restartNumberingAfterBreak="0">
    <w:nsid w:val="782F03D8"/>
    <w:multiLevelType w:val="hybridMultilevel"/>
    <w:tmpl w:val="2ED64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BC2389"/>
    <w:multiLevelType w:val="multilevel"/>
    <w:tmpl w:val="DECAAB12"/>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44" w15:restartNumberingAfterBreak="0">
    <w:nsid w:val="79CF42CA"/>
    <w:multiLevelType w:val="multilevel"/>
    <w:tmpl w:val="33C216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B3C6F59"/>
    <w:multiLevelType w:val="multilevel"/>
    <w:tmpl w:val="D224676E"/>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46" w15:restartNumberingAfterBreak="0">
    <w:nsid w:val="7BE95D7F"/>
    <w:multiLevelType w:val="multilevel"/>
    <w:tmpl w:val="F126F780"/>
    <w:name w:val="4,406214E-03"/>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7" w15:restartNumberingAfterBreak="0">
    <w:nsid w:val="7EED272C"/>
    <w:multiLevelType w:val="multilevel"/>
    <w:tmpl w:val="1C4E596E"/>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num w:numId="1" w16cid:durableId="1694959532">
    <w:abstractNumId w:val="46"/>
  </w:num>
  <w:num w:numId="2" w16cid:durableId="660889639">
    <w:abstractNumId w:val="21"/>
  </w:num>
  <w:num w:numId="3" w16cid:durableId="1208445452">
    <w:abstractNumId w:val="18"/>
  </w:num>
  <w:num w:numId="4" w16cid:durableId="1132216056">
    <w:abstractNumId w:val="2"/>
  </w:num>
  <w:num w:numId="5" w16cid:durableId="1133475654">
    <w:abstractNumId w:val="4"/>
  </w:num>
  <w:num w:numId="6" w16cid:durableId="520558592">
    <w:abstractNumId w:val="27"/>
  </w:num>
  <w:num w:numId="7" w16cid:durableId="1980726925">
    <w:abstractNumId w:val="44"/>
  </w:num>
  <w:num w:numId="8" w16cid:durableId="1675911275">
    <w:abstractNumId w:val="38"/>
  </w:num>
  <w:num w:numId="9" w16cid:durableId="1818255249">
    <w:abstractNumId w:val="36"/>
  </w:num>
  <w:num w:numId="10" w16cid:durableId="619267827">
    <w:abstractNumId w:val="13"/>
  </w:num>
  <w:num w:numId="11" w16cid:durableId="1390614087">
    <w:abstractNumId w:val="11"/>
  </w:num>
  <w:num w:numId="12" w16cid:durableId="542599797">
    <w:abstractNumId w:val="31"/>
  </w:num>
  <w:num w:numId="13" w16cid:durableId="1306351686">
    <w:abstractNumId w:val="19"/>
  </w:num>
  <w:num w:numId="14" w16cid:durableId="1450667316">
    <w:abstractNumId w:val="35"/>
  </w:num>
  <w:num w:numId="15" w16cid:durableId="723411880">
    <w:abstractNumId w:val="37"/>
  </w:num>
  <w:num w:numId="16" w16cid:durableId="1891183594">
    <w:abstractNumId w:val="42"/>
  </w:num>
  <w:num w:numId="17" w16cid:durableId="1611163842">
    <w:abstractNumId w:val="17"/>
  </w:num>
  <w:num w:numId="18" w16cid:durableId="12293447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5773784">
    <w:abstractNumId w:val="26"/>
  </w:num>
  <w:num w:numId="20" w16cid:durableId="793672882">
    <w:abstractNumId w:val="39"/>
  </w:num>
  <w:num w:numId="21" w16cid:durableId="1454863077">
    <w:abstractNumId w:val="25"/>
  </w:num>
  <w:num w:numId="22" w16cid:durableId="2125608839">
    <w:abstractNumId w:val="40"/>
  </w:num>
  <w:num w:numId="23" w16cid:durableId="1132139194">
    <w:abstractNumId w:val="9"/>
  </w:num>
  <w:num w:numId="24" w16cid:durableId="1243222320">
    <w:abstractNumId w:val="33"/>
  </w:num>
  <w:num w:numId="25" w16cid:durableId="1775978028">
    <w:abstractNumId w:val="16"/>
  </w:num>
  <w:num w:numId="26" w16cid:durableId="283125418">
    <w:abstractNumId w:val="7"/>
  </w:num>
  <w:num w:numId="27" w16cid:durableId="1149252160">
    <w:abstractNumId w:val="22"/>
  </w:num>
  <w:num w:numId="28" w16cid:durableId="242643277">
    <w:abstractNumId w:val="3"/>
  </w:num>
  <w:num w:numId="29" w16cid:durableId="1772242792">
    <w:abstractNumId w:val="24"/>
  </w:num>
  <w:num w:numId="30" w16cid:durableId="777217743">
    <w:abstractNumId w:val="15"/>
  </w:num>
  <w:num w:numId="31" w16cid:durableId="1632126236">
    <w:abstractNumId w:val="20"/>
  </w:num>
  <w:num w:numId="32" w16cid:durableId="86314562">
    <w:abstractNumId w:val="1"/>
  </w:num>
  <w:num w:numId="33" w16cid:durableId="929510424">
    <w:abstractNumId w:val="23"/>
  </w:num>
  <w:num w:numId="34" w16cid:durableId="805050781">
    <w:abstractNumId w:val="45"/>
  </w:num>
  <w:num w:numId="35" w16cid:durableId="1562867668">
    <w:abstractNumId w:val="47"/>
  </w:num>
  <w:num w:numId="36" w16cid:durableId="1407530117">
    <w:abstractNumId w:val="5"/>
  </w:num>
  <w:num w:numId="37" w16cid:durableId="2131774623">
    <w:abstractNumId w:val="43"/>
  </w:num>
  <w:num w:numId="38" w16cid:durableId="596645106">
    <w:abstractNumId w:val="30"/>
  </w:num>
  <w:num w:numId="39" w16cid:durableId="322129842">
    <w:abstractNumId w:val="6"/>
  </w:num>
  <w:num w:numId="40" w16cid:durableId="851187791">
    <w:abstractNumId w:val="12"/>
  </w:num>
  <w:num w:numId="41" w16cid:durableId="1174146291">
    <w:abstractNumId w:val="0"/>
  </w:num>
  <w:num w:numId="42" w16cid:durableId="79521565">
    <w:abstractNumId w:val="10"/>
  </w:num>
  <w:num w:numId="43" w16cid:durableId="145515302">
    <w:abstractNumId w:val="14"/>
  </w:num>
  <w:num w:numId="44" w16cid:durableId="1918317043">
    <w:abstractNumId w:val="28"/>
  </w:num>
  <w:num w:numId="45" w16cid:durableId="2060519621">
    <w:abstractNumId w:val="32"/>
  </w:num>
  <w:num w:numId="46" w16cid:durableId="370692748">
    <w:abstractNumId w:val="29"/>
  </w:num>
  <w:num w:numId="47" w16cid:durableId="75784483">
    <w:abstractNumId w:val="8"/>
  </w:num>
  <w:num w:numId="48" w16cid:durableId="1092899044">
    <w:abstractNumId w:val="34"/>
  </w:num>
  <w:num w:numId="49" w16cid:durableId="1882814423">
    <w:abstractNumId w:val="4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proofState w:spelling="clean"/>
  <w:doNotTrackFormatting/>
  <w:defaultTabStop w:val="734"/>
  <w:hyphenationZone w:val="425"/>
  <w:evenAndOddHeaders/>
  <w:drawingGridHorizontalSpacing w:val="9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F1B"/>
    <w:rsid w:val="0000024B"/>
    <w:rsid w:val="00000F10"/>
    <w:rsid w:val="00000F6E"/>
    <w:rsid w:val="0000162C"/>
    <w:rsid w:val="00001B48"/>
    <w:rsid w:val="00002270"/>
    <w:rsid w:val="0000231B"/>
    <w:rsid w:val="00003669"/>
    <w:rsid w:val="00003B5D"/>
    <w:rsid w:val="000043E0"/>
    <w:rsid w:val="00004C66"/>
    <w:rsid w:val="000050C0"/>
    <w:rsid w:val="00005AEF"/>
    <w:rsid w:val="00005C43"/>
    <w:rsid w:val="0000688B"/>
    <w:rsid w:val="00006E58"/>
    <w:rsid w:val="00006FF2"/>
    <w:rsid w:val="0001103C"/>
    <w:rsid w:val="00011095"/>
    <w:rsid w:val="0001113C"/>
    <w:rsid w:val="00011BEF"/>
    <w:rsid w:val="00011CA9"/>
    <w:rsid w:val="00012A2A"/>
    <w:rsid w:val="00013E30"/>
    <w:rsid w:val="00016A41"/>
    <w:rsid w:val="00016CDF"/>
    <w:rsid w:val="00016D64"/>
    <w:rsid w:val="00017417"/>
    <w:rsid w:val="0002072C"/>
    <w:rsid w:val="00020943"/>
    <w:rsid w:val="00021852"/>
    <w:rsid w:val="000224F2"/>
    <w:rsid w:val="0002277E"/>
    <w:rsid w:val="000227C1"/>
    <w:rsid w:val="00022895"/>
    <w:rsid w:val="00022B13"/>
    <w:rsid w:val="00023867"/>
    <w:rsid w:val="00023973"/>
    <w:rsid w:val="00023ED3"/>
    <w:rsid w:val="00024068"/>
    <w:rsid w:val="00024646"/>
    <w:rsid w:val="0002473B"/>
    <w:rsid w:val="000248B7"/>
    <w:rsid w:val="00025613"/>
    <w:rsid w:val="00026BCD"/>
    <w:rsid w:val="00027E77"/>
    <w:rsid w:val="000301C7"/>
    <w:rsid w:val="00030FAE"/>
    <w:rsid w:val="00033A8F"/>
    <w:rsid w:val="000345E8"/>
    <w:rsid w:val="00034916"/>
    <w:rsid w:val="0003491A"/>
    <w:rsid w:val="0003533B"/>
    <w:rsid w:val="00036091"/>
    <w:rsid w:val="0003609E"/>
    <w:rsid w:val="000367C1"/>
    <w:rsid w:val="000408D7"/>
    <w:rsid w:val="00040FF0"/>
    <w:rsid w:val="00041ADD"/>
    <w:rsid w:val="00041FBC"/>
    <w:rsid w:val="00042893"/>
    <w:rsid w:val="00042987"/>
    <w:rsid w:val="0004385B"/>
    <w:rsid w:val="0004489D"/>
    <w:rsid w:val="000448EE"/>
    <w:rsid w:val="00045780"/>
    <w:rsid w:val="0004630A"/>
    <w:rsid w:val="00046E9D"/>
    <w:rsid w:val="00047179"/>
    <w:rsid w:val="00047D12"/>
    <w:rsid w:val="00050ED5"/>
    <w:rsid w:val="000512FF"/>
    <w:rsid w:val="00051BDE"/>
    <w:rsid w:val="00051F25"/>
    <w:rsid w:val="000520DA"/>
    <w:rsid w:val="00052756"/>
    <w:rsid w:val="00052BC0"/>
    <w:rsid w:val="00052C52"/>
    <w:rsid w:val="00053244"/>
    <w:rsid w:val="00053A5B"/>
    <w:rsid w:val="00054547"/>
    <w:rsid w:val="00054FAE"/>
    <w:rsid w:val="00056486"/>
    <w:rsid w:val="0005687A"/>
    <w:rsid w:val="00056F59"/>
    <w:rsid w:val="000570B7"/>
    <w:rsid w:val="00057740"/>
    <w:rsid w:val="00057A06"/>
    <w:rsid w:val="00057DF4"/>
    <w:rsid w:val="00057EAF"/>
    <w:rsid w:val="00060A12"/>
    <w:rsid w:val="00060B11"/>
    <w:rsid w:val="00061BDE"/>
    <w:rsid w:val="00061E47"/>
    <w:rsid w:val="00061F07"/>
    <w:rsid w:val="00061F4D"/>
    <w:rsid w:val="00062083"/>
    <w:rsid w:val="000632F1"/>
    <w:rsid w:val="00063DAE"/>
    <w:rsid w:val="00063E07"/>
    <w:rsid w:val="00064449"/>
    <w:rsid w:val="00064477"/>
    <w:rsid w:val="00064AE6"/>
    <w:rsid w:val="000652C3"/>
    <w:rsid w:val="00066221"/>
    <w:rsid w:val="000673AA"/>
    <w:rsid w:val="00067E09"/>
    <w:rsid w:val="000702C2"/>
    <w:rsid w:val="0007078D"/>
    <w:rsid w:val="000711F1"/>
    <w:rsid w:val="000719D3"/>
    <w:rsid w:val="00071FE4"/>
    <w:rsid w:val="00072561"/>
    <w:rsid w:val="00072A72"/>
    <w:rsid w:val="00072D91"/>
    <w:rsid w:val="00072FE5"/>
    <w:rsid w:val="000732EC"/>
    <w:rsid w:val="000735D8"/>
    <w:rsid w:val="00073E2E"/>
    <w:rsid w:val="000742CF"/>
    <w:rsid w:val="0007442E"/>
    <w:rsid w:val="00074837"/>
    <w:rsid w:val="00075831"/>
    <w:rsid w:val="00076A33"/>
    <w:rsid w:val="00076C52"/>
    <w:rsid w:val="00077288"/>
    <w:rsid w:val="000802EE"/>
    <w:rsid w:val="0008134D"/>
    <w:rsid w:val="00081A4E"/>
    <w:rsid w:val="000843E2"/>
    <w:rsid w:val="0008468C"/>
    <w:rsid w:val="00084E3F"/>
    <w:rsid w:val="0008551B"/>
    <w:rsid w:val="00085561"/>
    <w:rsid w:val="00085915"/>
    <w:rsid w:val="00085C72"/>
    <w:rsid w:val="000877E0"/>
    <w:rsid w:val="00090B3D"/>
    <w:rsid w:val="0009107E"/>
    <w:rsid w:val="00091BA2"/>
    <w:rsid w:val="00092753"/>
    <w:rsid w:val="00093224"/>
    <w:rsid w:val="00093AD5"/>
    <w:rsid w:val="00094C97"/>
    <w:rsid w:val="00095149"/>
    <w:rsid w:val="0009534F"/>
    <w:rsid w:val="00095419"/>
    <w:rsid w:val="00095C84"/>
    <w:rsid w:val="0009617C"/>
    <w:rsid w:val="0009640A"/>
    <w:rsid w:val="000965D8"/>
    <w:rsid w:val="00096631"/>
    <w:rsid w:val="00096733"/>
    <w:rsid w:val="00096E10"/>
    <w:rsid w:val="00097540"/>
    <w:rsid w:val="000A0196"/>
    <w:rsid w:val="000A0384"/>
    <w:rsid w:val="000A09C1"/>
    <w:rsid w:val="000A0DAA"/>
    <w:rsid w:val="000A18BD"/>
    <w:rsid w:val="000A18F8"/>
    <w:rsid w:val="000A28B3"/>
    <w:rsid w:val="000A2C7A"/>
    <w:rsid w:val="000A2EE9"/>
    <w:rsid w:val="000A30F7"/>
    <w:rsid w:val="000A414C"/>
    <w:rsid w:val="000A6100"/>
    <w:rsid w:val="000A63DF"/>
    <w:rsid w:val="000A65C7"/>
    <w:rsid w:val="000A6779"/>
    <w:rsid w:val="000A73F3"/>
    <w:rsid w:val="000B0371"/>
    <w:rsid w:val="000B0978"/>
    <w:rsid w:val="000B1FCA"/>
    <w:rsid w:val="000B22C3"/>
    <w:rsid w:val="000B306D"/>
    <w:rsid w:val="000B38A0"/>
    <w:rsid w:val="000B4E60"/>
    <w:rsid w:val="000B5B70"/>
    <w:rsid w:val="000B61CE"/>
    <w:rsid w:val="000B6A83"/>
    <w:rsid w:val="000B7CCC"/>
    <w:rsid w:val="000B7F10"/>
    <w:rsid w:val="000B7FBE"/>
    <w:rsid w:val="000C1239"/>
    <w:rsid w:val="000C1B0A"/>
    <w:rsid w:val="000C28E3"/>
    <w:rsid w:val="000C2908"/>
    <w:rsid w:val="000C2E39"/>
    <w:rsid w:val="000C3210"/>
    <w:rsid w:val="000C3726"/>
    <w:rsid w:val="000C4969"/>
    <w:rsid w:val="000C4CFB"/>
    <w:rsid w:val="000C4E83"/>
    <w:rsid w:val="000C6310"/>
    <w:rsid w:val="000C63FA"/>
    <w:rsid w:val="000C67F3"/>
    <w:rsid w:val="000C6B3F"/>
    <w:rsid w:val="000C6BE7"/>
    <w:rsid w:val="000C6F35"/>
    <w:rsid w:val="000C6F4D"/>
    <w:rsid w:val="000C74D7"/>
    <w:rsid w:val="000C7570"/>
    <w:rsid w:val="000C7A38"/>
    <w:rsid w:val="000D0FD6"/>
    <w:rsid w:val="000D1AD4"/>
    <w:rsid w:val="000D2022"/>
    <w:rsid w:val="000D2139"/>
    <w:rsid w:val="000D217B"/>
    <w:rsid w:val="000D3AD9"/>
    <w:rsid w:val="000D3AFD"/>
    <w:rsid w:val="000D4041"/>
    <w:rsid w:val="000D4043"/>
    <w:rsid w:val="000D4C2B"/>
    <w:rsid w:val="000D4DCC"/>
    <w:rsid w:val="000D613A"/>
    <w:rsid w:val="000D69B6"/>
    <w:rsid w:val="000E0982"/>
    <w:rsid w:val="000E0B61"/>
    <w:rsid w:val="000E1158"/>
    <w:rsid w:val="000E2471"/>
    <w:rsid w:val="000E31B4"/>
    <w:rsid w:val="000E5829"/>
    <w:rsid w:val="000E5AA3"/>
    <w:rsid w:val="000E6B61"/>
    <w:rsid w:val="000E7759"/>
    <w:rsid w:val="000E7981"/>
    <w:rsid w:val="000E7B8E"/>
    <w:rsid w:val="000F02DF"/>
    <w:rsid w:val="000F0DDC"/>
    <w:rsid w:val="000F146F"/>
    <w:rsid w:val="000F1638"/>
    <w:rsid w:val="000F1859"/>
    <w:rsid w:val="000F18F0"/>
    <w:rsid w:val="000F1E42"/>
    <w:rsid w:val="000F2739"/>
    <w:rsid w:val="000F3526"/>
    <w:rsid w:val="000F394B"/>
    <w:rsid w:val="000F3A32"/>
    <w:rsid w:val="000F44F1"/>
    <w:rsid w:val="000F4D03"/>
    <w:rsid w:val="000F58C2"/>
    <w:rsid w:val="000F59A1"/>
    <w:rsid w:val="000F5AE7"/>
    <w:rsid w:val="000F70A7"/>
    <w:rsid w:val="000F718E"/>
    <w:rsid w:val="000F7B29"/>
    <w:rsid w:val="000F7CE7"/>
    <w:rsid w:val="001006D6"/>
    <w:rsid w:val="00100FEE"/>
    <w:rsid w:val="00101AB2"/>
    <w:rsid w:val="00102019"/>
    <w:rsid w:val="001026B8"/>
    <w:rsid w:val="00102A47"/>
    <w:rsid w:val="001034B8"/>
    <w:rsid w:val="001037B4"/>
    <w:rsid w:val="00104572"/>
    <w:rsid w:val="001054AF"/>
    <w:rsid w:val="0010576F"/>
    <w:rsid w:val="00105E9E"/>
    <w:rsid w:val="001061E4"/>
    <w:rsid w:val="00107051"/>
    <w:rsid w:val="0011035F"/>
    <w:rsid w:val="00110ADE"/>
    <w:rsid w:val="00111194"/>
    <w:rsid w:val="00111410"/>
    <w:rsid w:val="001118F7"/>
    <w:rsid w:val="00112445"/>
    <w:rsid w:val="00112A09"/>
    <w:rsid w:val="001135F7"/>
    <w:rsid w:val="00113E71"/>
    <w:rsid w:val="001140FE"/>
    <w:rsid w:val="001146CA"/>
    <w:rsid w:val="00116234"/>
    <w:rsid w:val="001169D3"/>
    <w:rsid w:val="00116AF0"/>
    <w:rsid w:val="001172C9"/>
    <w:rsid w:val="00117562"/>
    <w:rsid w:val="0011778A"/>
    <w:rsid w:val="001178DB"/>
    <w:rsid w:val="0012017C"/>
    <w:rsid w:val="00120212"/>
    <w:rsid w:val="0012033C"/>
    <w:rsid w:val="0012081C"/>
    <w:rsid w:val="00120863"/>
    <w:rsid w:val="001208C1"/>
    <w:rsid w:val="00121128"/>
    <w:rsid w:val="001215EB"/>
    <w:rsid w:val="00121D05"/>
    <w:rsid w:val="00121F24"/>
    <w:rsid w:val="00122289"/>
    <w:rsid w:val="00122C3D"/>
    <w:rsid w:val="00122FC6"/>
    <w:rsid w:val="00123F60"/>
    <w:rsid w:val="00124391"/>
    <w:rsid w:val="0012443F"/>
    <w:rsid w:val="00124C45"/>
    <w:rsid w:val="00124CAD"/>
    <w:rsid w:val="00125852"/>
    <w:rsid w:val="001259FF"/>
    <w:rsid w:val="0012629D"/>
    <w:rsid w:val="001273DE"/>
    <w:rsid w:val="00127420"/>
    <w:rsid w:val="00127FAE"/>
    <w:rsid w:val="00130547"/>
    <w:rsid w:val="0013066F"/>
    <w:rsid w:val="00132230"/>
    <w:rsid w:val="00132741"/>
    <w:rsid w:val="0013368B"/>
    <w:rsid w:val="00133AD7"/>
    <w:rsid w:val="00133D8C"/>
    <w:rsid w:val="00134668"/>
    <w:rsid w:val="00134BBC"/>
    <w:rsid w:val="00135DBE"/>
    <w:rsid w:val="001364CC"/>
    <w:rsid w:val="00136606"/>
    <w:rsid w:val="00136F69"/>
    <w:rsid w:val="0013709C"/>
    <w:rsid w:val="0013745A"/>
    <w:rsid w:val="0013766A"/>
    <w:rsid w:val="00140A96"/>
    <w:rsid w:val="00140B30"/>
    <w:rsid w:val="00140D3C"/>
    <w:rsid w:val="00141B16"/>
    <w:rsid w:val="00142E3F"/>
    <w:rsid w:val="001434AC"/>
    <w:rsid w:val="00143A73"/>
    <w:rsid w:val="0014488F"/>
    <w:rsid w:val="001448D8"/>
    <w:rsid w:val="00144B82"/>
    <w:rsid w:val="00144CFD"/>
    <w:rsid w:val="00145A34"/>
    <w:rsid w:val="00146772"/>
    <w:rsid w:val="001469EB"/>
    <w:rsid w:val="0014726E"/>
    <w:rsid w:val="00147563"/>
    <w:rsid w:val="00147FD6"/>
    <w:rsid w:val="00151C03"/>
    <w:rsid w:val="00151CA5"/>
    <w:rsid w:val="00152872"/>
    <w:rsid w:val="00152C45"/>
    <w:rsid w:val="0015432C"/>
    <w:rsid w:val="0015487F"/>
    <w:rsid w:val="00154BCF"/>
    <w:rsid w:val="001569C6"/>
    <w:rsid w:val="00156A6C"/>
    <w:rsid w:val="00156BB9"/>
    <w:rsid w:val="00156CFE"/>
    <w:rsid w:val="00156EA9"/>
    <w:rsid w:val="00156EAB"/>
    <w:rsid w:val="00157AF1"/>
    <w:rsid w:val="001600FC"/>
    <w:rsid w:val="00160E4F"/>
    <w:rsid w:val="00160F5D"/>
    <w:rsid w:val="00160F69"/>
    <w:rsid w:val="00161114"/>
    <w:rsid w:val="00161388"/>
    <w:rsid w:val="001614E7"/>
    <w:rsid w:val="00161580"/>
    <w:rsid w:val="00161A11"/>
    <w:rsid w:val="00162F46"/>
    <w:rsid w:val="00163223"/>
    <w:rsid w:val="00163B1F"/>
    <w:rsid w:val="00163F4D"/>
    <w:rsid w:val="00164885"/>
    <w:rsid w:val="00164B24"/>
    <w:rsid w:val="00164DA2"/>
    <w:rsid w:val="0016571F"/>
    <w:rsid w:val="00166690"/>
    <w:rsid w:val="00166DAF"/>
    <w:rsid w:val="00166E05"/>
    <w:rsid w:val="001707A8"/>
    <w:rsid w:val="0017137C"/>
    <w:rsid w:val="001713D1"/>
    <w:rsid w:val="0017288C"/>
    <w:rsid w:val="001728B5"/>
    <w:rsid w:val="0017310C"/>
    <w:rsid w:val="001739D2"/>
    <w:rsid w:val="00173C54"/>
    <w:rsid w:val="001747ED"/>
    <w:rsid w:val="00175549"/>
    <w:rsid w:val="00175688"/>
    <w:rsid w:val="0017598D"/>
    <w:rsid w:val="00175BB5"/>
    <w:rsid w:val="00176DAA"/>
    <w:rsid w:val="00176E8A"/>
    <w:rsid w:val="00177043"/>
    <w:rsid w:val="0017713B"/>
    <w:rsid w:val="0017755A"/>
    <w:rsid w:val="00177AD8"/>
    <w:rsid w:val="0018513C"/>
    <w:rsid w:val="001853D6"/>
    <w:rsid w:val="0018668D"/>
    <w:rsid w:val="00187103"/>
    <w:rsid w:val="001873CA"/>
    <w:rsid w:val="0018787B"/>
    <w:rsid w:val="00190C45"/>
    <w:rsid w:val="00190E41"/>
    <w:rsid w:val="00191021"/>
    <w:rsid w:val="001911C4"/>
    <w:rsid w:val="00191759"/>
    <w:rsid w:val="00191D9F"/>
    <w:rsid w:val="001922AE"/>
    <w:rsid w:val="0019293D"/>
    <w:rsid w:val="00192D03"/>
    <w:rsid w:val="00192F1B"/>
    <w:rsid w:val="00193394"/>
    <w:rsid w:val="0019361C"/>
    <w:rsid w:val="001939B5"/>
    <w:rsid w:val="00193AB5"/>
    <w:rsid w:val="0019485D"/>
    <w:rsid w:val="00194F66"/>
    <w:rsid w:val="001952D4"/>
    <w:rsid w:val="00195C73"/>
    <w:rsid w:val="0019741E"/>
    <w:rsid w:val="001A07B9"/>
    <w:rsid w:val="001A0A79"/>
    <w:rsid w:val="001A0D3A"/>
    <w:rsid w:val="001A0FA1"/>
    <w:rsid w:val="001A1068"/>
    <w:rsid w:val="001A1B3F"/>
    <w:rsid w:val="001A21ED"/>
    <w:rsid w:val="001A276F"/>
    <w:rsid w:val="001A2C21"/>
    <w:rsid w:val="001A3B7B"/>
    <w:rsid w:val="001A3F5F"/>
    <w:rsid w:val="001A4DCC"/>
    <w:rsid w:val="001A4E13"/>
    <w:rsid w:val="001A544E"/>
    <w:rsid w:val="001A575B"/>
    <w:rsid w:val="001A59B5"/>
    <w:rsid w:val="001A6160"/>
    <w:rsid w:val="001A65BC"/>
    <w:rsid w:val="001B142A"/>
    <w:rsid w:val="001B16B9"/>
    <w:rsid w:val="001B180B"/>
    <w:rsid w:val="001B1974"/>
    <w:rsid w:val="001B19B2"/>
    <w:rsid w:val="001B27E8"/>
    <w:rsid w:val="001B30BD"/>
    <w:rsid w:val="001B3184"/>
    <w:rsid w:val="001B3240"/>
    <w:rsid w:val="001B4844"/>
    <w:rsid w:val="001B4D90"/>
    <w:rsid w:val="001B50CE"/>
    <w:rsid w:val="001B56E2"/>
    <w:rsid w:val="001B5973"/>
    <w:rsid w:val="001B5CB0"/>
    <w:rsid w:val="001B656A"/>
    <w:rsid w:val="001B6640"/>
    <w:rsid w:val="001B66F1"/>
    <w:rsid w:val="001B6A2C"/>
    <w:rsid w:val="001B7291"/>
    <w:rsid w:val="001C0FAB"/>
    <w:rsid w:val="001C1DBB"/>
    <w:rsid w:val="001C380C"/>
    <w:rsid w:val="001C3CF2"/>
    <w:rsid w:val="001C4C63"/>
    <w:rsid w:val="001C5E5F"/>
    <w:rsid w:val="001C64B9"/>
    <w:rsid w:val="001C6D31"/>
    <w:rsid w:val="001C74D2"/>
    <w:rsid w:val="001C7DF6"/>
    <w:rsid w:val="001D0159"/>
    <w:rsid w:val="001D1202"/>
    <w:rsid w:val="001D1520"/>
    <w:rsid w:val="001D1C85"/>
    <w:rsid w:val="001D2083"/>
    <w:rsid w:val="001D2247"/>
    <w:rsid w:val="001D2307"/>
    <w:rsid w:val="001D2F0F"/>
    <w:rsid w:val="001D372D"/>
    <w:rsid w:val="001D3A84"/>
    <w:rsid w:val="001D5536"/>
    <w:rsid w:val="001D5D30"/>
    <w:rsid w:val="001D6102"/>
    <w:rsid w:val="001D7250"/>
    <w:rsid w:val="001D73B5"/>
    <w:rsid w:val="001D796F"/>
    <w:rsid w:val="001D7A4C"/>
    <w:rsid w:val="001E0D9E"/>
    <w:rsid w:val="001E19EB"/>
    <w:rsid w:val="001E1C3D"/>
    <w:rsid w:val="001E2692"/>
    <w:rsid w:val="001E290B"/>
    <w:rsid w:val="001E3887"/>
    <w:rsid w:val="001E3A9E"/>
    <w:rsid w:val="001E40B3"/>
    <w:rsid w:val="001E4244"/>
    <w:rsid w:val="001E46FC"/>
    <w:rsid w:val="001E4C08"/>
    <w:rsid w:val="001E58E2"/>
    <w:rsid w:val="001E6D22"/>
    <w:rsid w:val="001E6E3E"/>
    <w:rsid w:val="001E7194"/>
    <w:rsid w:val="001E75E2"/>
    <w:rsid w:val="001F1751"/>
    <w:rsid w:val="001F1F8D"/>
    <w:rsid w:val="001F3829"/>
    <w:rsid w:val="001F3974"/>
    <w:rsid w:val="001F3DB0"/>
    <w:rsid w:val="001F51CC"/>
    <w:rsid w:val="001F521B"/>
    <w:rsid w:val="001F5531"/>
    <w:rsid w:val="001F627B"/>
    <w:rsid w:val="001F6350"/>
    <w:rsid w:val="001F7223"/>
    <w:rsid w:val="001F79B9"/>
    <w:rsid w:val="001F7DF0"/>
    <w:rsid w:val="002020B7"/>
    <w:rsid w:val="00202FDA"/>
    <w:rsid w:val="002035E1"/>
    <w:rsid w:val="00203E9F"/>
    <w:rsid w:val="00204061"/>
    <w:rsid w:val="00204751"/>
    <w:rsid w:val="00204CDB"/>
    <w:rsid w:val="00205E0A"/>
    <w:rsid w:val="00205F00"/>
    <w:rsid w:val="0020644C"/>
    <w:rsid w:val="0020646B"/>
    <w:rsid w:val="00206E12"/>
    <w:rsid w:val="00206FC3"/>
    <w:rsid w:val="00207716"/>
    <w:rsid w:val="002107D5"/>
    <w:rsid w:val="00210E20"/>
    <w:rsid w:val="00211603"/>
    <w:rsid w:val="00211CA9"/>
    <w:rsid w:val="00212519"/>
    <w:rsid w:val="0021294E"/>
    <w:rsid w:val="00212AF2"/>
    <w:rsid w:val="00212E51"/>
    <w:rsid w:val="00213570"/>
    <w:rsid w:val="00213761"/>
    <w:rsid w:val="00214A16"/>
    <w:rsid w:val="00214B54"/>
    <w:rsid w:val="00214FC3"/>
    <w:rsid w:val="0021570E"/>
    <w:rsid w:val="0021595A"/>
    <w:rsid w:val="00216C33"/>
    <w:rsid w:val="00217071"/>
    <w:rsid w:val="00217489"/>
    <w:rsid w:val="00217732"/>
    <w:rsid w:val="002177C1"/>
    <w:rsid w:val="00220548"/>
    <w:rsid w:val="0022085D"/>
    <w:rsid w:val="00220885"/>
    <w:rsid w:val="002209DA"/>
    <w:rsid w:val="00221E71"/>
    <w:rsid w:val="00222C7C"/>
    <w:rsid w:val="00222EB1"/>
    <w:rsid w:val="002231CD"/>
    <w:rsid w:val="00223590"/>
    <w:rsid w:val="00224E8B"/>
    <w:rsid w:val="00225394"/>
    <w:rsid w:val="00225A4B"/>
    <w:rsid w:val="00225AFD"/>
    <w:rsid w:val="002267A2"/>
    <w:rsid w:val="002269CE"/>
    <w:rsid w:val="00226BE0"/>
    <w:rsid w:val="00227D3C"/>
    <w:rsid w:val="00227F78"/>
    <w:rsid w:val="00230C34"/>
    <w:rsid w:val="00231012"/>
    <w:rsid w:val="00231BFB"/>
    <w:rsid w:val="00232578"/>
    <w:rsid w:val="00232C9B"/>
    <w:rsid w:val="0023308C"/>
    <w:rsid w:val="0023356F"/>
    <w:rsid w:val="0023380D"/>
    <w:rsid w:val="00235EDE"/>
    <w:rsid w:val="00236009"/>
    <w:rsid w:val="0023637A"/>
    <w:rsid w:val="002368F1"/>
    <w:rsid w:val="0023738F"/>
    <w:rsid w:val="002404D7"/>
    <w:rsid w:val="002408A1"/>
    <w:rsid w:val="00241CB5"/>
    <w:rsid w:val="0024221A"/>
    <w:rsid w:val="002427FE"/>
    <w:rsid w:val="00242D39"/>
    <w:rsid w:val="00242D98"/>
    <w:rsid w:val="00243064"/>
    <w:rsid w:val="00243ADD"/>
    <w:rsid w:val="00243BAA"/>
    <w:rsid w:val="00243D92"/>
    <w:rsid w:val="00243FC7"/>
    <w:rsid w:val="00244B14"/>
    <w:rsid w:val="00244D42"/>
    <w:rsid w:val="00245123"/>
    <w:rsid w:val="00245B52"/>
    <w:rsid w:val="00245F90"/>
    <w:rsid w:val="002461DB"/>
    <w:rsid w:val="002478C6"/>
    <w:rsid w:val="00247A1E"/>
    <w:rsid w:val="00250633"/>
    <w:rsid w:val="002507CF"/>
    <w:rsid w:val="00250A85"/>
    <w:rsid w:val="0025116A"/>
    <w:rsid w:val="00252076"/>
    <w:rsid w:val="00252500"/>
    <w:rsid w:val="0025258C"/>
    <w:rsid w:val="0025262B"/>
    <w:rsid w:val="002529B6"/>
    <w:rsid w:val="00252B77"/>
    <w:rsid w:val="00253952"/>
    <w:rsid w:val="00253F13"/>
    <w:rsid w:val="00255D3F"/>
    <w:rsid w:val="002575FA"/>
    <w:rsid w:val="00257ED7"/>
    <w:rsid w:val="002605DD"/>
    <w:rsid w:val="002627D7"/>
    <w:rsid w:val="002628F5"/>
    <w:rsid w:val="00262EAB"/>
    <w:rsid w:val="002643CF"/>
    <w:rsid w:val="00264621"/>
    <w:rsid w:val="00264675"/>
    <w:rsid w:val="00264D26"/>
    <w:rsid w:val="00264F13"/>
    <w:rsid w:val="002654F3"/>
    <w:rsid w:val="00265CA8"/>
    <w:rsid w:val="00266761"/>
    <w:rsid w:val="00266D72"/>
    <w:rsid w:val="0026761D"/>
    <w:rsid w:val="002676CE"/>
    <w:rsid w:val="002679F2"/>
    <w:rsid w:val="002701E3"/>
    <w:rsid w:val="00270980"/>
    <w:rsid w:val="0027160C"/>
    <w:rsid w:val="00271AA1"/>
    <w:rsid w:val="00271D48"/>
    <w:rsid w:val="00272B7D"/>
    <w:rsid w:val="002740C1"/>
    <w:rsid w:val="00274A96"/>
    <w:rsid w:val="0027564A"/>
    <w:rsid w:val="00275CE8"/>
    <w:rsid w:val="00275CFC"/>
    <w:rsid w:val="0027617E"/>
    <w:rsid w:val="002768BE"/>
    <w:rsid w:val="00276A30"/>
    <w:rsid w:val="00277DFC"/>
    <w:rsid w:val="00280DBB"/>
    <w:rsid w:val="00280F37"/>
    <w:rsid w:val="00280F70"/>
    <w:rsid w:val="00281ACF"/>
    <w:rsid w:val="00281BD3"/>
    <w:rsid w:val="00281D5B"/>
    <w:rsid w:val="00281F14"/>
    <w:rsid w:val="002822F6"/>
    <w:rsid w:val="00282771"/>
    <w:rsid w:val="00282809"/>
    <w:rsid w:val="00282C3D"/>
    <w:rsid w:val="002830BF"/>
    <w:rsid w:val="00283E8C"/>
    <w:rsid w:val="002841A3"/>
    <w:rsid w:val="00284BEC"/>
    <w:rsid w:val="00285379"/>
    <w:rsid w:val="0028549C"/>
    <w:rsid w:val="00285C68"/>
    <w:rsid w:val="00285FF0"/>
    <w:rsid w:val="002860AA"/>
    <w:rsid w:val="00286A44"/>
    <w:rsid w:val="00287A28"/>
    <w:rsid w:val="00290CED"/>
    <w:rsid w:val="00291BCB"/>
    <w:rsid w:val="00292F92"/>
    <w:rsid w:val="00293D38"/>
    <w:rsid w:val="00295038"/>
    <w:rsid w:val="00295573"/>
    <w:rsid w:val="002A069F"/>
    <w:rsid w:val="002A0BC1"/>
    <w:rsid w:val="002A10EB"/>
    <w:rsid w:val="002A1F3F"/>
    <w:rsid w:val="002A240B"/>
    <w:rsid w:val="002A25CC"/>
    <w:rsid w:val="002A2654"/>
    <w:rsid w:val="002A36A7"/>
    <w:rsid w:val="002A38FE"/>
    <w:rsid w:val="002A4ADD"/>
    <w:rsid w:val="002A4BBD"/>
    <w:rsid w:val="002A4E5A"/>
    <w:rsid w:val="002A565B"/>
    <w:rsid w:val="002A5825"/>
    <w:rsid w:val="002A5908"/>
    <w:rsid w:val="002A5B30"/>
    <w:rsid w:val="002A5C51"/>
    <w:rsid w:val="002A72FB"/>
    <w:rsid w:val="002B0164"/>
    <w:rsid w:val="002B0202"/>
    <w:rsid w:val="002B06A7"/>
    <w:rsid w:val="002B0714"/>
    <w:rsid w:val="002B15CD"/>
    <w:rsid w:val="002B2327"/>
    <w:rsid w:val="002B2431"/>
    <w:rsid w:val="002B28ED"/>
    <w:rsid w:val="002B31F0"/>
    <w:rsid w:val="002B467E"/>
    <w:rsid w:val="002B4B30"/>
    <w:rsid w:val="002B4CE2"/>
    <w:rsid w:val="002B57E4"/>
    <w:rsid w:val="002B59D3"/>
    <w:rsid w:val="002B66D7"/>
    <w:rsid w:val="002B66EC"/>
    <w:rsid w:val="002B6CEC"/>
    <w:rsid w:val="002B6E33"/>
    <w:rsid w:val="002B7520"/>
    <w:rsid w:val="002B7D84"/>
    <w:rsid w:val="002C0018"/>
    <w:rsid w:val="002C037F"/>
    <w:rsid w:val="002C041F"/>
    <w:rsid w:val="002C1501"/>
    <w:rsid w:val="002C1D0B"/>
    <w:rsid w:val="002C2027"/>
    <w:rsid w:val="002C2840"/>
    <w:rsid w:val="002C381F"/>
    <w:rsid w:val="002C3B88"/>
    <w:rsid w:val="002C3DD8"/>
    <w:rsid w:val="002C41DC"/>
    <w:rsid w:val="002C562B"/>
    <w:rsid w:val="002C56E0"/>
    <w:rsid w:val="002C6593"/>
    <w:rsid w:val="002C6E5D"/>
    <w:rsid w:val="002C7310"/>
    <w:rsid w:val="002D1653"/>
    <w:rsid w:val="002D37BC"/>
    <w:rsid w:val="002D3ABF"/>
    <w:rsid w:val="002D4877"/>
    <w:rsid w:val="002D58AE"/>
    <w:rsid w:val="002D5DFA"/>
    <w:rsid w:val="002D627A"/>
    <w:rsid w:val="002D763A"/>
    <w:rsid w:val="002D77CA"/>
    <w:rsid w:val="002D7804"/>
    <w:rsid w:val="002E0589"/>
    <w:rsid w:val="002E0D77"/>
    <w:rsid w:val="002E0ED2"/>
    <w:rsid w:val="002E1A04"/>
    <w:rsid w:val="002E1F8A"/>
    <w:rsid w:val="002E2203"/>
    <w:rsid w:val="002E2BF6"/>
    <w:rsid w:val="002E34BF"/>
    <w:rsid w:val="002E4076"/>
    <w:rsid w:val="002E4486"/>
    <w:rsid w:val="002E5823"/>
    <w:rsid w:val="002E5F55"/>
    <w:rsid w:val="002E6507"/>
    <w:rsid w:val="002E72D0"/>
    <w:rsid w:val="002E7AB7"/>
    <w:rsid w:val="002E7ECC"/>
    <w:rsid w:val="002F028F"/>
    <w:rsid w:val="002F19D0"/>
    <w:rsid w:val="002F1D32"/>
    <w:rsid w:val="002F23A7"/>
    <w:rsid w:val="002F27A2"/>
    <w:rsid w:val="002F3378"/>
    <w:rsid w:val="002F3495"/>
    <w:rsid w:val="002F4721"/>
    <w:rsid w:val="002F481F"/>
    <w:rsid w:val="002F5686"/>
    <w:rsid w:val="002F5954"/>
    <w:rsid w:val="002F6B9A"/>
    <w:rsid w:val="002F736B"/>
    <w:rsid w:val="002F7794"/>
    <w:rsid w:val="002F7A2D"/>
    <w:rsid w:val="002F7C13"/>
    <w:rsid w:val="0030029D"/>
    <w:rsid w:val="0030197E"/>
    <w:rsid w:val="00301F3A"/>
    <w:rsid w:val="00301F74"/>
    <w:rsid w:val="00302268"/>
    <w:rsid w:val="00303672"/>
    <w:rsid w:val="00303705"/>
    <w:rsid w:val="00303B15"/>
    <w:rsid w:val="003044D3"/>
    <w:rsid w:val="00305267"/>
    <w:rsid w:val="00305946"/>
    <w:rsid w:val="00305E99"/>
    <w:rsid w:val="00306A82"/>
    <w:rsid w:val="00307037"/>
    <w:rsid w:val="003075A5"/>
    <w:rsid w:val="00307947"/>
    <w:rsid w:val="003079CC"/>
    <w:rsid w:val="00307A60"/>
    <w:rsid w:val="00307B14"/>
    <w:rsid w:val="00307CED"/>
    <w:rsid w:val="00307F13"/>
    <w:rsid w:val="00310107"/>
    <w:rsid w:val="00310B17"/>
    <w:rsid w:val="00310C18"/>
    <w:rsid w:val="00310DF3"/>
    <w:rsid w:val="003119C7"/>
    <w:rsid w:val="00314245"/>
    <w:rsid w:val="0031511D"/>
    <w:rsid w:val="003157CB"/>
    <w:rsid w:val="00316303"/>
    <w:rsid w:val="00317272"/>
    <w:rsid w:val="00317640"/>
    <w:rsid w:val="00317881"/>
    <w:rsid w:val="00321BBC"/>
    <w:rsid w:val="00321CB7"/>
    <w:rsid w:val="0032317E"/>
    <w:rsid w:val="00323AD8"/>
    <w:rsid w:val="00325952"/>
    <w:rsid w:val="0032612F"/>
    <w:rsid w:val="003264DA"/>
    <w:rsid w:val="0032707E"/>
    <w:rsid w:val="00330712"/>
    <w:rsid w:val="00331520"/>
    <w:rsid w:val="0033208E"/>
    <w:rsid w:val="00332BF2"/>
    <w:rsid w:val="003335C8"/>
    <w:rsid w:val="00333A8C"/>
    <w:rsid w:val="0033577D"/>
    <w:rsid w:val="003357BE"/>
    <w:rsid w:val="003358B9"/>
    <w:rsid w:val="0033592B"/>
    <w:rsid w:val="00335E44"/>
    <w:rsid w:val="00336551"/>
    <w:rsid w:val="00336A95"/>
    <w:rsid w:val="0033758E"/>
    <w:rsid w:val="003377F1"/>
    <w:rsid w:val="0034103F"/>
    <w:rsid w:val="003410DB"/>
    <w:rsid w:val="00341C44"/>
    <w:rsid w:val="003429C1"/>
    <w:rsid w:val="00342D1B"/>
    <w:rsid w:val="003433E1"/>
    <w:rsid w:val="003436E2"/>
    <w:rsid w:val="00343E00"/>
    <w:rsid w:val="00344A8C"/>
    <w:rsid w:val="00344D6E"/>
    <w:rsid w:val="00344D9D"/>
    <w:rsid w:val="00345B71"/>
    <w:rsid w:val="00346825"/>
    <w:rsid w:val="00347214"/>
    <w:rsid w:val="0034731F"/>
    <w:rsid w:val="00347D7E"/>
    <w:rsid w:val="00351086"/>
    <w:rsid w:val="00351A77"/>
    <w:rsid w:val="0035295A"/>
    <w:rsid w:val="00352B6B"/>
    <w:rsid w:val="0035357B"/>
    <w:rsid w:val="00353A70"/>
    <w:rsid w:val="00354443"/>
    <w:rsid w:val="003547C4"/>
    <w:rsid w:val="00354E11"/>
    <w:rsid w:val="00355916"/>
    <w:rsid w:val="003577A5"/>
    <w:rsid w:val="00357A5C"/>
    <w:rsid w:val="003601EA"/>
    <w:rsid w:val="00360E88"/>
    <w:rsid w:val="00362BFE"/>
    <w:rsid w:val="00362FE9"/>
    <w:rsid w:val="00363456"/>
    <w:rsid w:val="003646CC"/>
    <w:rsid w:val="00365033"/>
    <w:rsid w:val="00366D76"/>
    <w:rsid w:val="003671F8"/>
    <w:rsid w:val="003706D3"/>
    <w:rsid w:val="00370AED"/>
    <w:rsid w:val="00371808"/>
    <w:rsid w:val="00371CF7"/>
    <w:rsid w:val="00375166"/>
    <w:rsid w:val="00376A05"/>
    <w:rsid w:val="00376B4F"/>
    <w:rsid w:val="00376EB0"/>
    <w:rsid w:val="00377598"/>
    <w:rsid w:val="003805CD"/>
    <w:rsid w:val="00380FA6"/>
    <w:rsid w:val="00381966"/>
    <w:rsid w:val="00382196"/>
    <w:rsid w:val="00383AC8"/>
    <w:rsid w:val="00383C09"/>
    <w:rsid w:val="0038411D"/>
    <w:rsid w:val="00384542"/>
    <w:rsid w:val="003846C4"/>
    <w:rsid w:val="0038470B"/>
    <w:rsid w:val="003850DD"/>
    <w:rsid w:val="003851D5"/>
    <w:rsid w:val="00385818"/>
    <w:rsid w:val="00385AAE"/>
    <w:rsid w:val="00385FD5"/>
    <w:rsid w:val="00387049"/>
    <w:rsid w:val="0038769A"/>
    <w:rsid w:val="003918DC"/>
    <w:rsid w:val="00391E50"/>
    <w:rsid w:val="003921FB"/>
    <w:rsid w:val="003924F9"/>
    <w:rsid w:val="00393769"/>
    <w:rsid w:val="0039444F"/>
    <w:rsid w:val="0039475B"/>
    <w:rsid w:val="003947CC"/>
    <w:rsid w:val="003949E0"/>
    <w:rsid w:val="003955CF"/>
    <w:rsid w:val="0039662E"/>
    <w:rsid w:val="003969AF"/>
    <w:rsid w:val="00396E53"/>
    <w:rsid w:val="00396EDE"/>
    <w:rsid w:val="003A053A"/>
    <w:rsid w:val="003A0C48"/>
    <w:rsid w:val="003A0D7A"/>
    <w:rsid w:val="003A1534"/>
    <w:rsid w:val="003A1AC2"/>
    <w:rsid w:val="003A1E29"/>
    <w:rsid w:val="003A212A"/>
    <w:rsid w:val="003A2E54"/>
    <w:rsid w:val="003A3D84"/>
    <w:rsid w:val="003A4287"/>
    <w:rsid w:val="003A4325"/>
    <w:rsid w:val="003A5547"/>
    <w:rsid w:val="003A67BB"/>
    <w:rsid w:val="003A6BEE"/>
    <w:rsid w:val="003B0482"/>
    <w:rsid w:val="003B0B95"/>
    <w:rsid w:val="003B1999"/>
    <w:rsid w:val="003B2B6D"/>
    <w:rsid w:val="003B2C51"/>
    <w:rsid w:val="003B3E93"/>
    <w:rsid w:val="003B429F"/>
    <w:rsid w:val="003B5014"/>
    <w:rsid w:val="003B5521"/>
    <w:rsid w:val="003B5C50"/>
    <w:rsid w:val="003B67D7"/>
    <w:rsid w:val="003B6899"/>
    <w:rsid w:val="003B6C6B"/>
    <w:rsid w:val="003B6D02"/>
    <w:rsid w:val="003C0070"/>
    <w:rsid w:val="003C231E"/>
    <w:rsid w:val="003C27C6"/>
    <w:rsid w:val="003C2ED3"/>
    <w:rsid w:val="003C326A"/>
    <w:rsid w:val="003C34BC"/>
    <w:rsid w:val="003C382D"/>
    <w:rsid w:val="003C3B40"/>
    <w:rsid w:val="003C4B3B"/>
    <w:rsid w:val="003C515B"/>
    <w:rsid w:val="003C593E"/>
    <w:rsid w:val="003C6859"/>
    <w:rsid w:val="003C70C3"/>
    <w:rsid w:val="003C73D2"/>
    <w:rsid w:val="003C7470"/>
    <w:rsid w:val="003C76EB"/>
    <w:rsid w:val="003C7B55"/>
    <w:rsid w:val="003C7F8E"/>
    <w:rsid w:val="003D197B"/>
    <w:rsid w:val="003D1AB2"/>
    <w:rsid w:val="003D1B6B"/>
    <w:rsid w:val="003D1D44"/>
    <w:rsid w:val="003D1F7D"/>
    <w:rsid w:val="003D1FE7"/>
    <w:rsid w:val="003D2AC2"/>
    <w:rsid w:val="003D2C22"/>
    <w:rsid w:val="003D43ED"/>
    <w:rsid w:val="003D5BF3"/>
    <w:rsid w:val="003D5BFE"/>
    <w:rsid w:val="003D684F"/>
    <w:rsid w:val="003D68C5"/>
    <w:rsid w:val="003D69E3"/>
    <w:rsid w:val="003D6A9E"/>
    <w:rsid w:val="003D717D"/>
    <w:rsid w:val="003D76FB"/>
    <w:rsid w:val="003D7D1C"/>
    <w:rsid w:val="003E07F4"/>
    <w:rsid w:val="003E2CEC"/>
    <w:rsid w:val="003E3147"/>
    <w:rsid w:val="003E4117"/>
    <w:rsid w:val="003E466A"/>
    <w:rsid w:val="003E49C8"/>
    <w:rsid w:val="003E4A6E"/>
    <w:rsid w:val="003E4C00"/>
    <w:rsid w:val="003E4D99"/>
    <w:rsid w:val="003E58B7"/>
    <w:rsid w:val="003E59FC"/>
    <w:rsid w:val="003E6931"/>
    <w:rsid w:val="003E6FA5"/>
    <w:rsid w:val="003E72D8"/>
    <w:rsid w:val="003E761F"/>
    <w:rsid w:val="003F012D"/>
    <w:rsid w:val="003F05CB"/>
    <w:rsid w:val="003F08B5"/>
    <w:rsid w:val="003F0A95"/>
    <w:rsid w:val="003F0D73"/>
    <w:rsid w:val="003F1687"/>
    <w:rsid w:val="003F1AA0"/>
    <w:rsid w:val="003F29A4"/>
    <w:rsid w:val="003F29B5"/>
    <w:rsid w:val="003F3E33"/>
    <w:rsid w:val="003F474E"/>
    <w:rsid w:val="003F564E"/>
    <w:rsid w:val="003F658F"/>
    <w:rsid w:val="004001F6"/>
    <w:rsid w:val="00400260"/>
    <w:rsid w:val="00400BCC"/>
    <w:rsid w:val="004014F1"/>
    <w:rsid w:val="00401B03"/>
    <w:rsid w:val="004020F7"/>
    <w:rsid w:val="004029D7"/>
    <w:rsid w:val="00402A89"/>
    <w:rsid w:val="00402D77"/>
    <w:rsid w:val="004030A8"/>
    <w:rsid w:val="004039B3"/>
    <w:rsid w:val="00404B39"/>
    <w:rsid w:val="0040508E"/>
    <w:rsid w:val="00406AB1"/>
    <w:rsid w:val="00407AC0"/>
    <w:rsid w:val="00407EA9"/>
    <w:rsid w:val="00410B70"/>
    <w:rsid w:val="0041118C"/>
    <w:rsid w:val="00412059"/>
    <w:rsid w:val="0041461B"/>
    <w:rsid w:val="004146BF"/>
    <w:rsid w:val="00414EAC"/>
    <w:rsid w:val="0041508A"/>
    <w:rsid w:val="004159AE"/>
    <w:rsid w:val="00416164"/>
    <w:rsid w:val="00416258"/>
    <w:rsid w:val="00417B4A"/>
    <w:rsid w:val="00417EA3"/>
    <w:rsid w:val="00420F9C"/>
    <w:rsid w:val="0042105B"/>
    <w:rsid w:val="00421670"/>
    <w:rsid w:val="00421B0A"/>
    <w:rsid w:val="00422189"/>
    <w:rsid w:val="00422210"/>
    <w:rsid w:val="00422459"/>
    <w:rsid w:val="00422983"/>
    <w:rsid w:val="00422ADE"/>
    <w:rsid w:val="004233AF"/>
    <w:rsid w:val="0042398E"/>
    <w:rsid w:val="004240F1"/>
    <w:rsid w:val="004243FB"/>
    <w:rsid w:val="00424430"/>
    <w:rsid w:val="00424782"/>
    <w:rsid w:val="0042484B"/>
    <w:rsid w:val="00424A2D"/>
    <w:rsid w:val="0042578B"/>
    <w:rsid w:val="0042603C"/>
    <w:rsid w:val="004269AD"/>
    <w:rsid w:val="00426C19"/>
    <w:rsid w:val="00426D72"/>
    <w:rsid w:val="0042745D"/>
    <w:rsid w:val="004276B2"/>
    <w:rsid w:val="004276C4"/>
    <w:rsid w:val="00427823"/>
    <w:rsid w:val="00427832"/>
    <w:rsid w:val="004278D5"/>
    <w:rsid w:val="00427F9F"/>
    <w:rsid w:val="004301DE"/>
    <w:rsid w:val="004304CF"/>
    <w:rsid w:val="00430673"/>
    <w:rsid w:val="0043191A"/>
    <w:rsid w:val="004319E5"/>
    <w:rsid w:val="004319F3"/>
    <w:rsid w:val="00432990"/>
    <w:rsid w:val="00432F65"/>
    <w:rsid w:val="00432FBF"/>
    <w:rsid w:val="004339DD"/>
    <w:rsid w:val="00433FF2"/>
    <w:rsid w:val="00435441"/>
    <w:rsid w:val="00435944"/>
    <w:rsid w:val="00435ED4"/>
    <w:rsid w:val="00436538"/>
    <w:rsid w:val="004401F9"/>
    <w:rsid w:val="004405D8"/>
    <w:rsid w:val="00441647"/>
    <w:rsid w:val="00441667"/>
    <w:rsid w:val="00443528"/>
    <w:rsid w:val="0044355C"/>
    <w:rsid w:val="00443765"/>
    <w:rsid w:val="0044397F"/>
    <w:rsid w:val="00444049"/>
    <w:rsid w:val="004447E9"/>
    <w:rsid w:val="0044583E"/>
    <w:rsid w:val="00445954"/>
    <w:rsid w:val="00447398"/>
    <w:rsid w:val="004478FB"/>
    <w:rsid w:val="00447D7E"/>
    <w:rsid w:val="00447F43"/>
    <w:rsid w:val="00450065"/>
    <w:rsid w:val="00450288"/>
    <w:rsid w:val="00450420"/>
    <w:rsid w:val="004508D5"/>
    <w:rsid w:val="0045320E"/>
    <w:rsid w:val="00454C68"/>
    <w:rsid w:val="0045542D"/>
    <w:rsid w:val="004555AE"/>
    <w:rsid w:val="00455F3E"/>
    <w:rsid w:val="00456366"/>
    <w:rsid w:val="00456988"/>
    <w:rsid w:val="00456EC0"/>
    <w:rsid w:val="004570B0"/>
    <w:rsid w:val="0045791E"/>
    <w:rsid w:val="00457928"/>
    <w:rsid w:val="00457DE6"/>
    <w:rsid w:val="00457E06"/>
    <w:rsid w:val="00457F25"/>
    <w:rsid w:val="00457FEA"/>
    <w:rsid w:val="004601EE"/>
    <w:rsid w:val="00460241"/>
    <w:rsid w:val="0046046D"/>
    <w:rsid w:val="00460F5B"/>
    <w:rsid w:val="004617AD"/>
    <w:rsid w:val="00463085"/>
    <w:rsid w:val="0046458C"/>
    <w:rsid w:val="004646F1"/>
    <w:rsid w:val="00465F49"/>
    <w:rsid w:val="004660B9"/>
    <w:rsid w:val="00466658"/>
    <w:rsid w:val="00466D55"/>
    <w:rsid w:val="0046730C"/>
    <w:rsid w:val="00470172"/>
    <w:rsid w:val="00472097"/>
    <w:rsid w:val="0047274F"/>
    <w:rsid w:val="00472DC9"/>
    <w:rsid w:val="00472E19"/>
    <w:rsid w:val="00472EEC"/>
    <w:rsid w:val="00472FCB"/>
    <w:rsid w:val="00473910"/>
    <w:rsid w:val="0047433D"/>
    <w:rsid w:val="004746E5"/>
    <w:rsid w:val="00474C36"/>
    <w:rsid w:val="0047666D"/>
    <w:rsid w:val="004767B2"/>
    <w:rsid w:val="00476F52"/>
    <w:rsid w:val="00477295"/>
    <w:rsid w:val="004779F8"/>
    <w:rsid w:val="0048011B"/>
    <w:rsid w:val="004807B6"/>
    <w:rsid w:val="00480D23"/>
    <w:rsid w:val="00480E52"/>
    <w:rsid w:val="00481111"/>
    <w:rsid w:val="00481304"/>
    <w:rsid w:val="00481426"/>
    <w:rsid w:val="00482581"/>
    <w:rsid w:val="00483CA0"/>
    <w:rsid w:val="004846E9"/>
    <w:rsid w:val="00484C03"/>
    <w:rsid w:val="00484DAB"/>
    <w:rsid w:val="00484F23"/>
    <w:rsid w:val="00486454"/>
    <w:rsid w:val="00486942"/>
    <w:rsid w:val="00487192"/>
    <w:rsid w:val="004900AD"/>
    <w:rsid w:val="00491A83"/>
    <w:rsid w:val="00491E58"/>
    <w:rsid w:val="0049294B"/>
    <w:rsid w:val="00492CED"/>
    <w:rsid w:val="00492CF3"/>
    <w:rsid w:val="00492D75"/>
    <w:rsid w:val="004932F2"/>
    <w:rsid w:val="004946D7"/>
    <w:rsid w:val="00494EE7"/>
    <w:rsid w:val="00495590"/>
    <w:rsid w:val="004960BC"/>
    <w:rsid w:val="00496CA4"/>
    <w:rsid w:val="004973A1"/>
    <w:rsid w:val="004A003E"/>
    <w:rsid w:val="004A16D2"/>
    <w:rsid w:val="004A205B"/>
    <w:rsid w:val="004A2F98"/>
    <w:rsid w:val="004A335D"/>
    <w:rsid w:val="004A388C"/>
    <w:rsid w:val="004A3C4C"/>
    <w:rsid w:val="004A3FA2"/>
    <w:rsid w:val="004A42FD"/>
    <w:rsid w:val="004A439C"/>
    <w:rsid w:val="004A4B2D"/>
    <w:rsid w:val="004A4B62"/>
    <w:rsid w:val="004A4D95"/>
    <w:rsid w:val="004A71D4"/>
    <w:rsid w:val="004A7263"/>
    <w:rsid w:val="004A741E"/>
    <w:rsid w:val="004B0494"/>
    <w:rsid w:val="004B0C69"/>
    <w:rsid w:val="004B1151"/>
    <w:rsid w:val="004B1219"/>
    <w:rsid w:val="004B1451"/>
    <w:rsid w:val="004B1EE4"/>
    <w:rsid w:val="004B25CB"/>
    <w:rsid w:val="004B2665"/>
    <w:rsid w:val="004B272A"/>
    <w:rsid w:val="004B2F34"/>
    <w:rsid w:val="004B2FA6"/>
    <w:rsid w:val="004B317E"/>
    <w:rsid w:val="004B3194"/>
    <w:rsid w:val="004B32D2"/>
    <w:rsid w:val="004B32E9"/>
    <w:rsid w:val="004B3806"/>
    <w:rsid w:val="004B39AD"/>
    <w:rsid w:val="004B3A33"/>
    <w:rsid w:val="004B4795"/>
    <w:rsid w:val="004B5D06"/>
    <w:rsid w:val="004B5EED"/>
    <w:rsid w:val="004B676B"/>
    <w:rsid w:val="004B6A01"/>
    <w:rsid w:val="004B717C"/>
    <w:rsid w:val="004B789D"/>
    <w:rsid w:val="004C0177"/>
    <w:rsid w:val="004C08DF"/>
    <w:rsid w:val="004C192E"/>
    <w:rsid w:val="004C1DFE"/>
    <w:rsid w:val="004C327F"/>
    <w:rsid w:val="004C39A7"/>
    <w:rsid w:val="004C3D2C"/>
    <w:rsid w:val="004C41E0"/>
    <w:rsid w:val="004C4471"/>
    <w:rsid w:val="004C44C2"/>
    <w:rsid w:val="004C493E"/>
    <w:rsid w:val="004C50ED"/>
    <w:rsid w:val="004C5710"/>
    <w:rsid w:val="004C7185"/>
    <w:rsid w:val="004D02EE"/>
    <w:rsid w:val="004D0508"/>
    <w:rsid w:val="004D1F2A"/>
    <w:rsid w:val="004D2348"/>
    <w:rsid w:val="004D25BC"/>
    <w:rsid w:val="004D2E51"/>
    <w:rsid w:val="004D2ECF"/>
    <w:rsid w:val="004D32E7"/>
    <w:rsid w:val="004D4A92"/>
    <w:rsid w:val="004D4BFA"/>
    <w:rsid w:val="004D4E70"/>
    <w:rsid w:val="004D5537"/>
    <w:rsid w:val="004D5553"/>
    <w:rsid w:val="004D57D2"/>
    <w:rsid w:val="004D6C86"/>
    <w:rsid w:val="004D6FD4"/>
    <w:rsid w:val="004E0871"/>
    <w:rsid w:val="004E08AA"/>
    <w:rsid w:val="004E0D26"/>
    <w:rsid w:val="004E1D9C"/>
    <w:rsid w:val="004E3518"/>
    <w:rsid w:val="004E4616"/>
    <w:rsid w:val="004E4889"/>
    <w:rsid w:val="004E4B43"/>
    <w:rsid w:val="004E5CB0"/>
    <w:rsid w:val="004E6250"/>
    <w:rsid w:val="004E62AB"/>
    <w:rsid w:val="004E6516"/>
    <w:rsid w:val="004E7ED2"/>
    <w:rsid w:val="004E7FF9"/>
    <w:rsid w:val="004F07A2"/>
    <w:rsid w:val="004F0DF8"/>
    <w:rsid w:val="004F1FE5"/>
    <w:rsid w:val="004F2A51"/>
    <w:rsid w:val="004F2B87"/>
    <w:rsid w:val="004F3F64"/>
    <w:rsid w:val="004F422E"/>
    <w:rsid w:val="004F4D9C"/>
    <w:rsid w:val="004F4F1A"/>
    <w:rsid w:val="004F525C"/>
    <w:rsid w:val="004F5EFA"/>
    <w:rsid w:val="004F62E8"/>
    <w:rsid w:val="004F6412"/>
    <w:rsid w:val="004F6796"/>
    <w:rsid w:val="004F77D1"/>
    <w:rsid w:val="005003A1"/>
    <w:rsid w:val="00500C2F"/>
    <w:rsid w:val="00501362"/>
    <w:rsid w:val="00501B83"/>
    <w:rsid w:val="005023FF"/>
    <w:rsid w:val="00502A56"/>
    <w:rsid w:val="0050389A"/>
    <w:rsid w:val="00503A2B"/>
    <w:rsid w:val="005044E0"/>
    <w:rsid w:val="00506338"/>
    <w:rsid w:val="00506404"/>
    <w:rsid w:val="00506629"/>
    <w:rsid w:val="00506D22"/>
    <w:rsid w:val="00506F52"/>
    <w:rsid w:val="00507E53"/>
    <w:rsid w:val="00507FB4"/>
    <w:rsid w:val="0051121F"/>
    <w:rsid w:val="005115FF"/>
    <w:rsid w:val="0051170C"/>
    <w:rsid w:val="00511BEF"/>
    <w:rsid w:val="00511F0C"/>
    <w:rsid w:val="00512913"/>
    <w:rsid w:val="00512F2F"/>
    <w:rsid w:val="00513665"/>
    <w:rsid w:val="005137BC"/>
    <w:rsid w:val="00515C30"/>
    <w:rsid w:val="005161B9"/>
    <w:rsid w:val="00516951"/>
    <w:rsid w:val="00516C46"/>
    <w:rsid w:val="005202C1"/>
    <w:rsid w:val="0052065E"/>
    <w:rsid w:val="005207AB"/>
    <w:rsid w:val="005207E9"/>
    <w:rsid w:val="005209C8"/>
    <w:rsid w:val="00521704"/>
    <w:rsid w:val="0052193A"/>
    <w:rsid w:val="00522779"/>
    <w:rsid w:val="005234DE"/>
    <w:rsid w:val="00523509"/>
    <w:rsid w:val="00523584"/>
    <w:rsid w:val="005237B1"/>
    <w:rsid w:val="005243C7"/>
    <w:rsid w:val="00524436"/>
    <w:rsid w:val="00524557"/>
    <w:rsid w:val="00524FAE"/>
    <w:rsid w:val="0052506D"/>
    <w:rsid w:val="005255FA"/>
    <w:rsid w:val="00525606"/>
    <w:rsid w:val="00525AAF"/>
    <w:rsid w:val="00525CC1"/>
    <w:rsid w:val="00525EC5"/>
    <w:rsid w:val="00525F72"/>
    <w:rsid w:val="005261FE"/>
    <w:rsid w:val="005269BE"/>
    <w:rsid w:val="00526D05"/>
    <w:rsid w:val="0052759E"/>
    <w:rsid w:val="00527FAF"/>
    <w:rsid w:val="0053076B"/>
    <w:rsid w:val="00530855"/>
    <w:rsid w:val="00531011"/>
    <w:rsid w:val="005318D6"/>
    <w:rsid w:val="005320F0"/>
    <w:rsid w:val="0053221B"/>
    <w:rsid w:val="005323ED"/>
    <w:rsid w:val="0053288B"/>
    <w:rsid w:val="00532CEF"/>
    <w:rsid w:val="00533E10"/>
    <w:rsid w:val="00534C38"/>
    <w:rsid w:val="0053549A"/>
    <w:rsid w:val="0053566A"/>
    <w:rsid w:val="00535E64"/>
    <w:rsid w:val="00537582"/>
    <w:rsid w:val="00537930"/>
    <w:rsid w:val="00537BC7"/>
    <w:rsid w:val="005402D7"/>
    <w:rsid w:val="00540BFF"/>
    <w:rsid w:val="0054159F"/>
    <w:rsid w:val="00541A84"/>
    <w:rsid w:val="00543831"/>
    <w:rsid w:val="00544317"/>
    <w:rsid w:val="00544363"/>
    <w:rsid w:val="00544F7A"/>
    <w:rsid w:val="00545B2E"/>
    <w:rsid w:val="00545B99"/>
    <w:rsid w:val="0054636F"/>
    <w:rsid w:val="00546492"/>
    <w:rsid w:val="00546C9D"/>
    <w:rsid w:val="00547279"/>
    <w:rsid w:val="00547CF6"/>
    <w:rsid w:val="005508B1"/>
    <w:rsid w:val="00550958"/>
    <w:rsid w:val="00551BF2"/>
    <w:rsid w:val="00551DD1"/>
    <w:rsid w:val="00552212"/>
    <w:rsid w:val="005531FA"/>
    <w:rsid w:val="005548DA"/>
    <w:rsid w:val="0055571C"/>
    <w:rsid w:val="00555868"/>
    <w:rsid w:val="00555B0E"/>
    <w:rsid w:val="00556423"/>
    <w:rsid w:val="005567C5"/>
    <w:rsid w:val="00556CC7"/>
    <w:rsid w:val="00557813"/>
    <w:rsid w:val="00557CDD"/>
    <w:rsid w:val="00560124"/>
    <w:rsid w:val="00560AC6"/>
    <w:rsid w:val="00560C40"/>
    <w:rsid w:val="00560D5F"/>
    <w:rsid w:val="005613F6"/>
    <w:rsid w:val="00562121"/>
    <w:rsid w:val="00563EC1"/>
    <w:rsid w:val="0056414C"/>
    <w:rsid w:val="00564159"/>
    <w:rsid w:val="005651AC"/>
    <w:rsid w:val="005656DA"/>
    <w:rsid w:val="00566F6F"/>
    <w:rsid w:val="00567005"/>
    <w:rsid w:val="00567208"/>
    <w:rsid w:val="00567426"/>
    <w:rsid w:val="005707D7"/>
    <w:rsid w:val="00570C09"/>
    <w:rsid w:val="00572223"/>
    <w:rsid w:val="00572468"/>
    <w:rsid w:val="00572544"/>
    <w:rsid w:val="00572B17"/>
    <w:rsid w:val="00573151"/>
    <w:rsid w:val="00573774"/>
    <w:rsid w:val="00573BA4"/>
    <w:rsid w:val="00573E38"/>
    <w:rsid w:val="00574478"/>
    <w:rsid w:val="0057502E"/>
    <w:rsid w:val="0057528D"/>
    <w:rsid w:val="005761D1"/>
    <w:rsid w:val="005761FD"/>
    <w:rsid w:val="005768A6"/>
    <w:rsid w:val="00576BF8"/>
    <w:rsid w:val="00576EDB"/>
    <w:rsid w:val="0057737A"/>
    <w:rsid w:val="00577CDA"/>
    <w:rsid w:val="00577F58"/>
    <w:rsid w:val="00580AFF"/>
    <w:rsid w:val="00581CEF"/>
    <w:rsid w:val="00581E2C"/>
    <w:rsid w:val="0058239C"/>
    <w:rsid w:val="00582822"/>
    <w:rsid w:val="00583A13"/>
    <w:rsid w:val="005841DB"/>
    <w:rsid w:val="0058517B"/>
    <w:rsid w:val="00585FD6"/>
    <w:rsid w:val="00587026"/>
    <w:rsid w:val="005870E7"/>
    <w:rsid w:val="00587340"/>
    <w:rsid w:val="0058742E"/>
    <w:rsid w:val="005877A4"/>
    <w:rsid w:val="00591C66"/>
    <w:rsid w:val="00591F4E"/>
    <w:rsid w:val="00592676"/>
    <w:rsid w:val="0059275D"/>
    <w:rsid w:val="00592898"/>
    <w:rsid w:val="00593DB1"/>
    <w:rsid w:val="00593DEB"/>
    <w:rsid w:val="00594666"/>
    <w:rsid w:val="00594D5E"/>
    <w:rsid w:val="0059503B"/>
    <w:rsid w:val="00595329"/>
    <w:rsid w:val="0059535D"/>
    <w:rsid w:val="005958C8"/>
    <w:rsid w:val="0059595F"/>
    <w:rsid w:val="005963A2"/>
    <w:rsid w:val="0059649A"/>
    <w:rsid w:val="005975DD"/>
    <w:rsid w:val="00597B27"/>
    <w:rsid w:val="005A0152"/>
    <w:rsid w:val="005A06E5"/>
    <w:rsid w:val="005A07B9"/>
    <w:rsid w:val="005A0A86"/>
    <w:rsid w:val="005A0B12"/>
    <w:rsid w:val="005A0B20"/>
    <w:rsid w:val="005A0FD2"/>
    <w:rsid w:val="005A11FF"/>
    <w:rsid w:val="005A215D"/>
    <w:rsid w:val="005A2222"/>
    <w:rsid w:val="005A2554"/>
    <w:rsid w:val="005A34CA"/>
    <w:rsid w:val="005A3ECB"/>
    <w:rsid w:val="005A41B1"/>
    <w:rsid w:val="005A4F51"/>
    <w:rsid w:val="005A59BD"/>
    <w:rsid w:val="005A5DCC"/>
    <w:rsid w:val="005A75A6"/>
    <w:rsid w:val="005A7DFE"/>
    <w:rsid w:val="005B0196"/>
    <w:rsid w:val="005B0953"/>
    <w:rsid w:val="005B121E"/>
    <w:rsid w:val="005B2021"/>
    <w:rsid w:val="005B2272"/>
    <w:rsid w:val="005B2878"/>
    <w:rsid w:val="005B3492"/>
    <w:rsid w:val="005B3B1A"/>
    <w:rsid w:val="005B407D"/>
    <w:rsid w:val="005B5513"/>
    <w:rsid w:val="005B5B78"/>
    <w:rsid w:val="005B6641"/>
    <w:rsid w:val="005B7155"/>
    <w:rsid w:val="005B7392"/>
    <w:rsid w:val="005B7A89"/>
    <w:rsid w:val="005C08DB"/>
    <w:rsid w:val="005C095B"/>
    <w:rsid w:val="005C203C"/>
    <w:rsid w:val="005C2289"/>
    <w:rsid w:val="005C2ABD"/>
    <w:rsid w:val="005C3A38"/>
    <w:rsid w:val="005C3CE9"/>
    <w:rsid w:val="005C48B1"/>
    <w:rsid w:val="005C4C89"/>
    <w:rsid w:val="005C5AB9"/>
    <w:rsid w:val="005C66BD"/>
    <w:rsid w:val="005C6BE5"/>
    <w:rsid w:val="005C6E9A"/>
    <w:rsid w:val="005C7AA1"/>
    <w:rsid w:val="005C7C9F"/>
    <w:rsid w:val="005D13D2"/>
    <w:rsid w:val="005D24F5"/>
    <w:rsid w:val="005D3A2C"/>
    <w:rsid w:val="005D3AA7"/>
    <w:rsid w:val="005D3FF3"/>
    <w:rsid w:val="005D4263"/>
    <w:rsid w:val="005D55E4"/>
    <w:rsid w:val="005D5745"/>
    <w:rsid w:val="005D6228"/>
    <w:rsid w:val="005D6EED"/>
    <w:rsid w:val="005D7BD4"/>
    <w:rsid w:val="005E1458"/>
    <w:rsid w:val="005E16C4"/>
    <w:rsid w:val="005E3596"/>
    <w:rsid w:val="005E3627"/>
    <w:rsid w:val="005E3F8D"/>
    <w:rsid w:val="005E4618"/>
    <w:rsid w:val="005E48C0"/>
    <w:rsid w:val="005E4B4D"/>
    <w:rsid w:val="005E4EB4"/>
    <w:rsid w:val="005E4F4A"/>
    <w:rsid w:val="005E4F69"/>
    <w:rsid w:val="005E73E2"/>
    <w:rsid w:val="005E7502"/>
    <w:rsid w:val="005E76CA"/>
    <w:rsid w:val="005E78D7"/>
    <w:rsid w:val="005E7BC5"/>
    <w:rsid w:val="005F0626"/>
    <w:rsid w:val="005F0F17"/>
    <w:rsid w:val="005F29CD"/>
    <w:rsid w:val="005F3149"/>
    <w:rsid w:val="005F3C6B"/>
    <w:rsid w:val="005F44EA"/>
    <w:rsid w:val="005F4FC7"/>
    <w:rsid w:val="005F562D"/>
    <w:rsid w:val="005F5DE4"/>
    <w:rsid w:val="005F6994"/>
    <w:rsid w:val="005F69B7"/>
    <w:rsid w:val="005F7659"/>
    <w:rsid w:val="00600120"/>
    <w:rsid w:val="00600C68"/>
    <w:rsid w:val="00601202"/>
    <w:rsid w:val="006016A3"/>
    <w:rsid w:val="006017C6"/>
    <w:rsid w:val="00602165"/>
    <w:rsid w:val="00603131"/>
    <w:rsid w:val="0060314F"/>
    <w:rsid w:val="00604AC5"/>
    <w:rsid w:val="006057AA"/>
    <w:rsid w:val="006058E3"/>
    <w:rsid w:val="00605D41"/>
    <w:rsid w:val="006061A0"/>
    <w:rsid w:val="006069CF"/>
    <w:rsid w:val="00606DFD"/>
    <w:rsid w:val="00606F22"/>
    <w:rsid w:val="00607A4B"/>
    <w:rsid w:val="00607C9E"/>
    <w:rsid w:val="00610AEA"/>
    <w:rsid w:val="006115A9"/>
    <w:rsid w:val="00613202"/>
    <w:rsid w:val="00613714"/>
    <w:rsid w:val="00614D68"/>
    <w:rsid w:val="0061542E"/>
    <w:rsid w:val="00615B2A"/>
    <w:rsid w:val="0061652C"/>
    <w:rsid w:val="00616643"/>
    <w:rsid w:val="00616E61"/>
    <w:rsid w:val="006176BD"/>
    <w:rsid w:val="00617B3B"/>
    <w:rsid w:val="00617BC4"/>
    <w:rsid w:val="00617FF4"/>
    <w:rsid w:val="00621A20"/>
    <w:rsid w:val="00621FE5"/>
    <w:rsid w:val="0062239D"/>
    <w:rsid w:val="00622FC3"/>
    <w:rsid w:val="00623B7B"/>
    <w:rsid w:val="00625E54"/>
    <w:rsid w:val="0062676E"/>
    <w:rsid w:val="0062724F"/>
    <w:rsid w:val="00627350"/>
    <w:rsid w:val="006304D6"/>
    <w:rsid w:val="00630659"/>
    <w:rsid w:val="00630A69"/>
    <w:rsid w:val="00632D17"/>
    <w:rsid w:val="00632D35"/>
    <w:rsid w:val="0063317F"/>
    <w:rsid w:val="006336C6"/>
    <w:rsid w:val="006341F8"/>
    <w:rsid w:val="00634DEC"/>
    <w:rsid w:val="00634F6D"/>
    <w:rsid w:val="006353AD"/>
    <w:rsid w:val="00635C64"/>
    <w:rsid w:val="006367A7"/>
    <w:rsid w:val="00636A51"/>
    <w:rsid w:val="00637012"/>
    <w:rsid w:val="006371A1"/>
    <w:rsid w:val="006371E2"/>
    <w:rsid w:val="00637549"/>
    <w:rsid w:val="00637AFB"/>
    <w:rsid w:val="00640509"/>
    <w:rsid w:val="006407E3"/>
    <w:rsid w:val="006410A0"/>
    <w:rsid w:val="00641394"/>
    <w:rsid w:val="00641BE5"/>
    <w:rsid w:val="006423A1"/>
    <w:rsid w:val="0064401B"/>
    <w:rsid w:val="006445A0"/>
    <w:rsid w:val="00644B5E"/>
    <w:rsid w:val="00645D08"/>
    <w:rsid w:val="00646431"/>
    <w:rsid w:val="006464FE"/>
    <w:rsid w:val="00646743"/>
    <w:rsid w:val="00646AB9"/>
    <w:rsid w:val="00646B33"/>
    <w:rsid w:val="00646F8A"/>
    <w:rsid w:val="0065105B"/>
    <w:rsid w:val="006510D9"/>
    <w:rsid w:val="00651100"/>
    <w:rsid w:val="00651D1D"/>
    <w:rsid w:val="00652E01"/>
    <w:rsid w:val="006530C6"/>
    <w:rsid w:val="00653CB5"/>
    <w:rsid w:val="00654D5E"/>
    <w:rsid w:val="006553FA"/>
    <w:rsid w:val="006555C3"/>
    <w:rsid w:val="00655EA3"/>
    <w:rsid w:val="00655EFA"/>
    <w:rsid w:val="006566F2"/>
    <w:rsid w:val="00656925"/>
    <w:rsid w:val="00657456"/>
    <w:rsid w:val="0065759C"/>
    <w:rsid w:val="00660701"/>
    <w:rsid w:val="00660C5C"/>
    <w:rsid w:val="00660DC7"/>
    <w:rsid w:val="00661A3A"/>
    <w:rsid w:val="00662BD3"/>
    <w:rsid w:val="00663365"/>
    <w:rsid w:val="00663C7E"/>
    <w:rsid w:val="00663F21"/>
    <w:rsid w:val="0066475D"/>
    <w:rsid w:val="00664C23"/>
    <w:rsid w:val="0066527A"/>
    <w:rsid w:val="00665599"/>
    <w:rsid w:val="00665914"/>
    <w:rsid w:val="0066615A"/>
    <w:rsid w:val="006665B5"/>
    <w:rsid w:val="00667085"/>
    <w:rsid w:val="00667510"/>
    <w:rsid w:val="006679AC"/>
    <w:rsid w:val="00667AC9"/>
    <w:rsid w:val="00667B65"/>
    <w:rsid w:val="00667FE1"/>
    <w:rsid w:val="00670EDC"/>
    <w:rsid w:val="00671834"/>
    <w:rsid w:val="00672D41"/>
    <w:rsid w:val="00672ED9"/>
    <w:rsid w:val="006735E0"/>
    <w:rsid w:val="00674347"/>
    <w:rsid w:val="00674B4B"/>
    <w:rsid w:val="006766A5"/>
    <w:rsid w:val="00676763"/>
    <w:rsid w:val="0067692E"/>
    <w:rsid w:val="0068016A"/>
    <w:rsid w:val="00680710"/>
    <w:rsid w:val="00680898"/>
    <w:rsid w:val="00680C24"/>
    <w:rsid w:val="006818E9"/>
    <w:rsid w:val="0068276A"/>
    <w:rsid w:val="00682868"/>
    <w:rsid w:val="006836C1"/>
    <w:rsid w:val="006836E6"/>
    <w:rsid w:val="00683D51"/>
    <w:rsid w:val="00684468"/>
    <w:rsid w:val="006854B0"/>
    <w:rsid w:val="00685BD8"/>
    <w:rsid w:val="00686968"/>
    <w:rsid w:val="00686ED5"/>
    <w:rsid w:val="0068746F"/>
    <w:rsid w:val="006874FD"/>
    <w:rsid w:val="0069019B"/>
    <w:rsid w:val="00690EFB"/>
    <w:rsid w:val="006910E2"/>
    <w:rsid w:val="0069113B"/>
    <w:rsid w:val="0069158F"/>
    <w:rsid w:val="00692D6B"/>
    <w:rsid w:val="00693ED9"/>
    <w:rsid w:val="00694BAE"/>
    <w:rsid w:val="00694D5D"/>
    <w:rsid w:val="00694DCD"/>
    <w:rsid w:val="00695B33"/>
    <w:rsid w:val="00696D67"/>
    <w:rsid w:val="0069766E"/>
    <w:rsid w:val="0069766F"/>
    <w:rsid w:val="00697CD2"/>
    <w:rsid w:val="006A002C"/>
    <w:rsid w:val="006A0CAD"/>
    <w:rsid w:val="006A33F7"/>
    <w:rsid w:val="006A373F"/>
    <w:rsid w:val="006A37D3"/>
    <w:rsid w:val="006A3B3F"/>
    <w:rsid w:val="006A3DB2"/>
    <w:rsid w:val="006A4B22"/>
    <w:rsid w:val="006A508D"/>
    <w:rsid w:val="006A52AA"/>
    <w:rsid w:val="006A6343"/>
    <w:rsid w:val="006A6A91"/>
    <w:rsid w:val="006A6AB2"/>
    <w:rsid w:val="006A6BA6"/>
    <w:rsid w:val="006A6D6D"/>
    <w:rsid w:val="006A6DCB"/>
    <w:rsid w:val="006A7BB5"/>
    <w:rsid w:val="006B0415"/>
    <w:rsid w:val="006B07C4"/>
    <w:rsid w:val="006B198B"/>
    <w:rsid w:val="006B2B74"/>
    <w:rsid w:val="006B31C7"/>
    <w:rsid w:val="006B32A5"/>
    <w:rsid w:val="006B3506"/>
    <w:rsid w:val="006B4524"/>
    <w:rsid w:val="006B4AFD"/>
    <w:rsid w:val="006B5B93"/>
    <w:rsid w:val="006B65C4"/>
    <w:rsid w:val="006B764A"/>
    <w:rsid w:val="006B7C60"/>
    <w:rsid w:val="006B7D9B"/>
    <w:rsid w:val="006B7F9D"/>
    <w:rsid w:val="006C0D7F"/>
    <w:rsid w:val="006C1E98"/>
    <w:rsid w:val="006C325D"/>
    <w:rsid w:val="006C35FC"/>
    <w:rsid w:val="006C393A"/>
    <w:rsid w:val="006C46B6"/>
    <w:rsid w:val="006C48F2"/>
    <w:rsid w:val="006C504E"/>
    <w:rsid w:val="006C567B"/>
    <w:rsid w:val="006C5E01"/>
    <w:rsid w:val="006C64DE"/>
    <w:rsid w:val="006C69BF"/>
    <w:rsid w:val="006C79C3"/>
    <w:rsid w:val="006D00CA"/>
    <w:rsid w:val="006D04B7"/>
    <w:rsid w:val="006D0E51"/>
    <w:rsid w:val="006D1255"/>
    <w:rsid w:val="006D2014"/>
    <w:rsid w:val="006D2170"/>
    <w:rsid w:val="006D2CE0"/>
    <w:rsid w:val="006D44F9"/>
    <w:rsid w:val="006D4690"/>
    <w:rsid w:val="006D4751"/>
    <w:rsid w:val="006D48C9"/>
    <w:rsid w:val="006D57E4"/>
    <w:rsid w:val="006D5856"/>
    <w:rsid w:val="006D5BEC"/>
    <w:rsid w:val="006D613F"/>
    <w:rsid w:val="006D657B"/>
    <w:rsid w:val="006D69DE"/>
    <w:rsid w:val="006D73DE"/>
    <w:rsid w:val="006D7F0F"/>
    <w:rsid w:val="006E0A85"/>
    <w:rsid w:val="006E1528"/>
    <w:rsid w:val="006E1539"/>
    <w:rsid w:val="006E2DFE"/>
    <w:rsid w:val="006E32F5"/>
    <w:rsid w:val="006E3E50"/>
    <w:rsid w:val="006E4030"/>
    <w:rsid w:val="006E5ACB"/>
    <w:rsid w:val="006E5D61"/>
    <w:rsid w:val="006E5F88"/>
    <w:rsid w:val="006E612F"/>
    <w:rsid w:val="006E61B8"/>
    <w:rsid w:val="006E6341"/>
    <w:rsid w:val="006E6A3E"/>
    <w:rsid w:val="006E6AF4"/>
    <w:rsid w:val="006E7CF4"/>
    <w:rsid w:val="006F0DE4"/>
    <w:rsid w:val="006F2338"/>
    <w:rsid w:val="006F2567"/>
    <w:rsid w:val="006F2847"/>
    <w:rsid w:val="006F2A02"/>
    <w:rsid w:val="006F3C15"/>
    <w:rsid w:val="006F3D4B"/>
    <w:rsid w:val="006F3DA0"/>
    <w:rsid w:val="006F4D3F"/>
    <w:rsid w:val="006F5325"/>
    <w:rsid w:val="006F5649"/>
    <w:rsid w:val="006F5A2C"/>
    <w:rsid w:val="006F5CF0"/>
    <w:rsid w:val="006F6B63"/>
    <w:rsid w:val="00700FFB"/>
    <w:rsid w:val="0070125F"/>
    <w:rsid w:val="00701898"/>
    <w:rsid w:val="00701905"/>
    <w:rsid w:val="00702A1D"/>
    <w:rsid w:val="00702F3B"/>
    <w:rsid w:val="007037F9"/>
    <w:rsid w:val="00703963"/>
    <w:rsid w:val="00703DBD"/>
    <w:rsid w:val="00704804"/>
    <w:rsid w:val="00704FEB"/>
    <w:rsid w:val="00705A1F"/>
    <w:rsid w:val="007064EF"/>
    <w:rsid w:val="00706B32"/>
    <w:rsid w:val="00707311"/>
    <w:rsid w:val="007075C3"/>
    <w:rsid w:val="00707687"/>
    <w:rsid w:val="00707809"/>
    <w:rsid w:val="00707C66"/>
    <w:rsid w:val="00710256"/>
    <w:rsid w:val="00710315"/>
    <w:rsid w:val="00710B31"/>
    <w:rsid w:val="00710BF1"/>
    <w:rsid w:val="0071391E"/>
    <w:rsid w:val="007141E9"/>
    <w:rsid w:val="00715665"/>
    <w:rsid w:val="00715918"/>
    <w:rsid w:val="00715B5A"/>
    <w:rsid w:val="00715BFB"/>
    <w:rsid w:val="0071633B"/>
    <w:rsid w:val="007169F5"/>
    <w:rsid w:val="00720615"/>
    <w:rsid w:val="00720D8B"/>
    <w:rsid w:val="0072142F"/>
    <w:rsid w:val="0072148C"/>
    <w:rsid w:val="007221DE"/>
    <w:rsid w:val="00722EF4"/>
    <w:rsid w:val="00723300"/>
    <w:rsid w:val="00723C3C"/>
    <w:rsid w:val="00723DC3"/>
    <w:rsid w:val="00723E2E"/>
    <w:rsid w:val="00724754"/>
    <w:rsid w:val="007255ED"/>
    <w:rsid w:val="007258A7"/>
    <w:rsid w:val="0072622E"/>
    <w:rsid w:val="007272B0"/>
    <w:rsid w:val="00727F9E"/>
    <w:rsid w:val="007303C8"/>
    <w:rsid w:val="00730909"/>
    <w:rsid w:val="00730A05"/>
    <w:rsid w:val="007311CD"/>
    <w:rsid w:val="00731523"/>
    <w:rsid w:val="007315F4"/>
    <w:rsid w:val="007316CB"/>
    <w:rsid w:val="00732942"/>
    <w:rsid w:val="00732A7E"/>
    <w:rsid w:val="00732B7F"/>
    <w:rsid w:val="007341C1"/>
    <w:rsid w:val="00735004"/>
    <w:rsid w:val="00735A38"/>
    <w:rsid w:val="00735A88"/>
    <w:rsid w:val="00736488"/>
    <w:rsid w:val="0073696F"/>
    <w:rsid w:val="00737148"/>
    <w:rsid w:val="007401AB"/>
    <w:rsid w:val="00740768"/>
    <w:rsid w:val="00740769"/>
    <w:rsid w:val="00740BF7"/>
    <w:rsid w:val="00740E44"/>
    <w:rsid w:val="00741810"/>
    <w:rsid w:val="00741C8E"/>
    <w:rsid w:val="00742CCC"/>
    <w:rsid w:val="00742E07"/>
    <w:rsid w:val="007431DF"/>
    <w:rsid w:val="00743972"/>
    <w:rsid w:val="007444B1"/>
    <w:rsid w:val="007445A3"/>
    <w:rsid w:val="0074587B"/>
    <w:rsid w:val="0074751A"/>
    <w:rsid w:val="00747C95"/>
    <w:rsid w:val="00747F65"/>
    <w:rsid w:val="0075022C"/>
    <w:rsid w:val="0075043A"/>
    <w:rsid w:val="007507D9"/>
    <w:rsid w:val="007515BA"/>
    <w:rsid w:val="0075182A"/>
    <w:rsid w:val="007518FF"/>
    <w:rsid w:val="007520C8"/>
    <w:rsid w:val="007529FD"/>
    <w:rsid w:val="00752A84"/>
    <w:rsid w:val="007538B9"/>
    <w:rsid w:val="00753C8C"/>
    <w:rsid w:val="00754905"/>
    <w:rsid w:val="00755408"/>
    <w:rsid w:val="00755C56"/>
    <w:rsid w:val="00755F24"/>
    <w:rsid w:val="00756B1F"/>
    <w:rsid w:val="00756D1A"/>
    <w:rsid w:val="0076007E"/>
    <w:rsid w:val="00760305"/>
    <w:rsid w:val="00760A46"/>
    <w:rsid w:val="00760AFC"/>
    <w:rsid w:val="007617A6"/>
    <w:rsid w:val="0076184C"/>
    <w:rsid w:val="00761C4D"/>
    <w:rsid w:val="00761D07"/>
    <w:rsid w:val="00763695"/>
    <w:rsid w:val="00764414"/>
    <w:rsid w:val="0076483C"/>
    <w:rsid w:val="00765161"/>
    <w:rsid w:val="00765345"/>
    <w:rsid w:val="00766854"/>
    <w:rsid w:val="00766D0D"/>
    <w:rsid w:val="007675C8"/>
    <w:rsid w:val="00770318"/>
    <w:rsid w:val="007709F4"/>
    <w:rsid w:val="00770CA1"/>
    <w:rsid w:val="007721DB"/>
    <w:rsid w:val="00772258"/>
    <w:rsid w:val="00772866"/>
    <w:rsid w:val="00772C4E"/>
    <w:rsid w:val="00774364"/>
    <w:rsid w:val="0077572C"/>
    <w:rsid w:val="00776176"/>
    <w:rsid w:val="00776882"/>
    <w:rsid w:val="00776B50"/>
    <w:rsid w:val="00777F12"/>
    <w:rsid w:val="00777F6C"/>
    <w:rsid w:val="00780582"/>
    <w:rsid w:val="00781C16"/>
    <w:rsid w:val="007828E8"/>
    <w:rsid w:val="00783170"/>
    <w:rsid w:val="00784203"/>
    <w:rsid w:val="007852A6"/>
    <w:rsid w:val="00785EC4"/>
    <w:rsid w:val="00790212"/>
    <w:rsid w:val="007903D8"/>
    <w:rsid w:val="0079204C"/>
    <w:rsid w:val="0079277D"/>
    <w:rsid w:val="007929C5"/>
    <w:rsid w:val="00794F94"/>
    <w:rsid w:val="0079540F"/>
    <w:rsid w:val="007959C6"/>
    <w:rsid w:val="007960C8"/>
    <w:rsid w:val="00796320"/>
    <w:rsid w:val="00796407"/>
    <w:rsid w:val="00797B62"/>
    <w:rsid w:val="007A0093"/>
    <w:rsid w:val="007A01A6"/>
    <w:rsid w:val="007A05DE"/>
    <w:rsid w:val="007A0618"/>
    <w:rsid w:val="007A4D29"/>
    <w:rsid w:val="007A4F70"/>
    <w:rsid w:val="007A6340"/>
    <w:rsid w:val="007A68EF"/>
    <w:rsid w:val="007A6FBA"/>
    <w:rsid w:val="007A7ACC"/>
    <w:rsid w:val="007A7D59"/>
    <w:rsid w:val="007A7F75"/>
    <w:rsid w:val="007B06B3"/>
    <w:rsid w:val="007B10A0"/>
    <w:rsid w:val="007B117F"/>
    <w:rsid w:val="007B170A"/>
    <w:rsid w:val="007B2526"/>
    <w:rsid w:val="007B2553"/>
    <w:rsid w:val="007B37E8"/>
    <w:rsid w:val="007B3AD2"/>
    <w:rsid w:val="007B3C89"/>
    <w:rsid w:val="007B4360"/>
    <w:rsid w:val="007B48D1"/>
    <w:rsid w:val="007B6558"/>
    <w:rsid w:val="007B6659"/>
    <w:rsid w:val="007B6A98"/>
    <w:rsid w:val="007B6F1A"/>
    <w:rsid w:val="007B7278"/>
    <w:rsid w:val="007B7369"/>
    <w:rsid w:val="007C012C"/>
    <w:rsid w:val="007C081F"/>
    <w:rsid w:val="007C0ACE"/>
    <w:rsid w:val="007C1C83"/>
    <w:rsid w:val="007C1F25"/>
    <w:rsid w:val="007C2582"/>
    <w:rsid w:val="007C356B"/>
    <w:rsid w:val="007C3B79"/>
    <w:rsid w:val="007C4148"/>
    <w:rsid w:val="007C4CB5"/>
    <w:rsid w:val="007C54D1"/>
    <w:rsid w:val="007C627F"/>
    <w:rsid w:val="007C73CD"/>
    <w:rsid w:val="007D012F"/>
    <w:rsid w:val="007D11CA"/>
    <w:rsid w:val="007D137F"/>
    <w:rsid w:val="007D1478"/>
    <w:rsid w:val="007D25A0"/>
    <w:rsid w:val="007D2BF1"/>
    <w:rsid w:val="007D33A1"/>
    <w:rsid w:val="007D4A19"/>
    <w:rsid w:val="007D4DD9"/>
    <w:rsid w:val="007D544D"/>
    <w:rsid w:val="007D5BF2"/>
    <w:rsid w:val="007D698B"/>
    <w:rsid w:val="007D72EF"/>
    <w:rsid w:val="007D7344"/>
    <w:rsid w:val="007D76C1"/>
    <w:rsid w:val="007D7816"/>
    <w:rsid w:val="007D7A9C"/>
    <w:rsid w:val="007E052C"/>
    <w:rsid w:val="007E0965"/>
    <w:rsid w:val="007E0CE8"/>
    <w:rsid w:val="007E0F56"/>
    <w:rsid w:val="007E18D5"/>
    <w:rsid w:val="007E25B2"/>
    <w:rsid w:val="007E2BD8"/>
    <w:rsid w:val="007E3036"/>
    <w:rsid w:val="007E3218"/>
    <w:rsid w:val="007E35DF"/>
    <w:rsid w:val="007E39BB"/>
    <w:rsid w:val="007E3BCD"/>
    <w:rsid w:val="007E4177"/>
    <w:rsid w:val="007E5400"/>
    <w:rsid w:val="007E56A2"/>
    <w:rsid w:val="007E56AB"/>
    <w:rsid w:val="007E5985"/>
    <w:rsid w:val="007E5D79"/>
    <w:rsid w:val="007E5F65"/>
    <w:rsid w:val="007E60BE"/>
    <w:rsid w:val="007E630E"/>
    <w:rsid w:val="007E6C20"/>
    <w:rsid w:val="007E7457"/>
    <w:rsid w:val="007E7DA5"/>
    <w:rsid w:val="007E7E1A"/>
    <w:rsid w:val="007F136E"/>
    <w:rsid w:val="007F17C6"/>
    <w:rsid w:val="007F1835"/>
    <w:rsid w:val="007F1A5B"/>
    <w:rsid w:val="007F2CF2"/>
    <w:rsid w:val="007F33B5"/>
    <w:rsid w:val="007F3CC3"/>
    <w:rsid w:val="007F3CF8"/>
    <w:rsid w:val="007F4394"/>
    <w:rsid w:val="007F50A4"/>
    <w:rsid w:val="007F5340"/>
    <w:rsid w:val="007F5AE2"/>
    <w:rsid w:val="007F5E6B"/>
    <w:rsid w:val="007F70B3"/>
    <w:rsid w:val="007F728A"/>
    <w:rsid w:val="007F7497"/>
    <w:rsid w:val="007F7BD6"/>
    <w:rsid w:val="007F7C30"/>
    <w:rsid w:val="007F7C7D"/>
    <w:rsid w:val="007F7DF5"/>
    <w:rsid w:val="007F7E74"/>
    <w:rsid w:val="0080036C"/>
    <w:rsid w:val="0080047B"/>
    <w:rsid w:val="0080062D"/>
    <w:rsid w:val="00801BDA"/>
    <w:rsid w:val="008020CE"/>
    <w:rsid w:val="00802116"/>
    <w:rsid w:val="008027FF"/>
    <w:rsid w:val="0080292B"/>
    <w:rsid w:val="008037D8"/>
    <w:rsid w:val="008040D8"/>
    <w:rsid w:val="008044F0"/>
    <w:rsid w:val="00804BC6"/>
    <w:rsid w:val="00805487"/>
    <w:rsid w:val="00805AED"/>
    <w:rsid w:val="00805F7E"/>
    <w:rsid w:val="008063AF"/>
    <w:rsid w:val="008063B6"/>
    <w:rsid w:val="00807294"/>
    <w:rsid w:val="00810C60"/>
    <w:rsid w:val="00811F53"/>
    <w:rsid w:val="0081266E"/>
    <w:rsid w:val="00812DC0"/>
    <w:rsid w:val="008139DD"/>
    <w:rsid w:val="00813CA7"/>
    <w:rsid w:val="00813E8D"/>
    <w:rsid w:val="008145C5"/>
    <w:rsid w:val="00815C0F"/>
    <w:rsid w:val="00815FBE"/>
    <w:rsid w:val="0081629B"/>
    <w:rsid w:val="00816414"/>
    <w:rsid w:val="00816AC9"/>
    <w:rsid w:val="00817665"/>
    <w:rsid w:val="008214EA"/>
    <w:rsid w:val="008215EC"/>
    <w:rsid w:val="00823FEF"/>
    <w:rsid w:val="008246A6"/>
    <w:rsid w:val="00824EC7"/>
    <w:rsid w:val="00824FD3"/>
    <w:rsid w:val="00825BA7"/>
    <w:rsid w:val="00825C30"/>
    <w:rsid w:val="00825C88"/>
    <w:rsid w:val="00825F1B"/>
    <w:rsid w:val="00827BD2"/>
    <w:rsid w:val="00827F8C"/>
    <w:rsid w:val="0083000B"/>
    <w:rsid w:val="00830629"/>
    <w:rsid w:val="00830BFD"/>
    <w:rsid w:val="00830CA0"/>
    <w:rsid w:val="00832800"/>
    <w:rsid w:val="00832851"/>
    <w:rsid w:val="00832B8F"/>
    <w:rsid w:val="00833440"/>
    <w:rsid w:val="00833C69"/>
    <w:rsid w:val="00833CEB"/>
    <w:rsid w:val="008342EF"/>
    <w:rsid w:val="00835020"/>
    <w:rsid w:val="00835683"/>
    <w:rsid w:val="00836C42"/>
    <w:rsid w:val="0083780D"/>
    <w:rsid w:val="00837B7A"/>
    <w:rsid w:val="00837D86"/>
    <w:rsid w:val="008411B9"/>
    <w:rsid w:val="008413DD"/>
    <w:rsid w:val="008416A9"/>
    <w:rsid w:val="00841917"/>
    <w:rsid w:val="00842104"/>
    <w:rsid w:val="00842183"/>
    <w:rsid w:val="00842D3D"/>
    <w:rsid w:val="008430BB"/>
    <w:rsid w:val="008435F1"/>
    <w:rsid w:val="00843853"/>
    <w:rsid w:val="00844321"/>
    <w:rsid w:val="00844370"/>
    <w:rsid w:val="00844E78"/>
    <w:rsid w:val="00844F7F"/>
    <w:rsid w:val="0084559D"/>
    <w:rsid w:val="00851111"/>
    <w:rsid w:val="008513B0"/>
    <w:rsid w:val="00851A48"/>
    <w:rsid w:val="00852799"/>
    <w:rsid w:val="00852C8C"/>
    <w:rsid w:val="008532A4"/>
    <w:rsid w:val="00853497"/>
    <w:rsid w:val="008536CB"/>
    <w:rsid w:val="00853C06"/>
    <w:rsid w:val="00855D3A"/>
    <w:rsid w:val="00855D76"/>
    <w:rsid w:val="00856032"/>
    <w:rsid w:val="0085643C"/>
    <w:rsid w:val="00856B69"/>
    <w:rsid w:val="008571FC"/>
    <w:rsid w:val="00857D2C"/>
    <w:rsid w:val="00857D36"/>
    <w:rsid w:val="008606A4"/>
    <w:rsid w:val="008610F1"/>
    <w:rsid w:val="008625A5"/>
    <w:rsid w:val="0086322E"/>
    <w:rsid w:val="00863C5D"/>
    <w:rsid w:val="00864372"/>
    <w:rsid w:val="0086488A"/>
    <w:rsid w:val="008651DA"/>
    <w:rsid w:val="00865AF1"/>
    <w:rsid w:val="00865D1C"/>
    <w:rsid w:val="00865F08"/>
    <w:rsid w:val="00866BBA"/>
    <w:rsid w:val="0086765E"/>
    <w:rsid w:val="008676BB"/>
    <w:rsid w:val="00867C8B"/>
    <w:rsid w:val="00872987"/>
    <w:rsid w:val="00872A5F"/>
    <w:rsid w:val="00872BFF"/>
    <w:rsid w:val="00872D0D"/>
    <w:rsid w:val="00872E10"/>
    <w:rsid w:val="00873BA4"/>
    <w:rsid w:val="00873BA7"/>
    <w:rsid w:val="0087467C"/>
    <w:rsid w:val="0087554C"/>
    <w:rsid w:val="00875B32"/>
    <w:rsid w:val="00875BC5"/>
    <w:rsid w:val="00876296"/>
    <w:rsid w:val="00877F4C"/>
    <w:rsid w:val="00877FD9"/>
    <w:rsid w:val="008801FE"/>
    <w:rsid w:val="0088036E"/>
    <w:rsid w:val="00880447"/>
    <w:rsid w:val="00880694"/>
    <w:rsid w:val="00881832"/>
    <w:rsid w:val="00881C3C"/>
    <w:rsid w:val="008821F1"/>
    <w:rsid w:val="0088356F"/>
    <w:rsid w:val="00883751"/>
    <w:rsid w:val="00884447"/>
    <w:rsid w:val="008854F9"/>
    <w:rsid w:val="00885855"/>
    <w:rsid w:val="0088599D"/>
    <w:rsid w:val="00885E33"/>
    <w:rsid w:val="00885E35"/>
    <w:rsid w:val="008868F2"/>
    <w:rsid w:val="00887101"/>
    <w:rsid w:val="0089011F"/>
    <w:rsid w:val="00890131"/>
    <w:rsid w:val="0089215A"/>
    <w:rsid w:val="00892204"/>
    <w:rsid w:val="008923C1"/>
    <w:rsid w:val="008927A6"/>
    <w:rsid w:val="00893A75"/>
    <w:rsid w:val="0089407C"/>
    <w:rsid w:val="008953A2"/>
    <w:rsid w:val="00895B78"/>
    <w:rsid w:val="00895E1C"/>
    <w:rsid w:val="008963D9"/>
    <w:rsid w:val="008967C3"/>
    <w:rsid w:val="008967D8"/>
    <w:rsid w:val="00896C42"/>
    <w:rsid w:val="00897551"/>
    <w:rsid w:val="00897F32"/>
    <w:rsid w:val="008A043A"/>
    <w:rsid w:val="008A0D2E"/>
    <w:rsid w:val="008A1051"/>
    <w:rsid w:val="008A16A8"/>
    <w:rsid w:val="008A1897"/>
    <w:rsid w:val="008A1C32"/>
    <w:rsid w:val="008A221B"/>
    <w:rsid w:val="008A233D"/>
    <w:rsid w:val="008A3A78"/>
    <w:rsid w:val="008A4915"/>
    <w:rsid w:val="008A4F9E"/>
    <w:rsid w:val="008A5900"/>
    <w:rsid w:val="008A611F"/>
    <w:rsid w:val="008A6550"/>
    <w:rsid w:val="008A7189"/>
    <w:rsid w:val="008A7891"/>
    <w:rsid w:val="008A7F33"/>
    <w:rsid w:val="008B00C7"/>
    <w:rsid w:val="008B08E1"/>
    <w:rsid w:val="008B0D33"/>
    <w:rsid w:val="008B1524"/>
    <w:rsid w:val="008B1D02"/>
    <w:rsid w:val="008B1DA2"/>
    <w:rsid w:val="008B233D"/>
    <w:rsid w:val="008B2A7C"/>
    <w:rsid w:val="008B3F3A"/>
    <w:rsid w:val="008B4191"/>
    <w:rsid w:val="008B41FC"/>
    <w:rsid w:val="008B47BB"/>
    <w:rsid w:val="008B4BAC"/>
    <w:rsid w:val="008B4CF6"/>
    <w:rsid w:val="008B5F52"/>
    <w:rsid w:val="008B6129"/>
    <w:rsid w:val="008C23BA"/>
    <w:rsid w:val="008C2826"/>
    <w:rsid w:val="008C3684"/>
    <w:rsid w:val="008C38E3"/>
    <w:rsid w:val="008C3A94"/>
    <w:rsid w:val="008C4C56"/>
    <w:rsid w:val="008C61F9"/>
    <w:rsid w:val="008C654F"/>
    <w:rsid w:val="008C682A"/>
    <w:rsid w:val="008C71FD"/>
    <w:rsid w:val="008C7629"/>
    <w:rsid w:val="008C7917"/>
    <w:rsid w:val="008D0954"/>
    <w:rsid w:val="008D12EB"/>
    <w:rsid w:val="008D1457"/>
    <w:rsid w:val="008D1E3E"/>
    <w:rsid w:val="008D249E"/>
    <w:rsid w:val="008D381F"/>
    <w:rsid w:val="008D5193"/>
    <w:rsid w:val="008D616D"/>
    <w:rsid w:val="008D754F"/>
    <w:rsid w:val="008D77CC"/>
    <w:rsid w:val="008D7859"/>
    <w:rsid w:val="008D7AF4"/>
    <w:rsid w:val="008D7C9A"/>
    <w:rsid w:val="008E014E"/>
    <w:rsid w:val="008E0515"/>
    <w:rsid w:val="008E1AD6"/>
    <w:rsid w:val="008E22B5"/>
    <w:rsid w:val="008E290B"/>
    <w:rsid w:val="008E2EE9"/>
    <w:rsid w:val="008E3B12"/>
    <w:rsid w:val="008E44BE"/>
    <w:rsid w:val="008E4C76"/>
    <w:rsid w:val="008E4CE9"/>
    <w:rsid w:val="008E50A3"/>
    <w:rsid w:val="008E51DD"/>
    <w:rsid w:val="008E56D1"/>
    <w:rsid w:val="008E5B7A"/>
    <w:rsid w:val="008E6006"/>
    <w:rsid w:val="008E6243"/>
    <w:rsid w:val="008E65B4"/>
    <w:rsid w:val="008E68CC"/>
    <w:rsid w:val="008E69A1"/>
    <w:rsid w:val="008E71EE"/>
    <w:rsid w:val="008E7765"/>
    <w:rsid w:val="008F2182"/>
    <w:rsid w:val="008F2F05"/>
    <w:rsid w:val="008F492C"/>
    <w:rsid w:val="008F533C"/>
    <w:rsid w:val="008F55B9"/>
    <w:rsid w:val="008F5623"/>
    <w:rsid w:val="008F6490"/>
    <w:rsid w:val="008F7CC9"/>
    <w:rsid w:val="009004F0"/>
    <w:rsid w:val="00900F87"/>
    <w:rsid w:val="00901A21"/>
    <w:rsid w:val="00901E9B"/>
    <w:rsid w:val="00901F21"/>
    <w:rsid w:val="0090265F"/>
    <w:rsid w:val="00902BDE"/>
    <w:rsid w:val="00903603"/>
    <w:rsid w:val="009037A0"/>
    <w:rsid w:val="00903CDE"/>
    <w:rsid w:val="009042C8"/>
    <w:rsid w:val="00904355"/>
    <w:rsid w:val="0090437F"/>
    <w:rsid w:val="00904698"/>
    <w:rsid w:val="00904CB2"/>
    <w:rsid w:val="00904D12"/>
    <w:rsid w:val="00904FA6"/>
    <w:rsid w:val="00905464"/>
    <w:rsid w:val="009067CF"/>
    <w:rsid w:val="00906AC6"/>
    <w:rsid w:val="00906ECA"/>
    <w:rsid w:val="00907653"/>
    <w:rsid w:val="009104B2"/>
    <w:rsid w:val="00910DBB"/>
    <w:rsid w:val="00910E58"/>
    <w:rsid w:val="00911A85"/>
    <w:rsid w:val="00911B82"/>
    <w:rsid w:val="00911D91"/>
    <w:rsid w:val="00912D51"/>
    <w:rsid w:val="0091328D"/>
    <w:rsid w:val="00913C28"/>
    <w:rsid w:val="00915688"/>
    <w:rsid w:val="00915D1B"/>
    <w:rsid w:val="00916033"/>
    <w:rsid w:val="00916591"/>
    <w:rsid w:val="009165BD"/>
    <w:rsid w:val="009170C9"/>
    <w:rsid w:val="0092110D"/>
    <w:rsid w:val="00921580"/>
    <w:rsid w:val="00921A81"/>
    <w:rsid w:val="009220ED"/>
    <w:rsid w:val="00922701"/>
    <w:rsid w:val="009228EB"/>
    <w:rsid w:val="00922CEF"/>
    <w:rsid w:val="009234A8"/>
    <w:rsid w:val="009238B2"/>
    <w:rsid w:val="00923E30"/>
    <w:rsid w:val="00925E9D"/>
    <w:rsid w:val="009274C6"/>
    <w:rsid w:val="00927CDB"/>
    <w:rsid w:val="009305F6"/>
    <w:rsid w:val="009310AD"/>
    <w:rsid w:val="0093118A"/>
    <w:rsid w:val="00932AB3"/>
    <w:rsid w:val="00933511"/>
    <w:rsid w:val="009345F8"/>
    <w:rsid w:val="00934AE2"/>
    <w:rsid w:val="009350ED"/>
    <w:rsid w:val="00935A70"/>
    <w:rsid w:val="00935CD7"/>
    <w:rsid w:val="00936968"/>
    <w:rsid w:val="00936CAF"/>
    <w:rsid w:val="00937269"/>
    <w:rsid w:val="009374FE"/>
    <w:rsid w:val="00940171"/>
    <w:rsid w:val="00940411"/>
    <w:rsid w:val="00940D2E"/>
    <w:rsid w:val="009414D8"/>
    <w:rsid w:val="00941B21"/>
    <w:rsid w:val="00943BA1"/>
    <w:rsid w:val="00943E8B"/>
    <w:rsid w:val="00943EE0"/>
    <w:rsid w:val="009441E7"/>
    <w:rsid w:val="00944234"/>
    <w:rsid w:val="009442FD"/>
    <w:rsid w:val="00944858"/>
    <w:rsid w:val="00944D3F"/>
    <w:rsid w:val="00944D5C"/>
    <w:rsid w:val="00945A8E"/>
    <w:rsid w:val="00945D24"/>
    <w:rsid w:val="00946204"/>
    <w:rsid w:val="00946250"/>
    <w:rsid w:val="00946B38"/>
    <w:rsid w:val="009479BC"/>
    <w:rsid w:val="009479C3"/>
    <w:rsid w:val="00950EFD"/>
    <w:rsid w:val="00951415"/>
    <w:rsid w:val="00951B01"/>
    <w:rsid w:val="00951F9E"/>
    <w:rsid w:val="009522B1"/>
    <w:rsid w:val="009522DB"/>
    <w:rsid w:val="00952A3D"/>
    <w:rsid w:val="00952D16"/>
    <w:rsid w:val="00953C31"/>
    <w:rsid w:val="009543FE"/>
    <w:rsid w:val="009544B5"/>
    <w:rsid w:val="0095456D"/>
    <w:rsid w:val="00954FDB"/>
    <w:rsid w:val="009573DD"/>
    <w:rsid w:val="009574CE"/>
    <w:rsid w:val="009578D2"/>
    <w:rsid w:val="00957BD2"/>
    <w:rsid w:val="00957C73"/>
    <w:rsid w:val="00960396"/>
    <w:rsid w:val="00960587"/>
    <w:rsid w:val="00961594"/>
    <w:rsid w:val="00961C44"/>
    <w:rsid w:val="00962740"/>
    <w:rsid w:val="009627C1"/>
    <w:rsid w:val="0096376C"/>
    <w:rsid w:val="009645DE"/>
    <w:rsid w:val="00965009"/>
    <w:rsid w:val="0096504C"/>
    <w:rsid w:val="00965107"/>
    <w:rsid w:val="00965DCA"/>
    <w:rsid w:val="00965ECD"/>
    <w:rsid w:val="00966822"/>
    <w:rsid w:val="00967143"/>
    <w:rsid w:val="0096751D"/>
    <w:rsid w:val="00967C0F"/>
    <w:rsid w:val="009712BE"/>
    <w:rsid w:val="00971D52"/>
    <w:rsid w:val="009723A1"/>
    <w:rsid w:val="00972A7B"/>
    <w:rsid w:val="00973281"/>
    <w:rsid w:val="00973636"/>
    <w:rsid w:val="00973670"/>
    <w:rsid w:val="00973BD0"/>
    <w:rsid w:val="0097526D"/>
    <w:rsid w:val="0097531D"/>
    <w:rsid w:val="00975439"/>
    <w:rsid w:val="00975ABC"/>
    <w:rsid w:val="00976A7E"/>
    <w:rsid w:val="00977432"/>
    <w:rsid w:val="00980004"/>
    <w:rsid w:val="00980BBB"/>
    <w:rsid w:val="00981066"/>
    <w:rsid w:val="009814DB"/>
    <w:rsid w:val="00981A88"/>
    <w:rsid w:val="00982162"/>
    <w:rsid w:val="009821BE"/>
    <w:rsid w:val="009828EA"/>
    <w:rsid w:val="00982ABB"/>
    <w:rsid w:val="00982F6E"/>
    <w:rsid w:val="009838E1"/>
    <w:rsid w:val="00983F0E"/>
    <w:rsid w:val="009844AC"/>
    <w:rsid w:val="00985379"/>
    <w:rsid w:val="00985879"/>
    <w:rsid w:val="009864C8"/>
    <w:rsid w:val="0098783C"/>
    <w:rsid w:val="009901CB"/>
    <w:rsid w:val="00990E2D"/>
    <w:rsid w:val="0099168D"/>
    <w:rsid w:val="00991924"/>
    <w:rsid w:val="00991D26"/>
    <w:rsid w:val="00992514"/>
    <w:rsid w:val="009925D7"/>
    <w:rsid w:val="009936D3"/>
    <w:rsid w:val="0099397B"/>
    <w:rsid w:val="00994D83"/>
    <w:rsid w:val="00995234"/>
    <w:rsid w:val="009957EE"/>
    <w:rsid w:val="009964A2"/>
    <w:rsid w:val="00996E3C"/>
    <w:rsid w:val="00997D19"/>
    <w:rsid w:val="009A0372"/>
    <w:rsid w:val="009A0931"/>
    <w:rsid w:val="009A1742"/>
    <w:rsid w:val="009A1F15"/>
    <w:rsid w:val="009A26E9"/>
    <w:rsid w:val="009A2E95"/>
    <w:rsid w:val="009A36C0"/>
    <w:rsid w:val="009A3B22"/>
    <w:rsid w:val="009A3C4A"/>
    <w:rsid w:val="009A4386"/>
    <w:rsid w:val="009A4673"/>
    <w:rsid w:val="009A48C5"/>
    <w:rsid w:val="009A4F11"/>
    <w:rsid w:val="009A547D"/>
    <w:rsid w:val="009A5702"/>
    <w:rsid w:val="009A5AF2"/>
    <w:rsid w:val="009A758D"/>
    <w:rsid w:val="009A768D"/>
    <w:rsid w:val="009A77B6"/>
    <w:rsid w:val="009A7AB6"/>
    <w:rsid w:val="009A7B06"/>
    <w:rsid w:val="009B0237"/>
    <w:rsid w:val="009B265D"/>
    <w:rsid w:val="009B28D4"/>
    <w:rsid w:val="009B2F03"/>
    <w:rsid w:val="009B3027"/>
    <w:rsid w:val="009B3538"/>
    <w:rsid w:val="009B3717"/>
    <w:rsid w:val="009B37F8"/>
    <w:rsid w:val="009B3818"/>
    <w:rsid w:val="009B42B4"/>
    <w:rsid w:val="009B4357"/>
    <w:rsid w:val="009B5B8C"/>
    <w:rsid w:val="009B6643"/>
    <w:rsid w:val="009B7BC7"/>
    <w:rsid w:val="009C0552"/>
    <w:rsid w:val="009C0BA0"/>
    <w:rsid w:val="009C15AF"/>
    <w:rsid w:val="009C1A9C"/>
    <w:rsid w:val="009C1E64"/>
    <w:rsid w:val="009C225C"/>
    <w:rsid w:val="009C29FC"/>
    <w:rsid w:val="009C2BBE"/>
    <w:rsid w:val="009C2E82"/>
    <w:rsid w:val="009C35C9"/>
    <w:rsid w:val="009C3936"/>
    <w:rsid w:val="009C454E"/>
    <w:rsid w:val="009C4915"/>
    <w:rsid w:val="009C732A"/>
    <w:rsid w:val="009C77AE"/>
    <w:rsid w:val="009C7976"/>
    <w:rsid w:val="009D00A2"/>
    <w:rsid w:val="009D0908"/>
    <w:rsid w:val="009D1C62"/>
    <w:rsid w:val="009D1E25"/>
    <w:rsid w:val="009D20AF"/>
    <w:rsid w:val="009D2A0E"/>
    <w:rsid w:val="009D30EE"/>
    <w:rsid w:val="009D3C04"/>
    <w:rsid w:val="009D42D2"/>
    <w:rsid w:val="009D4858"/>
    <w:rsid w:val="009D5B47"/>
    <w:rsid w:val="009D6058"/>
    <w:rsid w:val="009D7799"/>
    <w:rsid w:val="009D7843"/>
    <w:rsid w:val="009D79B8"/>
    <w:rsid w:val="009D79EE"/>
    <w:rsid w:val="009E0052"/>
    <w:rsid w:val="009E017F"/>
    <w:rsid w:val="009E14DD"/>
    <w:rsid w:val="009E1747"/>
    <w:rsid w:val="009E1C27"/>
    <w:rsid w:val="009E1EBC"/>
    <w:rsid w:val="009E264D"/>
    <w:rsid w:val="009E3DF0"/>
    <w:rsid w:val="009E417E"/>
    <w:rsid w:val="009E4481"/>
    <w:rsid w:val="009E450B"/>
    <w:rsid w:val="009E45D7"/>
    <w:rsid w:val="009E45E2"/>
    <w:rsid w:val="009E480E"/>
    <w:rsid w:val="009E5394"/>
    <w:rsid w:val="009E5453"/>
    <w:rsid w:val="009E6435"/>
    <w:rsid w:val="009E65D5"/>
    <w:rsid w:val="009E6642"/>
    <w:rsid w:val="009E73E5"/>
    <w:rsid w:val="009E78E0"/>
    <w:rsid w:val="009F0001"/>
    <w:rsid w:val="009F01EE"/>
    <w:rsid w:val="009F1731"/>
    <w:rsid w:val="009F19E9"/>
    <w:rsid w:val="009F28CB"/>
    <w:rsid w:val="009F3A23"/>
    <w:rsid w:val="009F3C25"/>
    <w:rsid w:val="009F3FA8"/>
    <w:rsid w:val="009F476B"/>
    <w:rsid w:val="009F5A9C"/>
    <w:rsid w:val="009F6B40"/>
    <w:rsid w:val="009F6CD7"/>
    <w:rsid w:val="009F7E17"/>
    <w:rsid w:val="00A01408"/>
    <w:rsid w:val="00A02DB0"/>
    <w:rsid w:val="00A035D7"/>
    <w:rsid w:val="00A0364F"/>
    <w:rsid w:val="00A037E7"/>
    <w:rsid w:val="00A077CD"/>
    <w:rsid w:val="00A07E63"/>
    <w:rsid w:val="00A07FE8"/>
    <w:rsid w:val="00A10290"/>
    <w:rsid w:val="00A11128"/>
    <w:rsid w:val="00A12499"/>
    <w:rsid w:val="00A124C8"/>
    <w:rsid w:val="00A12907"/>
    <w:rsid w:val="00A1367F"/>
    <w:rsid w:val="00A1370D"/>
    <w:rsid w:val="00A144DB"/>
    <w:rsid w:val="00A145C1"/>
    <w:rsid w:val="00A14BA8"/>
    <w:rsid w:val="00A21EBD"/>
    <w:rsid w:val="00A234DE"/>
    <w:rsid w:val="00A243AA"/>
    <w:rsid w:val="00A24F04"/>
    <w:rsid w:val="00A24F49"/>
    <w:rsid w:val="00A25EF3"/>
    <w:rsid w:val="00A25FD3"/>
    <w:rsid w:val="00A267F7"/>
    <w:rsid w:val="00A27621"/>
    <w:rsid w:val="00A30570"/>
    <w:rsid w:val="00A32A87"/>
    <w:rsid w:val="00A32AFD"/>
    <w:rsid w:val="00A32D7E"/>
    <w:rsid w:val="00A33040"/>
    <w:rsid w:val="00A33506"/>
    <w:rsid w:val="00A339FE"/>
    <w:rsid w:val="00A34323"/>
    <w:rsid w:val="00A34BCB"/>
    <w:rsid w:val="00A34D6D"/>
    <w:rsid w:val="00A34EFC"/>
    <w:rsid w:val="00A36593"/>
    <w:rsid w:val="00A367F8"/>
    <w:rsid w:val="00A36A04"/>
    <w:rsid w:val="00A36BAD"/>
    <w:rsid w:val="00A3778A"/>
    <w:rsid w:val="00A40547"/>
    <w:rsid w:val="00A4115C"/>
    <w:rsid w:val="00A43FC6"/>
    <w:rsid w:val="00A45742"/>
    <w:rsid w:val="00A461A4"/>
    <w:rsid w:val="00A46446"/>
    <w:rsid w:val="00A46466"/>
    <w:rsid w:val="00A46743"/>
    <w:rsid w:val="00A46893"/>
    <w:rsid w:val="00A50344"/>
    <w:rsid w:val="00A51087"/>
    <w:rsid w:val="00A512A3"/>
    <w:rsid w:val="00A515AA"/>
    <w:rsid w:val="00A527D9"/>
    <w:rsid w:val="00A533BC"/>
    <w:rsid w:val="00A53574"/>
    <w:rsid w:val="00A53D3C"/>
    <w:rsid w:val="00A5468E"/>
    <w:rsid w:val="00A547BA"/>
    <w:rsid w:val="00A54DED"/>
    <w:rsid w:val="00A5512F"/>
    <w:rsid w:val="00A55BC3"/>
    <w:rsid w:val="00A560C6"/>
    <w:rsid w:val="00A5661E"/>
    <w:rsid w:val="00A56C32"/>
    <w:rsid w:val="00A6070F"/>
    <w:rsid w:val="00A614F7"/>
    <w:rsid w:val="00A6219D"/>
    <w:rsid w:val="00A6288E"/>
    <w:rsid w:val="00A64486"/>
    <w:rsid w:val="00A644CB"/>
    <w:rsid w:val="00A645D6"/>
    <w:rsid w:val="00A64682"/>
    <w:rsid w:val="00A64771"/>
    <w:rsid w:val="00A64AA5"/>
    <w:rsid w:val="00A64E86"/>
    <w:rsid w:val="00A65002"/>
    <w:rsid w:val="00A655C8"/>
    <w:rsid w:val="00A65F84"/>
    <w:rsid w:val="00A66330"/>
    <w:rsid w:val="00A6654E"/>
    <w:rsid w:val="00A665EF"/>
    <w:rsid w:val="00A66755"/>
    <w:rsid w:val="00A67690"/>
    <w:rsid w:val="00A67E77"/>
    <w:rsid w:val="00A7082E"/>
    <w:rsid w:val="00A70948"/>
    <w:rsid w:val="00A712D4"/>
    <w:rsid w:val="00A7134C"/>
    <w:rsid w:val="00A72B84"/>
    <w:rsid w:val="00A73C2E"/>
    <w:rsid w:val="00A73E2F"/>
    <w:rsid w:val="00A73FB5"/>
    <w:rsid w:val="00A742D9"/>
    <w:rsid w:val="00A74507"/>
    <w:rsid w:val="00A748B2"/>
    <w:rsid w:val="00A74FD9"/>
    <w:rsid w:val="00A76566"/>
    <w:rsid w:val="00A76DD8"/>
    <w:rsid w:val="00A7747E"/>
    <w:rsid w:val="00A777B2"/>
    <w:rsid w:val="00A80B9B"/>
    <w:rsid w:val="00A80D3B"/>
    <w:rsid w:val="00A81340"/>
    <w:rsid w:val="00A82923"/>
    <w:rsid w:val="00A82ADC"/>
    <w:rsid w:val="00A831EC"/>
    <w:rsid w:val="00A837BC"/>
    <w:rsid w:val="00A838D9"/>
    <w:rsid w:val="00A83B0D"/>
    <w:rsid w:val="00A83D31"/>
    <w:rsid w:val="00A842AA"/>
    <w:rsid w:val="00A844E0"/>
    <w:rsid w:val="00A86333"/>
    <w:rsid w:val="00A86D84"/>
    <w:rsid w:val="00A90AB8"/>
    <w:rsid w:val="00A90C1D"/>
    <w:rsid w:val="00A91028"/>
    <w:rsid w:val="00A915E5"/>
    <w:rsid w:val="00A932FD"/>
    <w:rsid w:val="00A933A1"/>
    <w:rsid w:val="00A93C9B"/>
    <w:rsid w:val="00A94C36"/>
    <w:rsid w:val="00A94C50"/>
    <w:rsid w:val="00A94CBD"/>
    <w:rsid w:val="00A94EB6"/>
    <w:rsid w:val="00A95087"/>
    <w:rsid w:val="00A953A2"/>
    <w:rsid w:val="00A95D72"/>
    <w:rsid w:val="00A95DAC"/>
    <w:rsid w:val="00A95DE8"/>
    <w:rsid w:val="00A964B9"/>
    <w:rsid w:val="00A96CF6"/>
    <w:rsid w:val="00A97000"/>
    <w:rsid w:val="00AA0449"/>
    <w:rsid w:val="00AA068F"/>
    <w:rsid w:val="00AA0E14"/>
    <w:rsid w:val="00AA2A0F"/>
    <w:rsid w:val="00AA2AEE"/>
    <w:rsid w:val="00AA4676"/>
    <w:rsid w:val="00AA498C"/>
    <w:rsid w:val="00AA4F27"/>
    <w:rsid w:val="00AA5A53"/>
    <w:rsid w:val="00AA6127"/>
    <w:rsid w:val="00AA6422"/>
    <w:rsid w:val="00AA65BB"/>
    <w:rsid w:val="00AB0746"/>
    <w:rsid w:val="00AB1019"/>
    <w:rsid w:val="00AB12BA"/>
    <w:rsid w:val="00AB13B7"/>
    <w:rsid w:val="00AB1A1D"/>
    <w:rsid w:val="00AB1E71"/>
    <w:rsid w:val="00AB1FBB"/>
    <w:rsid w:val="00AB1FE5"/>
    <w:rsid w:val="00AB2581"/>
    <w:rsid w:val="00AB3759"/>
    <w:rsid w:val="00AB4101"/>
    <w:rsid w:val="00AB46DF"/>
    <w:rsid w:val="00AB4AB1"/>
    <w:rsid w:val="00AB53A3"/>
    <w:rsid w:val="00AB6F05"/>
    <w:rsid w:val="00AB7257"/>
    <w:rsid w:val="00AB7317"/>
    <w:rsid w:val="00AC014C"/>
    <w:rsid w:val="00AC08E2"/>
    <w:rsid w:val="00AC09F0"/>
    <w:rsid w:val="00AC151B"/>
    <w:rsid w:val="00AC1F77"/>
    <w:rsid w:val="00AC33FC"/>
    <w:rsid w:val="00AC3BFC"/>
    <w:rsid w:val="00AC3D63"/>
    <w:rsid w:val="00AC472B"/>
    <w:rsid w:val="00AC4B0F"/>
    <w:rsid w:val="00AC4C52"/>
    <w:rsid w:val="00AC514C"/>
    <w:rsid w:val="00AC5931"/>
    <w:rsid w:val="00AC5FAC"/>
    <w:rsid w:val="00AC6124"/>
    <w:rsid w:val="00AC6216"/>
    <w:rsid w:val="00AC6260"/>
    <w:rsid w:val="00AC69ED"/>
    <w:rsid w:val="00AC71B7"/>
    <w:rsid w:val="00AC7A03"/>
    <w:rsid w:val="00AC7C63"/>
    <w:rsid w:val="00AD0B46"/>
    <w:rsid w:val="00AD0DDC"/>
    <w:rsid w:val="00AD16EB"/>
    <w:rsid w:val="00AD17E3"/>
    <w:rsid w:val="00AD24CC"/>
    <w:rsid w:val="00AD2721"/>
    <w:rsid w:val="00AD2D46"/>
    <w:rsid w:val="00AD3151"/>
    <w:rsid w:val="00AD3539"/>
    <w:rsid w:val="00AD4307"/>
    <w:rsid w:val="00AD45F0"/>
    <w:rsid w:val="00AD5848"/>
    <w:rsid w:val="00AD5AE3"/>
    <w:rsid w:val="00AD5D4F"/>
    <w:rsid w:val="00AD6873"/>
    <w:rsid w:val="00AD6A20"/>
    <w:rsid w:val="00AD6CD3"/>
    <w:rsid w:val="00AD7D07"/>
    <w:rsid w:val="00AE0358"/>
    <w:rsid w:val="00AE0A02"/>
    <w:rsid w:val="00AE2BC2"/>
    <w:rsid w:val="00AE4070"/>
    <w:rsid w:val="00AE50D1"/>
    <w:rsid w:val="00AE51C8"/>
    <w:rsid w:val="00AE545D"/>
    <w:rsid w:val="00AE55C5"/>
    <w:rsid w:val="00AE5754"/>
    <w:rsid w:val="00AE625A"/>
    <w:rsid w:val="00AE6B3C"/>
    <w:rsid w:val="00AE7962"/>
    <w:rsid w:val="00AE7AA1"/>
    <w:rsid w:val="00AF08B9"/>
    <w:rsid w:val="00AF099F"/>
    <w:rsid w:val="00AF09D8"/>
    <w:rsid w:val="00AF0EBC"/>
    <w:rsid w:val="00AF189F"/>
    <w:rsid w:val="00AF27B4"/>
    <w:rsid w:val="00AF3512"/>
    <w:rsid w:val="00AF38DA"/>
    <w:rsid w:val="00AF3B02"/>
    <w:rsid w:val="00AF56AC"/>
    <w:rsid w:val="00AF5CC5"/>
    <w:rsid w:val="00AF6406"/>
    <w:rsid w:val="00AF747F"/>
    <w:rsid w:val="00AF790D"/>
    <w:rsid w:val="00AF7FDE"/>
    <w:rsid w:val="00B013DB"/>
    <w:rsid w:val="00B017C5"/>
    <w:rsid w:val="00B02A9C"/>
    <w:rsid w:val="00B03022"/>
    <w:rsid w:val="00B03411"/>
    <w:rsid w:val="00B039A8"/>
    <w:rsid w:val="00B0404F"/>
    <w:rsid w:val="00B046CE"/>
    <w:rsid w:val="00B057CC"/>
    <w:rsid w:val="00B07210"/>
    <w:rsid w:val="00B078A0"/>
    <w:rsid w:val="00B0796E"/>
    <w:rsid w:val="00B10A44"/>
    <w:rsid w:val="00B10ABC"/>
    <w:rsid w:val="00B10D40"/>
    <w:rsid w:val="00B111B3"/>
    <w:rsid w:val="00B11D8F"/>
    <w:rsid w:val="00B12862"/>
    <w:rsid w:val="00B12B6E"/>
    <w:rsid w:val="00B12D52"/>
    <w:rsid w:val="00B13454"/>
    <w:rsid w:val="00B13518"/>
    <w:rsid w:val="00B1385C"/>
    <w:rsid w:val="00B13A68"/>
    <w:rsid w:val="00B13BB3"/>
    <w:rsid w:val="00B13BE8"/>
    <w:rsid w:val="00B14796"/>
    <w:rsid w:val="00B14B61"/>
    <w:rsid w:val="00B16225"/>
    <w:rsid w:val="00B1651A"/>
    <w:rsid w:val="00B16603"/>
    <w:rsid w:val="00B1712B"/>
    <w:rsid w:val="00B2069C"/>
    <w:rsid w:val="00B20A24"/>
    <w:rsid w:val="00B21A2B"/>
    <w:rsid w:val="00B21E8D"/>
    <w:rsid w:val="00B2233D"/>
    <w:rsid w:val="00B226FC"/>
    <w:rsid w:val="00B23099"/>
    <w:rsid w:val="00B230D7"/>
    <w:rsid w:val="00B2390F"/>
    <w:rsid w:val="00B24199"/>
    <w:rsid w:val="00B2498B"/>
    <w:rsid w:val="00B25298"/>
    <w:rsid w:val="00B25AE5"/>
    <w:rsid w:val="00B25DB6"/>
    <w:rsid w:val="00B26451"/>
    <w:rsid w:val="00B272FD"/>
    <w:rsid w:val="00B27B18"/>
    <w:rsid w:val="00B3128B"/>
    <w:rsid w:val="00B32076"/>
    <w:rsid w:val="00B32866"/>
    <w:rsid w:val="00B354E2"/>
    <w:rsid w:val="00B359D1"/>
    <w:rsid w:val="00B35CEE"/>
    <w:rsid w:val="00B36B38"/>
    <w:rsid w:val="00B36C10"/>
    <w:rsid w:val="00B36C3B"/>
    <w:rsid w:val="00B40959"/>
    <w:rsid w:val="00B40DAC"/>
    <w:rsid w:val="00B414E6"/>
    <w:rsid w:val="00B41A7E"/>
    <w:rsid w:val="00B41E20"/>
    <w:rsid w:val="00B42710"/>
    <w:rsid w:val="00B42952"/>
    <w:rsid w:val="00B43199"/>
    <w:rsid w:val="00B435BE"/>
    <w:rsid w:val="00B4504A"/>
    <w:rsid w:val="00B45AE1"/>
    <w:rsid w:val="00B45C63"/>
    <w:rsid w:val="00B46B2C"/>
    <w:rsid w:val="00B476D9"/>
    <w:rsid w:val="00B477D4"/>
    <w:rsid w:val="00B50139"/>
    <w:rsid w:val="00B528CB"/>
    <w:rsid w:val="00B5305E"/>
    <w:rsid w:val="00B532E0"/>
    <w:rsid w:val="00B53792"/>
    <w:rsid w:val="00B53CAC"/>
    <w:rsid w:val="00B53CD9"/>
    <w:rsid w:val="00B54254"/>
    <w:rsid w:val="00B5440C"/>
    <w:rsid w:val="00B544EF"/>
    <w:rsid w:val="00B5471F"/>
    <w:rsid w:val="00B5674D"/>
    <w:rsid w:val="00B56810"/>
    <w:rsid w:val="00B56837"/>
    <w:rsid w:val="00B569AB"/>
    <w:rsid w:val="00B57B35"/>
    <w:rsid w:val="00B57C3E"/>
    <w:rsid w:val="00B57CCE"/>
    <w:rsid w:val="00B619B8"/>
    <w:rsid w:val="00B6223B"/>
    <w:rsid w:val="00B627F9"/>
    <w:rsid w:val="00B62B26"/>
    <w:rsid w:val="00B633F3"/>
    <w:rsid w:val="00B63A12"/>
    <w:rsid w:val="00B63FAF"/>
    <w:rsid w:val="00B6478F"/>
    <w:rsid w:val="00B66C26"/>
    <w:rsid w:val="00B670AF"/>
    <w:rsid w:val="00B67B69"/>
    <w:rsid w:val="00B70830"/>
    <w:rsid w:val="00B70AC6"/>
    <w:rsid w:val="00B70B76"/>
    <w:rsid w:val="00B70D95"/>
    <w:rsid w:val="00B71370"/>
    <w:rsid w:val="00B71381"/>
    <w:rsid w:val="00B71427"/>
    <w:rsid w:val="00B7188D"/>
    <w:rsid w:val="00B7222F"/>
    <w:rsid w:val="00B7253D"/>
    <w:rsid w:val="00B72B9E"/>
    <w:rsid w:val="00B736AB"/>
    <w:rsid w:val="00B736D7"/>
    <w:rsid w:val="00B74680"/>
    <w:rsid w:val="00B76F57"/>
    <w:rsid w:val="00B773F9"/>
    <w:rsid w:val="00B777DE"/>
    <w:rsid w:val="00B80189"/>
    <w:rsid w:val="00B80455"/>
    <w:rsid w:val="00B80851"/>
    <w:rsid w:val="00B80F5B"/>
    <w:rsid w:val="00B81428"/>
    <w:rsid w:val="00B814BD"/>
    <w:rsid w:val="00B815A3"/>
    <w:rsid w:val="00B82AAA"/>
    <w:rsid w:val="00B82CB8"/>
    <w:rsid w:val="00B83067"/>
    <w:rsid w:val="00B831E2"/>
    <w:rsid w:val="00B83CAA"/>
    <w:rsid w:val="00B84A5F"/>
    <w:rsid w:val="00B84B6B"/>
    <w:rsid w:val="00B84C91"/>
    <w:rsid w:val="00B855A4"/>
    <w:rsid w:val="00B8680F"/>
    <w:rsid w:val="00B86924"/>
    <w:rsid w:val="00B86CE6"/>
    <w:rsid w:val="00B8778C"/>
    <w:rsid w:val="00B87D1A"/>
    <w:rsid w:val="00B87D8C"/>
    <w:rsid w:val="00B87E3A"/>
    <w:rsid w:val="00B87F46"/>
    <w:rsid w:val="00B87F6B"/>
    <w:rsid w:val="00B90848"/>
    <w:rsid w:val="00B90910"/>
    <w:rsid w:val="00B90CC3"/>
    <w:rsid w:val="00B91363"/>
    <w:rsid w:val="00B91F1A"/>
    <w:rsid w:val="00B922C9"/>
    <w:rsid w:val="00B942B2"/>
    <w:rsid w:val="00B95529"/>
    <w:rsid w:val="00B95762"/>
    <w:rsid w:val="00B95A94"/>
    <w:rsid w:val="00B96AEA"/>
    <w:rsid w:val="00B96E4C"/>
    <w:rsid w:val="00B977EA"/>
    <w:rsid w:val="00B97B06"/>
    <w:rsid w:val="00BA0142"/>
    <w:rsid w:val="00BA0898"/>
    <w:rsid w:val="00BA0B32"/>
    <w:rsid w:val="00BA19D3"/>
    <w:rsid w:val="00BA287F"/>
    <w:rsid w:val="00BA3E52"/>
    <w:rsid w:val="00BA42DB"/>
    <w:rsid w:val="00BA4808"/>
    <w:rsid w:val="00BA5E78"/>
    <w:rsid w:val="00BA6AA2"/>
    <w:rsid w:val="00BA706D"/>
    <w:rsid w:val="00BA71D6"/>
    <w:rsid w:val="00BA7521"/>
    <w:rsid w:val="00BB1590"/>
    <w:rsid w:val="00BB1ABB"/>
    <w:rsid w:val="00BB2AB0"/>
    <w:rsid w:val="00BB2F1A"/>
    <w:rsid w:val="00BB3392"/>
    <w:rsid w:val="00BB3DAA"/>
    <w:rsid w:val="00BB5F28"/>
    <w:rsid w:val="00BB69BB"/>
    <w:rsid w:val="00BB72BC"/>
    <w:rsid w:val="00BB76C3"/>
    <w:rsid w:val="00BB7B23"/>
    <w:rsid w:val="00BB7D5D"/>
    <w:rsid w:val="00BC082E"/>
    <w:rsid w:val="00BC09DD"/>
    <w:rsid w:val="00BC1189"/>
    <w:rsid w:val="00BC12B8"/>
    <w:rsid w:val="00BC12E7"/>
    <w:rsid w:val="00BC14DF"/>
    <w:rsid w:val="00BC1A7C"/>
    <w:rsid w:val="00BC2CE4"/>
    <w:rsid w:val="00BC30A5"/>
    <w:rsid w:val="00BC3174"/>
    <w:rsid w:val="00BC33E5"/>
    <w:rsid w:val="00BC3B74"/>
    <w:rsid w:val="00BC5619"/>
    <w:rsid w:val="00BC5854"/>
    <w:rsid w:val="00BC6030"/>
    <w:rsid w:val="00BC7296"/>
    <w:rsid w:val="00BC748B"/>
    <w:rsid w:val="00BD072C"/>
    <w:rsid w:val="00BD2369"/>
    <w:rsid w:val="00BD3F63"/>
    <w:rsid w:val="00BD4170"/>
    <w:rsid w:val="00BD4205"/>
    <w:rsid w:val="00BD4A86"/>
    <w:rsid w:val="00BD4C4F"/>
    <w:rsid w:val="00BD5147"/>
    <w:rsid w:val="00BD5890"/>
    <w:rsid w:val="00BD6007"/>
    <w:rsid w:val="00BD6CCF"/>
    <w:rsid w:val="00BD6CF4"/>
    <w:rsid w:val="00BD6F60"/>
    <w:rsid w:val="00BD7045"/>
    <w:rsid w:val="00BD7194"/>
    <w:rsid w:val="00BD7D37"/>
    <w:rsid w:val="00BE0B12"/>
    <w:rsid w:val="00BE0D69"/>
    <w:rsid w:val="00BE14ED"/>
    <w:rsid w:val="00BE1F23"/>
    <w:rsid w:val="00BE2177"/>
    <w:rsid w:val="00BE253E"/>
    <w:rsid w:val="00BE311A"/>
    <w:rsid w:val="00BE46D4"/>
    <w:rsid w:val="00BE4BF3"/>
    <w:rsid w:val="00BE4DA9"/>
    <w:rsid w:val="00BE59C9"/>
    <w:rsid w:val="00BE5DF1"/>
    <w:rsid w:val="00BE5E2D"/>
    <w:rsid w:val="00BE616A"/>
    <w:rsid w:val="00BE645F"/>
    <w:rsid w:val="00BE714B"/>
    <w:rsid w:val="00BE73B8"/>
    <w:rsid w:val="00BE7BD8"/>
    <w:rsid w:val="00BF006A"/>
    <w:rsid w:val="00BF0BCE"/>
    <w:rsid w:val="00BF1081"/>
    <w:rsid w:val="00BF11AC"/>
    <w:rsid w:val="00BF1504"/>
    <w:rsid w:val="00BF217E"/>
    <w:rsid w:val="00BF21F8"/>
    <w:rsid w:val="00BF22FF"/>
    <w:rsid w:val="00BF2371"/>
    <w:rsid w:val="00BF3F92"/>
    <w:rsid w:val="00BF4099"/>
    <w:rsid w:val="00BF4441"/>
    <w:rsid w:val="00BF4E3A"/>
    <w:rsid w:val="00BF4F16"/>
    <w:rsid w:val="00BF51E9"/>
    <w:rsid w:val="00BF53A2"/>
    <w:rsid w:val="00BF5AD7"/>
    <w:rsid w:val="00BF70C9"/>
    <w:rsid w:val="00BF7DE7"/>
    <w:rsid w:val="00C000C7"/>
    <w:rsid w:val="00C002E5"/>
    <w:rsid w:val="00C0052F"/>
    <w:rsid w:val="00C00AB3"/>
    <w:rsid w:val="00C00DC4"/>
    <w:rsid w:val="00C01018"/>
    <w:rsid w:val="00C0122C"/>
    <w:rsid w:val="00C01266"/>
    <w:rsid w:val="00C0163E"/>
    <w:rsid w:val="00C019C6"/>
    <w:rsid w:val="00C02D7F"/>
    <w:rsid w:val="00C030F3"/>
    <w:rsid w:val="00C03EEF"/>
    <w:rsid w:val="00C04694"/>
    <w:rsid w:val="00C04A39"/>
    <w:rsid w:val="00C04CC1"/>
    <w:rsid w:val="00C05249"/>
    <w:rsid w:val="00C053C1"/>
    <w:rsid w:val="00C05B40"/>
    <w:rsid w:val="00C05FF4"/>
    <w:rsid w:val="00C0631B"/>
    <w:rsid w:val="00C068A6"/>
    <w:rsid w:val="00C0721E"/>
    <w:rsid w:val="00C075D9"/>
    <w:rsid w:val="00C07F77"/>
    <w:rsid w:val="00C12B15"/>
    <w:rsid w:val="00C13AA9"/>
    <w:rsid w:val="00C1445C"/>
    <w:rsid w:val="00C14646"/>
    <w:rsid w:val="00C14656"/>
    <w:rsid w:val="00C14F1D"/>
    <w:rsid w:val="00C159FB"/>
    <w:rsid w:val="00C168B7"/>
    <w:rsid w:val="00C1694A"/>
    <w:rsid w:val="00C16A1F"/>
    <w:rsid w:val="00C174F9"/>
    <w:rsid w:val="00C17AAF"/>
    <w:rsid w:val="00C204F4"/>
    <w:rsid w:val="00C20C18"/>
    <w:rsid w:val="00C2123C"/>
    <w:rsid w:val="00C21342"/>
    <w:rsid w:val="00C2195D"/>
    <w:rsid w:val="00C22C28"/>
    <w:rsid w:val="00C22CAE"/>
    <w:rsid w:val="00C2322D"/>
    <w:rsid w:val="00C2348E"/>
    <w:rsid w:val="00C24103"/>
    <w:rsid w:val="00C2418D"/>
    <w:rsid w:val="00C248B7"/>
    <w:rsid w:val="00C24D26"/>
    <w:rsid w:val="00C25DEF"/>
    <w:rsid w:val="00C26694"/>
    <w:rsid w:val="00C2673A"/>
    <w:rsid w:val="00C26CD6"/>
    <w:rsid w:val="00C301C5"/>
    <w:rsid w:val="00C30B1D"/>
    <w:rsid w:val="00C30DB6"/>
    <w:rsid w:val="00C30E78"/>
    <w:rsid w:val="00C30EBB"/>
    <w:rsid w:val="00C34ADA"/>
    <w:rsid w:val="00C35ACC"/>
    <w:rsid w:val="00C35F6A"/>
    <w:rsid w:val="00C36855"/>
    <w:rsid w:val="00C36C33"/>
    <w:rsid w:val="00C36FE6"/>
    <w:rsid w:val="00C3757F"/>
    <w:rsid w:val="00C3781B"/>
    <w:rsid w:val="00C37C42"/>
    <w:rsid w:val="00C37F08"/>
    <w:rsid w:val="00C4004D"/>
    <w:rsid w:val="00C408D3"/>
    <w:rsid w:val="00C408EB"/>
    <w:rsid w:val="00C41AA6"/>
    <w:rsid w:val="00C427B4"/>
    <w:rsid w:val="00C427C6"/>
    <w:rsid w:val="00C42FF5"/>
    <w:rsid w:val="00C43907"/>
    <w:rsid w:val="00C43A0E"/>
    <w:rsid w:val="00C43A93"/>
    <w:rsid w:val="00C44971"/>
    <w:rsid w:val="00C44C7E"/>
    <w:rsid w:val="00C45611"/>
    <w:rsid w:val="00C45827"/>
    <w:rsid w:val="00C45D6B"/>
    <w:rsid w:val="00C45F61"/>
    <w:rsid w:val="00C46685"/>
    <w:rsid w:val="00C46773"/>
    <w:rsid w:val="00C4724C"/>
    <w:rsid w:val="00C50D29"/>
    <w:rsid w:val="00C50E94"/>
    <w:rsid w:val="00C5242C"/>
    <w:rsid w:val="00C52637"/>
    <w:rsid w:val="00C52649"/>
    <w:rsid w:val="00C5299E"/>
    <w:rsid w:val="00C538E0"/>
    <w:rsid w:val="00C53FF4"/>
    <w:rsid w:val="00C54246"/>
    <w:rsid w:val="00C54950"/>
    <w:rsid w:val="00C54AE1"/>
    <w:rsid w:val="00C54E5D"/>
    <w:rsid w:val="00C5562A"/>
    <w:rsid w:val="00C568DA"/>
    <w:rsid w:val="00C57783"/>
    <w:rsid w:val="00C579E4"/>
    <w:rsid w:val="00C57C82"/>
    <w:rsid w:val="00C60250"/>
    <w:rsid w:val="00C60DC9"/>
    <w:rsid w:val="00C618C7"/>
    <w:rsid w:val="00C61927"/>
    <w:rsid w:val="00C61D36"/>
    <w:rsid w:val="00C6224E"/>
    <w:rsid w:val="00C622ED"/>
    <w:rsid w:val="00C62540"/>
    <w:rsid w:val="00C627F6"/>
    <w:rsid w:val="00C62D6A"/>
    <w:rsid w:val="00C62F39"/>
    <w:rsid w:val="00C63163"/>
    <w:rsid w:val="00C632D6"/>
    <w:rsid w:val="00C63CA9"/>
    <w:rsid w:val="00C64200"/>
    <w:rsid w:val="00C65172"/>
    <w:rsid w:val="00C655DF"/>
    <w:rsid w:val="00C66AF8"/>
    <w:rsid w:val="00C66C4C"/>
    <w:rsid w:val="00C7223D"/>
    <w:rsid w:val="00C72266"/>
    <w:rsid w:val="00C72DDE"/>
    <w:rsid w:val="00C730A7"/>
    <w:rsid w:val="00C735DE"/>
    <w:rsid w:val="00C74551"/>
    <w:rsid w:val="00C75515"/>
    <w:rsid w:val="00C75B9E"/>
    <w:rsid w:val="00C75FFB"/>
    <w:rsid w:val="00C76CF9"/>
    <w:rsid w:val="00C77ADB"/>
    <w:rsid w:val="00C77BFA"/>
    <w:rsid w:val="00C80BA5"/>
    <w:rsid w:val="00C810F2"/>
    <w:rsid w:val="00C81499"/>
    <w:rsid w:val="00C81E36"/>
    <w:rsid w:val="00C8293A"/>
    <w:rsid w:val="00C82954"/>
    <w:rsid w:val="00C832F1"/>
    <w:rsid w:val="00C839ED"/>
    <w:rsid w:val="00C842A3"/>
    <w:rsid w:val="00C842CF"/>
    <w:rsid w:val="00C850EC"/>
    <w:rsid w:val="00C85DB8"/>
    <w:rsid w:val="00C862A0"/>
    <w:rsid w:val="00C862EF"/>
    <w:rsid w:val="00C86627"/>
    <w:rsid w:val="00C86BDF"/>
    <w:rsid w:val="00C86CD6"/>
    <w:rsid w:val="00C872B4"/>
    <w:rsid w:val="00C906C6"/>
    <w:rsid w:val="00C91A7C"/>
    <w:rsid w:val="00C9240B"/>
    <w:rsid w:val="00C931FB"/>
    <w:rsid w:val="00C93519"/>
    <w:rsid w:val="00C93AB3"/>
    <w:rsid w:val="00C94F8A"/>
    <w:rsid w:val="00C953B0"/>
    <w:rsid w:val="00C9565B"/>
    <w:rsid w:val="00C957BB"/>
    <w:rsid w:val="00C962C4"/>
    <w:rsid w:val="00C96AD8"/>
    <w:rsid w:val="00C970CE"/>
    <w:rsid w:val="00C9797D"/>
    <w:rsid w:val="00CA031D"/>
    <w:rsid w:val="00CA07E9"/>
    <w:rsid w:val="00CA15C6"/>
    <w:rsid w:val="00CA1BFE"/>
    <w:rsid w:val="00CA49E1"/>
    <w:rsid w:val="00CA4B3B"/>
    <w:rsid w:val="00CA5570"/>
    <w:rsid w:val="00CA5679"/>
    <w:rsid w:val="00CA5CD5"/>
    <w:rsid w:val="00CA72CB"/>
    <w:rsid w:val="00CA763B"/>
    <w:rsid w:val="00CA7724"/>
    <w:rsid w:val="00CA7C13"/>
    <w:rsid w:val="00CA7CD9"/>
    <w:rsid w:val="00CA7FC3"/>
    <w:rsid w:val="00CB0E6C"/>
    <w:rsid w:val="00CB0EC1"/>
    <w:rsid w:val="00CB1115"/>
    <w:rsid w:val="00CB1135"/>
    <w:rsid w:val="00CB20FE"/>
    <w:rsid w:val="00CB2124"/>
    <w:rsid w:val="00CB282B"/>
    <w:rsid w:val="00CB288B"/>
    <w:rsid w:val="00CB2CC4"/>
    <w:rsid w:val="00CB33BF"/>
    <w:rsid w:val="00CB34FC"/>
    <w:rsid w:val="00CB62ED"/>
    <w:rsid w:val="00CB68AE"/>
    <w:rsid w:val="00CB7948"/>
    <w:rsid w:val="00CC1F60"/>
    <w:rsid w:val="00CC327E"/>
    <w:rsid w:val="00CC3490"/>
    <w:rsid w:val="00CC3639"/>
    <w:rsid w:val="00CC3A45"/>
    <w:rsid w:val="00CC3BE8"/>
    <w:rsid w:val="00CC442C"/>
    <w:rsid w:val="00CC45DC"/>
    <w:rsid w:val="00CC4952"/>
    <w:rsid w:val="00CC525B"/>
    <w:rsid w:val="00CC664F"/>
    <w:rsid w:val="00CC7307"/>
    <w:rsid w:val="00CC7595"/>
    <w:rsid w:val="00CC7BA3"/>
    <w:rsid w:val="00CC7BAB"/>
    <w:rsid w:val="00CC7DB1"/>
    <w:rsid w:val="00CD0175"/>
    <w:rsid w:val="00CD047C"/>
    <w:rsid w:val="00CD09AA"/>
    <w:rsid w:val="00CD1003"/>
    <w:rsid w:val="00CD1E2F"/>
    <w:rsid w:val="00CD1EC7"/>
    <w:rsid w:val="00CD2338"/>
    <w:rsid w:val="00CD40B5"/>
    <w:rsid w:val="00CD47ED"/>
    <w:rsid w:val="00CD4AAD"/>
    <w:rsid w:val="00CD6A28"/>
    <w:rsid w:val="00CD721B"/>
    <w:rsid w:val="00CD73E6"/>
    <w:rsid w:val="00CD7F4B"/>
    <w:rsid w:val="00CE26E9"/>
    <w:rsid w:val="00CE28F4"/>
    <w:rsid w:val="00CE3787"/>
    <w:rsid w:val="00CE3DF2"/>
    <w:rsid w:val="00CE3E3A"/>
    <w:rsid w:val="00CE40A7"/>
    <w:rsid w:val="00CE43C7"/>
    <w:rsid w:val="00CE4C48"/>
    <w:rsid w:val="00CE4FEF"/>
    <w:rsid w:val="00CE587C"/>
    <w:rsid w:val="00CE6B80"/>
    <w:rsid w:val="00CE6CA2"/>
    <w:rsid w:val="00CE7A80"/>
    <w:rsid w:val="00CF0B3D"/>
    <w:rsid w:val="00CF0C5E"/>
    <w:rsid w:val="00CF0E5B"/>
    <w:rsid w:val="00CF19DD"/>
    <w:rsid w:val="00CF261B"/>
    <w:rsid w:val="00CF35A5"/>
    <w:rsid w:val="00CF35A6"/>
    <w:rsid w:val="00CF458E"/>
    <w:rsid w:val="00CF4C4F"/>
    <w:rsid w:val="00CF4CAF"/>
    <w:rsid w:val="00CF5BA1"/>
    <w:rsid w:val="00CF656F"/>
    <w:rsid w:val="00CF6A5C"/>
    <w:rsid w:val="00CF76F3"/>
    <w:rsid w:val="00D002D6"/>
    <w:rsid w:val="00D00F6A"/>
    <w:rsid w:val="00D00FEA"/>
    <w:rsid w:val="00D01446"/>
    <w:rsid w:val="00D017D8"/>
    <w:rsid w:val="00D019A8"/>
    <w:rsid w:val="00D01CC0"/>
    <w:rsid w:val="00D0231F"/>
    <w:rsid w:val="00D025D8"/>
    <w:rsid w:val="00D02B98"/>
    <w:rsid w:val="00D03679"/>
    <w:rsid w:val="00D03D85"/>
    <w:rsid w:val="00D03E8E"/>
    <w:rsid w:val="00D04590"/>
    <w:rsid w:val="00D051AF"/>
    <w:rsid w:val="00D05C09"/>
    <w:rsid w:val="00D06E4B"/>
    <w:rsid w:val="00D070F1"/>
    <w:rsid w:val="00D079A9"/>
    <w:rsid w:val="00D105EA"/>
    <w:rsid w:val="00D10B44"/>
    <w:rsid w:val="00D1117C"/>
    <w:rsid w:val="00D11526"/>
    <w:rsid w:val="00D12D75"/>
    <w:rsid w:val="00D12F4D"/>
    <w:rsid w:val="00D14AF9"/>
    <w:rsid w:val="00D14B2D"/>
    <w:rsid w:val="00D15556"/>
    <w:rsid w:val="00D1573C"/>
    <w:rsid w:val="00D15866"/>
    <w:rsid w:val="00D1598E"/>
    <w:rsid w:val="00D15D27"/>
    <w:rsid w:val="00D1711B"/>
    <w:rsid w:val="00D20E91"/>
    <w:rsid w:val="00D21790"/>
    <w:rsid w:val="00D21B1B"/>
    <w:rsid w:val="00D2205A"/>
    <w:rsid w:val="00D227D0"/>
    <w:rsid w:val="00D23E6A"/>
    <w:rsid w:val="00D24B73"/>
    <w:rsid w:val="00D26177"/>
    <w:rsid w:val="00D2757F"/>
    <w:rsid w:val="00D2763A"/>
    <w:rsid w:val="00D27D53"/>
    <w:rsid w:val="00D3016E"/>
    <w:rsid w:val="00D30BA0"/>
    <w:rsid w:val="00D30DB0"/>
    <w:rsid w:val="00D311A1"/>
    <w:rsid w:val="00D31880"/>
    <w:rsid w:val="00D31A64"/>
    <w:rsid w:val="00D31ED1"/>
    <w:rsid w:val="00D32AA0"/>
    <w:rsid w:val="00D32BC6"/>
    <w:rsid w:val="00D32FDA"/>
    <w:rsid w:val="00D3363D"/>
    <w:rsid w:val="00D3371C"/>
    <w:rsid w:val="00D3373F"/>
    <w:rsid w:val="00D35788"/>
    <w:rsid w:val="00D35ABF"/>
    <w:rsid w:val="00D35D1B"/>
    <w:rsid w:val="00D3684C"/>
    <w:rsid w:val="00D3797A"/>
    <w:rsid w:val="00D379D7"/>
    <w:rsid w:val="00D4112A"/>
    <w:rsid w:val="00D41B8F"/>
    <w:rsid w:val="00D424A1"/>
    <w:rsid w:val="00D428D9"/>
    <w:rsid w:val="00D42DE3"/>
    <w:rsid w:val="00D43913"/>
    <w:rsid w:val="00D43977"/>
    <w:rsid w:val="00D44E5D"/>
    <w:rsid w:val="00D45C70"/>
    <w:rsid w:val="00D472D0"/>
    <w:rsid w:val="00D47386"/>
    <w:rsid w:val="00D474C9"/>
    <w:rsid w:val="00D479DE"/>
    <w:rsid w:val="00D47B05"/>
    <w:rsid w:val="00D5067E"/>
    <w:rsid w:val="00D51783"/>
    <w:rsid w:val="00D51866"/>
    <w:rsid w:val="00D519C1"/>
    <w:rsid w:val="00D527B0"/>
    <w:rsid w:val="00D52F10"/>
    <w:rsid w:val="00D53AE5"/>
    <w:rsid w:val="00D53E18"/>
    <w:rsid w:val="00D542EC"/>
    <w:rsid w:val="00D544E0"/>
    <w:rsid w:val="00D5463E"/>
    <w:rsid w:val="00D5495D"/>
    <w:rsid w:val="00D553F3"/>
    <w:rsid w:val="00D55CC9"/>
    <w:rsid w:val="00D560B4"/>
    <w:rsid w:val="00D564C0"/>
    <w:rsid w:val="00D57532"/>
    <w:rsid w:val="00D6070D"/>
    <w:rsid w:val="00D60872"/>
    <w:rsid w:val="00D610FB"/>
    <w:rsid w:val="00D61AE3"/>
    <w:rsid w:val="00D62122"/>
    <w:rsid w:val="00D62295"/>
    <w:rsid w:val="00D6230A"/>
    <w:rsid w:val="00D63B91"/>
    <w:rsid w:val="00D658AD"/>
    <w:rsid w:val="00D6641C"/>
    <w:rsid w:val="00D66E23"/>
    <w:rsid w:val="00D67038"/>
    <w:rsid w:val="00D67BC8"/>
    <w:rsid w:val="00D702C5"/>
    <w:rsid w:val="00D703E5"/>
    <w:rsid w:val="00D7072A"/>
    <w:rsid w:val="00D70AC0"/>
    <w:rsid w:val="00D7166C"/>
    <w:rsid w:val="00D71A0B"/>
    <w:rsid w:val="00D71B5E"/>
    <w:rsid w:val="00D727E9"/>
    <w:rsid w:val="00D72C4F"/>
    <w:rsid w:val="00D72FD9"/>
    <w:rsid w:val="00D7381E"/>
    <w:rsid w:val="00D74A9C"/>
    <w:rsid w:val="00D7579C"/>
    <w:rsid w:val="00D7596D"/>
    <w:rsid w:val="00D75A17"/>
    <w:rsid w:val="00D76839"/>
    <w:rsid w:val="00D779F6"/>
    <w:rsid w:val="00D8000E"/>
    <w:rsid w:val="00D804E9"/>
    <w:rsid w:val="00D808D0"/>
    <w:rsid w:val="00D814F0"/>
    <w:rsid w:val="00D8157D"/>
    <w:rsid w:val="00D81DEE"/>
    <w:rsid w:val="00D83F90"/>
    <w:rsid w:val="00D8413A"/>
    <w:rsid w:val="00D8461A"/>
    <w:rsid w:val="00D84F9E"/>
    <w:rsid w:val="00D8707B"/>
    <w:rsid w:val="00D87A20"/>
    <w:rsid w:val="00D9015C"/>
    <w:rsid w:val="00D90247"/>
    <w:rsid w:val="00D9145B"/>
    <w:rsid w:val="00D92002"/>
    <w:rsid w:val="00D924B1"/>
    <w:rsid w:val="00D92DE9"/>
    <w:rsid w:val="00D942CB"/>
    <w:rsid w:val="00D94472"/>
    <w:rsid w:val="00D94FFE"/>
    <w:rsid w:val="00D95005"/>
    <w:rsid w:val="00D96983"/>
    <w:rsid w:val="00D96FB6"/>
    <w:rsid w:val="00D973A9"/>
    <w:rsid w:val="00D974FB"/>
    <w:rsid w:val="00D97787"/>
    <w:rsid w:val="00D97E12"/>
    <w:rsid w:val="00DA06E7"/>
    <w:rsid w:val="00DA0A4F"/>
    <w:rsid w:val="00DA2D49"/>
    <w:rsid w:val="00DA32EB"/>
    <w:rsid w:val="00DA36CA"/>
    <w:rsid w:val="00DA4221"/>
    <w:rsid w:val="00DA4411"/>
    <w:rsid w:val="00DA482A"/>
    <w:rsid w:val="00DA499D"/>
    <w:rsid w:val="00DA4E23"/>
    <w:rsid w:val="00DA5CAC"/>
    <w:rsid w:val="00DA6040"/>
    <w:rsid w:val="00DA62EC"/>
    <w:rsid w:val="00DA6591"/>
    <w:rsid w:val="00DA6798"/>
    <w:rsid w:val="00DA6C6A"/>
    <w:rsid w:val="00DA6E7E"/>
    <w:rsid w:val="00DA77B0"/>
    <w:rsid w:val="00DA7A0E"/>
    <w:rsid w:val="00DA7C0A"/>
    <w:rsid w:val="00DB03E5"/>
    <w:rsid w:val="00DB1827"/>
    <w:rsid w:val="00DB1DA0"/>
    <w:rsid w:val="00DB27FA"/>
    <w:rsid w:val="00DB28F1"/>
    <w:rsid w:val="00DB326C"/>
    <w:rsid w:val="00DB346F"/>
    <w:rsid w:val="00DB3589"/>
    <w:rsid w:val="00DB40EE"/>
    <w:rsid w:val="00DB447B"/>
    <w:rsid w:val="00DB44F0"/>
    <w:rsid w:val="00DB4637"/>
    <w:rsid w:val="00DB4D2F"/>
    <w:rsid w:val="00DB4F49"/>
    <w:rsid w:val="00DB54AF"/>
    <w:rsid w:val="00DB55E1"/>
    <w:rsid w:val="00DB739E"/>
    <w:rsid w:val="00DB749F"/>
    <w:rsid w:val="00DC0EB6"/>
    <w:rsid w:val="00DC1529"/>
    <w:rsid w:val="00DC1ADF"/>
    <w:rsid w:val="00DC2379"/>
    <w:rsid w:val="00DC303B"/>
    <w:rsid w:val="00DC3AFD"/>
    <w:rsid w:val="00DC466B"/>
    <w:rsid w:val="00DC4C37"/>
    <w:rsid w:val="00DC538E"/>
    <w:rsid w:val="00DC540A"/>
    <w:rsid w:val="00DC545E"/>
    <w:rsid w:val="00DC5FC1"/>
    <w:rsid w:val="00DC61AA"/>
    <w:rsid w:val="00DC66D4"/>
    <w:rsid w:val="00DC7648"/>
    <w:rsid w:val="00DD059A"/>
    <w:rsid w:val="00DD0F96"/>
    <w:rsid w:val="00DD1050"/>
    <w:rsid w:val="00DD2911"/>
    <w:rsid w:val="00DD2D5E"/>
    <w:rsid w:val="00DD3272"/>
    <w:rsid w:val="00DD34A4"/>
    <w:rsid w:val="00DD3870"/>
    <w:rsid w:val="00DD3900"/>
    <w:rsid w:val="00DD3D20"/>
    <w:rsid w:val="00DD4692"/>
    <w:rsid w:val="00DD48FC"/>
    <w:rsid w:val="00DD551F"/>
    <w:rsid w:val="00DD58B9"/>
    <w:rsid w:val="00DD5934"/>
    <w:rsid w:val="00DD5F51"/>
    <w:rsid w:val="00DD6C85"/>
    <w:rsid w:val="00DD750F"/>
    <w:rsid w:val="00DE0848"/>
    <w:rsid w:val="00DE09E6"/>
    <w:rsid w:val="00DE0FFC"/>
    <w:rsid w:val="00DE1276"/>
    <w:rsid w:val="00DE1CA0"/>
    <w:rsid w:val="00DE1DA4"/>
    <w:rsid w:val="00DE2F41"/>
    <w:rsid w:val="00DE393C"/>
    <w:rsid w:val="00DE3E51"/>
    <w:rsid w:val="00DE3F95"/>
    <w:rsid w:val="00DE4078"/>
    <w:rsid w:val="00DE498C"/>
    <w:rsid w:val="00DE5F7A"/>
    <w:rsid w:val="00DE6CDF"/>
    <w:rsid w:val="00DE6D17"/>
    <w:rsid w:val="00DE7B1C"/>
    <w:rsid w:val="00DE7C75"/>
    <w:rsid w:val="00DF095C"/>
    <w:rsid w:val="00DF1BB7"/>
    <w:rsid w:val="00DF265C"/>
    <w:rsid w:val="00DF3A67"/>
    <w:rsid w:val="00DF43AC"/>
    <w:rsid w:val="00DF4B5E"/>
    <w:rsid w:val="00DF4D00"/>
    <w:rsid w:val="00DF5077"/>
    <w:rsid w:val="00DF537E"/>
    <w:rsid w:val="00DF59BE"/>
    <w:rsid w:val="00DF5E16"/>
    <w:rsid w:val="00DF5F09"/>
    <w:rsid w:val="00E000DC"/>
    <w:rsid w:val="00E01920"/>
    <w:rsid w:val="00E01BB4"/>
    <w:rsid w:val="00E01D73"/>
    <w:rsid w:val="00E02866"/>
    <w:rsid w:val="00E02EA7"/>
    <w:rsid w:val="00E02FE6"/>
    <w:rsid w:val="00E038B7"/>
    <w:rsid w:val="00E0470A"/>
    <w:rsid w:val="00E04973"/>
    <w:rsid w:val="00E058D3"/>
    <w:rsid w:val="00E060A8"/>
    <w:rsid w:val="00E062C4"/>
    <w:rsid w:val="00E06EAE"/>
    <w:rsid w:val="00E07119"/>
    <w:rsid w:val="00E10474"/>
    <w:rsid w:val="00E109EE"/>
    <w:rsid w:val="00E10BF3"/>
    <w:rsid w:val="00E1105F"/>
    <w:rsid w:val="00E114F8"/>
    <w:rsid w:val="00E12878"/>
    <w:rsid w:val="00E12D98"/>
    <w:rsid w:val="00E13319"/>
    <w:rsid w:val="00E13363"/>
    <w:rsid w:val="00E13374"/>
    <w:rsid w:val="00E1338C"/>
    <w:rsid w:val="00E1391F"/>
    <w:rsid w:val="00E13A0B"/>
    <w:rsid w:val="00E14041"/>
    <w:rsid w:val="00E15F7B"/>
    <w:rsid w:val="00E1652B"/>
    <w:rsid w:val="00E16C79"/>
    <w:rsid w:val="00E16F4F"/>
    <w:rsid w:val="00E1712C"/>
    <w:rsid w:val="00E1781D"/>
    <w:rsid w:val="00E17A9C"/>
    <w:rsid w:val="00E17CD9"/>
    <w:rsid w:val="00E17E55"/>
    <w:rsid w:val="00E2020E"/>
    <w:rsid w:val="00E20ACD"/>
    <w:rsid w:val="00E21708"/>
    <w:rsid w:val="00E21978"/>
    <w:rsid w:val="00E21B44"/>
    <w:rsid w:val="00E21CE7"/>
    <w:rsid w:val="00E24484"/>
    <w:rsid w:val="00E24828"/>
    <w:rsid w:val="00E24999"/>
    <w:rsid w:val="00E24C8C"/>
    <w:rsid w:val="00E25355"/>
    <w:rsid w:val="00E25B90"/>
    <w:rsid w:val="00E25EB2"/>
    <w:rsid w:val="00E269FA"/>
    <w:rsid w:val="00E27508"/>
    <w:rsid w:val="00E309DC"/>
    <w:rsid w:val="00E30EC9"/>
    <w:rsid w:val="00E31206"/>
    <w:rsid w:val="00E326DD"/>
    <w:rsid w:val="00E32D55"/>
    <w:rsid w:val="00E3408D"/>
    <w:rsid w:val="00E3452C"/>
    <w:rsid w:val="00E362E5"/>
    <w:rsid w:val="00E37EEB"/>
    <w:rsid w:val="00E4040F"/>
    <w:rsid w:val="00E409DD"/>
    <w:rsid w:val="00E40AFA"/>
    <w:rsid w:val="00E41D8B"/>
    <w:rsid w:val="00E420C8"/>
    <w:rsid w:val="00E4228F"/>
    <w:rsid w:val="00E42756"/>
    <w:rsid w:val="00E42973"/>
    <w:rsid w:val="00E42C27"/>
    <w:rsid w:val="00E434E4"/>
    <w:rsid w:val="00E43756"/>
    <w:rsid w:val="00E43B16"/>
    <w:rsid w:val="00E43E1B"/>
    <w:rsid w:val="00E4406F"/>
    <w:rsid w:val="00E44074"/>
    <w:rsid w:val="00E44145"/>
    <w:rsid w:val="00E44193"/>
    <w:rsid w:val="00E44E9F"/>
    <w:rsid w:val="00E4520F"/>
    <w:rsid w:val="00E45594"/>
    <w:rsid w:val="00E45651"/>
    <w:rsid w:val="00E46766"/>
    <w:rsid w:val="00E4710A"/>
    <w:rsid w:val="00E47886"/>
    <w:rsid w:val="00E51558"/>
    <w:rsid w:val="00E5179A"/>
    <w:rsid w:val="00E51D39"/>
    <w:rsid w:val="00E5231C"/>
    <w:rsid w:val="00E523FB"/>
    <w:rsid w:val="00E531A0"/>
    <w:rsid w:val="00E54F41"/>
    <w:rsid w:val="00E559D1"/>
    <w:rsid w:val="00E562A3"/>
    <w:rsid w:val="00E56488"/>
    <w:rsid w:val="00E56673"/>
    <w:rsid w:val="00E56C7B"/>
    <w:rsid w:val="00E57779"/>
    <w:rsid w:val="00E57951"/>
    <w:rsid w:val="00E60C21"/>
    <w:rsid w:val="00E611E0"/>
    <w:rsid w:val="00E616E1"/>
    <w:rsid w:val="00E61721"/>
    <w:rsid w:val="00E61CF9"/>
    <w:rsid w:val="00E63DD1"/>
    <w:rsid w:val="00E63E84"/>
    <w:rsid w:val="00E64726"/>
    <w:rsid w:val="00E6514F"/>
    <w:rsid w:val="00E652FF"/>
    <w:rsid w:val="00E65A79"/>
    <w:rsid w:val="00E6664D"/>
    <w:rsid w:val="00E6679C"/>
    <w:rsid w:val="00E66DF8"/>
    <w:rsid w:val="00E672C3"/>
    <w:rsid w:val="00E6741B"/>
    <w:rsid w:val="00E676DE"/>
    <w:rsid w:val="00E67889"/>
    <w:rsid w:val="00E67973"/>
    <w:rsid w:val="00E67F54"/>
    <w:rsid w:val="00E67FD4"/>
    <w:rsid w:val="00E708DD"/>
    <w:rsid w:val="00E70C12"/>
    <w:rsid w:val="00E71C00"/>
    <w:rsid w:val="00E71D8D"/>
    <w:rsid w:val="00E72672"/>
    <w:rsid w:val="00E73A07"/>
    <w:rsid w:val="00E73E64"/>
    <w:rsid w:val="00E743AE"/>
    <w:rsid w:val="00E74E14"/>
    <w:rsid w:val="00E75025"/>
    <w:rsid w:val="00E772DE"/>
    <w:rsid w:val="00E778FE"/>
    <w:rsid w:val="00E77B76"/>
    <w:rsid w:val="00E80BDA"/>
    <w:rsid w:val="00E80F70"/>
    <w:rsid w:val="00E819E9"/>
    <w:rsid w:val="00E82526"/>
    <w:rsid w:val="00E82A7B"/>
    <w:rsid w:val="00E84882"/>
    <w:rsid w:val="00E84A21"/>
    <w:rsid w:val="00E84AC4"/>
    <w:rsid w:val="00E85C17"/>
    <w:rsid w:val="00E8673D"/>
    <w:rsid w:val="00E9119A"/>
    <w:rsid w:val="00E917FD"/>
    <w:rsid w:val="00E91CE5"/>
    <w:rsid w:val="00E91E6A"/>
    <w:rsid w:val="00E925A7"/>
    <w:rsid w:val="00E92B2B"/>
    <w:rsid w:val="00E92C27"/>
    <w:rsid w:val="00E93275"/>
    <w:rsid w:val="00E94647"/>
    <w:rsid w:val="00E94ED6"/>
    <w:rsid w:val="00E966D6"/>
    <w:rsid w:val="00E97D5B"/>
    <w:rsid w:val="00E97E71"/>
    <w:rsid w:val="00E97F78"/>
    <w:rsid w:val="00EA0015"/>
    <w:rsid w:val="00EA1115"/>
    <w:rsid w:val="00EA1538"/>
    <w:rsid w:val="00EA3112"/>
    <w:rsid w:val="00EA3284"/>
    <w:rsid w:val="00EA5EB3"/>
    <w:rsid w:val="00EA669F"/>
    <w:rsid w:val="00EA7194"/>
    <w:rsid w:val="00EA7331"/>
    <w:rsid w:val="00EA7441"/>
    <w:rsid w:val="00EB04CB"/>
    <w:rsid w:val="00EB2AE5"/>
    <w:rsid w:val="00EB3BDD"/>
    <w:rsid w:val="00EB3D3B"/>
    <w:rsid w:val="00EB4433"/>
    <w:rsid w:val="00EB492F"/>
    <w:rsid w:val="00EB4DE6"/>
    <w:rsid w:val="00EB5232"/>
    <w:rsid w:val="00EB5325"/>
    <w:rsid w:val="00EB7330"/>
    <w:rsid w:val="00EB78FF"/>
    <w:rsid w:val="00EC0510"/>
    <w:rsid w:val="00EC1047"/>
    <w:rsid w:val="00EC131B"/>
    <w:rsid w:val="00EC1D5E"/>
    <w:rsid w:val="00EC1E1A"/>
    <w:rsid w:val="00EC2D09"/>
    <w:rsid w:val="00EC2DF4"/>
    <w:rsid w:val="00EC308A"/>
    <w:rsid w:val="00EC332C"/>
    <w:rsid w:val="00EC3893"/>
    <w:rsid w:val="00EC4E20"/>
    <w:rsid w:val="00EC54FE"/>
    <w:rsid w:val="00EC5815"/>
    <w:rsid w:val="00EC5822"/>
    <w:rsid w:val="00EC5E44"/>
    <w:rsid w:val="00EC6353"/>
    <w:rsid w:val="00EC7324"/>
    <w:rsid w:val="00ED05EF"/>
    <w:rsid w:val="00ED1355"/>
    <w:rsid w:val="00ED199D"/>
    <w:rsid w:val="00ED1C6B"/>
    <w:rsid w:val="00ED2978"/>
    <w:rsid w:val="00ED2E2E"/>
    <w:rsid w:val="00ED34EF"/>
    <w:rsid w:val="00ED4005"/>
    <w:rsid w:val="00ED4CE9"/>
    <w:rsid w:val="00ED53E8"/>
    <w:rsid w:val="00ED7851"/>
    <w:rsid w:val="00EE21ED"/>
    <w:rsid w:val="00EE2D4E"/>
    <w:rsid w:val="00EE3671"/>
    <w:rsid w:val="00EE3B20"/>
    <w:rsid w:val="00EE473A"/>
    <w:rsid w:val="00EE52CA"/>
    <w:rsid w:val="00EE5B8E"/>
    <w:rsid w:val="00EE5CD2"/>
    <w:rsid w:val="00EE5D7D"/>
    <w:rsid w:val="00EE672B"/>
    <w:rsid w:val="00EE6800"/>
    <w:rsid w:val="00EE6932"/>
    <w:rsid w:val="00EE6F1A"/>
    <w:rsid w:val="00EE7436"/>
    <w:rsid w:val="00EF0ECE"/>
    <w:rsid w:val="00EF10FA"/>
    <w:rsid w:val="00EF1896"/>
    <w:rsid w:val="00EF2101"/>
    <w:rsid w:val="00EF289D"/>
    <w:rsid w:val="00EF363E"/>
    <w:rsid w:val="00EF3A68"/>
    <w:rsid w:val="00EF4245"/>
    <w:rsid w:val="00EF46E8"/>
    <w:rsid w:val="00EF4727"/>
    <w:rsid w:val="00EF4833"/>
    <w:rsid w:val="00EF5243"/>
    <w:rsid w:val="00EF57D3"/>
    <w:rsid w:val="00EF7439"/>
    <w:rsid w:val="00EF7C71"/>
    <w:rsid w:val="00EF7CF1"/>
    <w:rsid w:val="00F009E9"/>
    <w:rsid w:val="00F02355"/>
    <w:rsid w:val="00F02A13"/>
    <w:rsid w:val="00F02D28"/>
    <w:rsid w:val="00F02D57"/>
    <w:rsid w:val="00F03948"/>
    <w:rsid w:val="00F03CFB"/>
    <w:rsid w:val="00F03F35"/>
    <w:rsid w:val="00F0419D"/>
    <w:rsid w:val="00F04BD1"/>
    <w:rsid w:val="00F0524D"/>
    <w:rsid w:val="00F05F81"/>
    <w:rsid w:val="00F06038"/>
    <w:rsid w:val="00F06BAE"/>
    <w:rsid w:val="00F0795F"/>
    <w:rsid w:val="00F107C0"/>
    <w:rsid w:val="00F10ECB"/>
    <w:rsid w:val="00F11076"/>
    <w:rsid w:val="00F11384"/>
    <w:rsid w:val="00F116E7"/>
    <w:rsid w:val="00F1178A"/>
    <w:rsid w:val="00F11ED9"/>
    <w:rsid w:val="00F12562"/>
    <w:rsid w:val="00F128A8"/>
    <w:rsid w:val="00F12992"/>
    <w:rsid w:val="00F12C19"/>
    <w:rsid w:val="00F12DC1"/>
    <w:rsid w:val="00F1321D"/>
    <w:rsid w:val="00F133A0"/>
    <w:rsid w:val="00F13BD6"/>
    <w:rsid w:val="00F149D2"/>
    <w:rsid w:val="00F1541D"/>
    <w:rsid w:val="00F15C65"/>
    <w:rsid w:val="00F15D35"/>
    <w:rsid w:val="00F1646A"/>
    <w:rsid w:val="00F1708D"/>
    <w:rsid w:val="00F173B1"/>
    <w:rsid w:val="00F17B2C"/>
    <w:rsid w:val="00F2023A"/>
    <w:rsid w:val="00F20FEB"/>
    <w:rsid w:val="00F21017"/>
    <w:rsid w:val="00F21593"/>
    <w:rsid w:val="00F218FC"/>
    <w:rsid w:val="00F24100"/>
    <w:rsid w:val="00F246C1"/>
    <w:rsid w:val="00F248AF"/>
    <w:rsid w:val="00F262E2"/>
    <w:rsid w:val="00F26DC6"/>
    <w:rsid w:val="00F27051"/>
    <w:rsid w:val="00F275FB"/>
    <w:rsid w:val="00F27B6A"/>
    <w:rsid w:val="00F27C05"/>
    <w:rsid w:val="00F27CD2"/>
    <w:rsid w:val="00F309EE"/>
    <w:rsid w:val="00F30DA6"/>
    <w:rsid w:val="00F3117D"/>
    <w:rsid w:val="00F3187D"/>
    <w:rsid w:val="00F31BE4"/>
    <w:rsid w:val="00F330ED"/>
    <w:rsid w:val="00F332DB"/>
    <w:rsid w:val="00F3386A"/>
    <w:rsid w:val="00F340EE"/>
    <w:rsid w:val="00F353D3"/>
    <w:rsid w:val="00F35528"/>
    <w:rsid w:val="00F36754"/>
    <w:rsid w:val="00F3796C"/>
    <w:rsid w:val="00F37B22"/>
    <w:rsid w:val="00F41086"/>
    <w:rsid w:val="00F410B7"/>
    <w:rsid w:val="00F410EA"/>
    <w:rsid w:val="00F41BED"/>
    <w:rsid w:val="00F422DE"/>
    <w:rsid w:val="00F429CE"/>
    <w:rsid w:val="00F42A23"/>
    <w:rsid w:val="00F437B7"/>
    <w:rsid w:val="00F43B52"/>
    <w:rsid w:val="00F43F2B"/>
    <w:rsid w:val="00F4509F"/>
    <w:rsid w:val="00F456A6"/>
    <w:rsid w:val="00F458AF"/>
    <w:rsid w:val="00F45FF6"/>
    <w:rsid w:val="00F46379"/>
    <w:rsid w:val="00F46EA9"/>
    <w:rsid w:val="00F4734D"/>
    <w:rsid w:val="00F47A19"/>
    <w:rsid w:val="00F52770"/>
    <w:rsid w:val="00F5292C"/>
    <w:rsid w:val="00F5358B"/>
    <w:rsid w:val="00F53980"/>
    <w:rsid w:val="00F539A5"/>
    <w:rsid w:val="00F539E6"/>
    <w:rsid w:val="00F53A12"/>
    <w:rsid w:val="00F544DB"/>
    <w:rsid w:val="00F54530"/>
    <w:rsid w:val="00F54531"/>
    <w:rsid w:val="00F5589D"/>
    <w:rsid w:val="00F55FA8"/>
    <w:rsid w:val="00F601EB"/>
    <w:rsid w:val="00F60F86"/>
    <w:rsid w:val="00F613A6"/>
    <w:rsid w:val="00F622F6"/>
    <w:rsid w:val="00F63233"/>
    <w:rsid w:val="00F632E8"/>
    <w:rsid w:val="00F63BBE"/>
    <w:rsid w:val="00F643ED"/>
    <w:rsid w:val="00F64DBB"/>
    <w:rsid w:val="00F64F38"/>
    <w:rsid w:val="00F652CA"/>
    <w:rsid w:val="00F656DC"/>
    <w:rsid w:val="00F66C56"/>
    <w:rsid w:val="00F67BF8"/>
    <w:rsid w:val="00F703AB"/>
    <w:rsid w:val="00F71155"/>
    <w:rsid w:val="00F72420"/>
    <w:rsid w:val="00F727E8"/>
    <w:rsid w:val="00F72B16"/>
    <w:rsid w:val="00F730D7"/>
    <w:rsid w:val="00F732C7"/>
    <w:rsid w:val="00F733FD"/>
    <w:rsid w:val="00F73979"/>
    <w:rsid w:val="00F74BA2"/>
    <w:rsid w:val="00F75768"/>
    <w:rsid w:val="00F76EAB"/>
    <w:rsid w:val="00F77A74"/>
    <w:rsid w:val="00F80BBC"/>
    <w:rsid w:val="00F80D9C"/>
    <w:rsid w:val="00F82F5D"/>
    <w:rsid w:val="00F83167"/>
    <w:rsid w:val="00F8317E"/>
    <w:rsid w:val="00F8330D"/>
    <w:rsid w:val="00F84885"/>
    <w:rsid w:val="00F85001"/>
    <w:rsid w:val="00F854D4"/>
    <w:rsid w:val="00F86563"/>
    <w:rsid w:val="00F8658D"/>
    <w:rsid w:val="00F87179"/>
    <w:rsid w:val="00F87A1B"/>
    <w:rsid w:val="00F87AEE"/>
    <w:rsid w:val="00F90261"/>
    <w:rsid w:val="00F902FC"/>
    <w:rsid w:val="00F907EE"/>
    <w:rsid w:val="00F90AA0"/>
    <w:rsid w:val="00F90AAC"/>
    <w:rsid w:val="00F91FFE"/>
    <w:rsid w:val="00F9228E"/>
    <w:rsid w:val="00F92699"/>
    <w:rsid w:val="00F92F0A"/>
    <w:rsid w:val="00F95FAB"/>
    <w:rsid w:val="00F973AF"/>
    <w:rsid w:val="00F974A0"/>
    <w:rsid w:val="00F97A2B"/>
    <w:rsid w:val="00F97A47"/>
    <w:rsid w:val="00F97BCD"/>
    <w:rsid w:val="00FA0601"/>
    <w:rsid w:val="00FA0A38"/>
    <w:rsid w:val="00FA0C26"/>
    <w:rsid w:val="00FA1576"/>
    <w:rsid w:val="00FA1607"/>
    <w:rsid w:val="00FA1C08"/>
    <w:rsid w:val="00FA1F75"/>
    <w:rsid w:val="00FA3353"/>
    <w:rsid w:val="00FA3C9E"/>
    <w:rsid w:val="00FA5076"/>
    <w:rsid w:val="00FA5B07"/>
    <w:rsid w:val="00FA5DC5"/>
    <w:rsid w:val="00FA6B78"/>
    <w:rsid w:val="00FA77FA"/>
    <w:rsid w:val="00FB11FF"/>
    <w:rsid w:val="00FB1749"/>
    <w:rsid w:val="00FB45DF"/>
    <w:rsid w:val="00FB4A1C"/>
    <w:rsid w:val="00FB4B73"/>
    <w:rsid w:val="00FB52AE"/>
    <w:rsid w:val="00FB56EF"/>
    <w:rsid w:val="00FB5F8E"/>
    <w:rsid w:val="00FB6673"/>
    <w:rsid w:val="00FB6C3D"/>
    <w:rsid w:val="00FB7B03"/>
    <w:rsid w:val="00FC0B24"/>
    <w:rsid w:val="00FC0B76"/>
    <w:rsid w:val="00FC0B93"/>
    <w:rsid w:val="00FC0D1C"/>
    <w:rsid w:val="00FC0DD7"/>
    <w:rsid w:val="00FC1102"/>
    <w:rsid w:val="00FC137A"/>
    <w:rsid w:val="00FC1803"/>
    <w:rsid w:val="00FC248F"/>
    <w:rsid w:val="00FC451F"/>
    <w:rsid w:val="00FC47FE"/>
    <w:rsid w:val="00FC4E96"/>
    <w:rsid w:val="00FC535B"/>
    <w:rsid w:val="00FC5B5A"/>
    <w:rsid w:val="00FC5CC3"/>
    <w:rsid w:val="00FC67EB"/>
    <w:rsid w:val="00FC69F2"/>
    <w:rsid w:val="00FC6C1F"/>
    <w:rsid w:val="00FC7C24"/>
    <w:rsid w:val="00FD01AE"/>
    <w:rsid w:val="00FD02AE"/>
    <w:rsid w:val="00FD0309"/>
    <w:rsid w:val="00FD0A54"/>
    <w:rsid w:val="00FD0BB5"/>
    <w:rsid w:val="00FD0C68"/>
    <w:rsid w:val="00FD1511"/>
    <w:rsid w:val="00FD18CA"/>
    <w:rsid w:val="00FD1F81"/>
    <w:rsid w:val="00FD2AD6"/>
    <w:rsid w:val="00FD2AE0"/>
    <w:rsid w:val="00FD2B23"/>
    <w:rsid w:val="00FD3801"/>
    <w:rsid w:val="00FD390A"/>
    <w:rsid w:val="00FD40D0"/>
    <w:rsid w:val="00FD415E"/>
    <w:rsid w:val="00FD43A4"/>
    <w:rsid w:val="00FD5483"/>
    <w:rsid w:val="00FD5838"/>
    <w:rsid w:val="00FD65E2"/>
    <w:rsid w:val="00FD6744"/>
    <w:rsid w:val="00FD742A"/>
    <w:rsid w:val="00FD75C1"/>
    <w:rsid w:val="00FD78F4"/>
    <w:rsid w:val="00FD7DA6"/>
    <w:rsid w:val="00FE0919"/>
    <w:rsid w:val="00FE13B4"/>
    <w:rsid w:val="00FE1506"/>
    <w:rsid w:val="00FE1766"/>
    <w:rsid w:val="00FE1796"/>
    <w:rsid w:val="00FE1850"/>
    <w:rsid w:val="00FE2031"/>
    <w:rsid w:val="00FE2823"/>
    <w:rsid w:val="00FE35D6"/>
    <w:rsid w:val="00FE3AB5"/>
    <w:rsid w:val="00FE3CED"/>
    <w:rsid w:val="00FE3E86"/>
    <w:rsid w:val="00FE44BA"/>
    <w:rsid w:val="00FE54B2"/>
    <w:rsid w:val="00FE5EE5"/>
    <w:rsid w:val="00FE6AB1"/>
    <w:rsid w:val="00FF0423"/>
    <w:rsid w:val="00FF07D9"/>
    <w:rsid w:val="00FF09E3"/>
    <w:rsid w:val="00FF1734"/>
    <w:rsid w:val="00FF1DDF"/>
    <w:rsid w:val="00FF2420"/>
    <w:rsid w:val="00FF43EE"/>
    <w:rsid w:val="00FF50FB"/>
    <w:rsid w:val="00FF624B"/>
    <w:rsid w:val="00FF626E"/>
    <w:rsid w:val="00FF6384"/>
    <w:rsid w:val="00FF71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FADA111"/>
  <w15:docId w15:val="{C9E03375-3C32-45BE-88DA-2A60EC05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714"/>
    <w:pPr>
      <w:spacing w:before="120" w:after="120" w:line="240" w:lineRule="auto"/>
      <w:jc w:val="both"/>
    </w:pPr>
    <w:rPr>
      <w:rFonts w:ascii="MS Reference Sans Serif" w:hAnsi="MS Reference Sans Serif"/>
      <w:sz w:val="18"/>
    </w:rPr>
  </w:style>
  <w:style w:type="paragraph" w:styleId="Overskrift1">
    <w:name w:val="heading 1"/>
    <w:basedOn w:val="Normal"/>
    <w:next w:val="Normal"/>
    <w:link w:val="Overskrift1Tegn"/>
    <w:autoRedefine/>
    <w:uiPriority w:val="9"/>
    <w:qFormat/>
    <w:rsid w:val="00A077CD"/>
    <w:pPr>
      <w:keepNext/>
      <w:keepLines/>
      <w:spacing w:line="276" w:lineRule="auto"/>
      <w:outlineLvl w:val="0"/>
    </w:pPr>
    <w:rPr>
      <w:rFonts w:eastAsiaTheme="majorEastAsia" w:cstheme="majorBidi"/>
      <w:b/>
      <w:bCs/>
      <w:color w:val="005C40"/>
      <w:sz w:val="32"/>
      <w:szCs w:val="28"/>
    </w:rPr>
  </w:style>
  <w:style w:type="paragraph" w:styleId="Overskrift2">
    <w:name w:val="heading 2"/>
    <w:basedOn w:val="Normal"/>
    <w:next w:val="Normal"/>
    <w:link w:val="Overskrift2Tegn"/>
    <w:autoRedefine/>
    <w:uiPriority w:val="9"/>
    <w:unhideWhenUsed/>
    <w:qFormat/>
    <w:rsid w:val="000C3726"/>
    <w:pPr>
      <w:jc w:val="left"/>
      <w:outlineLvl w:val="1"/>
    </w:pPr>
    <w:rPr>
      <w:rFonts w:eastAsia="Calibri" w:cs="Times New Roman"/>
      <w:sz w:val="20"/>
      <w:szCs w:val="20"/>
      <w:lang w:val="en-US"/>
    </w:rPr>
  </w:style>
  <w:style w:type="paragraph" w:styleId="Overskrift3">
    <w:name w:val="heading 3"/>
    <w:basedOn w:val="Overskrift2"/>
    <w:next w:val="Normal"/>
    <w:link w:val="Overskrift3Tegn"/>
    <w:autoRedefine/>
    <w:uiPriority w:val="9"/>
    <w:unhideWhenUsed/>
    <w:qFormat/>
    <w:rsid w:val="00447398"/>
    <w:pPr>
      <w:numPr>
        <w:ilvl w:val="2"/>
        <w:numId w:val="4"/>
      </w:numPr>
      <w:spacing w:before="240" w:after="60"/>
      <w:outlineLvl w:val="2"/>
    </w:pPr>
  </w:style>
  <w:style w:type="paragraph" w:styleId="Overskrift4">
    <w:name w:val="heading 4"/>
    <w:basedOn w:val="Overskrift2"/>
    <w:next w:val="Normal"/>
    <w:link w:val="Overskrift4Tegn"/>
    <w:autoRedefine/>
    <w:uiPriority w:val="9"/>
    <w:unhideWhenUsed/>
    <w:qFormat/>
    <w:rsid w:val="00A34BCB"/>
    <w:pPr>
      <w:numPr>
        <w:ilvl w:val="3"/>
        <w:numId w:val="4"/>
      </w:numPr>
      <w:outlineLvl w:val="3"/>
    </w:pPr>
    <w:rPr>
      <w:b/>
    </w:rPr>
  </w:style>
  <w:style w:type="paragraph" w:styleId="Overskrift5">
    <w:name w:val="heading 5"/>
    <w:basedOn w:val="Overskrift4"/>
    <w:next w:val="Normal"/>
    <w:link w:val="Overskrift5Tegn"/>
    <w:uiPriority w:val="9"/>
    <w:unhideWhenUsed/>
    <w:qFormat/>
    <w:rsid w:val="009D79EE"/>
    <w:pPr>
      <w:numPr>
        <w:ilvl w:val="4"/>
      </w:numPr>
      <w:outlineLvl w:val="4"/>
    </w:pPr>
  </w:style>
  <w:style w:type="paragraph" w:styleId="Overskrift6">
    <w:name w:val="heading 6"/>
    <w:basedOn w:val="Normal"/>
    <w:next w:val="Normal"/>
    <w:link w:val="Overskrift6Tegn"/>
    <w:uiPriority w:val="9"/>
    <w:semiHidden/>
    <w:unhideWhenUsed/>
    <w:qFormat/>
    <w:rsid w:val="00CD6A28"/>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CD6A2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CD6A28"/>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Overskrift9">
    <w:name w:val="heading 9"/>
    <w:basedOn w:val="Normal"/>
    <w:next w:val="Normal"/>
    <w:link w:val="Overskrift9Tegn"/>
    <w:uiPriority w:val="9"/>
    <w:semiHidden/>
    <w:unhideWhenUsed/>
    <w:qFormat/>
    <w:rsid w:val="00CD6A28"/>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727F9E"/>
    <w:pPr>
      <w:tabs>
        <w:tab w:val="center" w:pos="4513"/>
        <w:tab w:val="right" w:pos="9026"/>
      </w:tabs>
      <w:spacing w:after="0"/>
    </w:pPr>
  </w:style>
  <w:style w:type="character" w:customStyle="1" w:styleId="SidehovedTegn">
    <w:name w:val="Sidehoved Tegn"/>
    <w:basedOn w:val="Standardskrifttypeiafsnit"/>
    <w:link w:val="Sidehoved"/>
    <w:uiPriority w:val="99"/>
    <w:rsid w:val="00727F9E"/>
  </w:style>
  <w:style w:type="paragraph" w:styleId="Sidefod">
    <w:name w:val="footer"/>
    <w:basedOn w:val="Normal"/>
    <w:link w:val="SidefodTegn"/>
    <w:uiPriority w:val="99"/>
    <w:unhideWhenUsed/>
    <w:rsid w:val="00727F9E"/>
    <w:pPr>
      <w:tabs>
        <w:tab w:val="center" w:pos="4513"/>
        <w:tab w:val="right" w:pos="9026"/>
      </w:tabs>
      <w:spacing w:after="0"/>
    </w:pPr>
  </w:style>
  <w:style w:type="character" w:customStyle="1" w:styleId="SidefodTegn">
    <w:name w:val="Sidefod Tegn"/>
    <w:basedOn w:val="Standardskrifttypeiafsnit"/>
    <w:link w:val="Sidefod"/>
    <w:uiPriority w:val="99"/>
    <w:rsid w:val="00727F9E"/>
  </w:style>
  <w:style w:type="character" w:styleId="Sidetal">
    <w:name w:val="page number"/>
    <w:basedOn w:val="Standardskrifttypeiafsnit"/>
    <w:unhideWhenUsed/>
    <w:rsid w:val="00727F9E"/>
    <w:rPr>
      <w:rFonts w:eastAsia="Times New Roman" w:cs="Times New Roman"/>
      <w:bCs w:val="0"/>
      <w:iCs w:val="0"/>
      <w:szCs w:val="22"/>
      <w:lang w:val="en-US"/>
    </w:rPr>
  </w:style>
  <w:style w:type="paragraph" w:customStyle="1" w:styleId="BasicParagraph">
    <w:name w:val="[Basic Paragraph]"/>
    <w:basedOn w:val="Normal"/>
    <w:rsid w:val="00727F9E"/>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US" w:bidi="en-US"/>
    </w:rPr>
  </w:style>
  <w:style w:type="paragraph" w:styleId="Titel">
    <w:name w:val="Title"/>
    <w:basedOn w:val="Normal"/>
    <w:next w:val="Normal"/>
    <w:link w:val="TitelTegn"/>
    <w:qFormat/>
    <w:rsid w:val="00CF6A5C"/>
    <w:pPr>
      <w:spacing w:before="240" w:after="60"/>
      <w:jc w:val="center"/>
      <w:outlineLvl w:val="0"/>
    </w:pPr>
    <w:rPr>
      <w:rFonts w:eastAsia="Times New Roman" w:cs="Times New Roman"/>
      <w:b/>
      <w:bCs/>
      <w:kern w:val="28"/>
      <w:sz w:val="62"/>
      <w:szCs w:val="62"/>
      <w:lang w:val="en-US"/>
    </w:rPr>
  </w:style>
  <w:style w:type="character" w:customStyle="1" w:styleId="TitelTegn">
    <w:name w:val="Titel Tegn"/>
    <w:basedOn w:val="Standardskrifttypeiafsnit"/>
    <w:link w:val="Titel"/>
    <w:rsid w:val="00CF6A5C"/>
    <w:rPr>
      <w:rFonts w:ascii="MS Reference Sans Serif" w:eastAsia="Times New Roman" w:hAnsi="MS Reference Sans Serif" w:cs="Times New Roman"/>
      <w:b/>
      <w:bCs/>
      <w:kern w:val="28"/>
      <w:sz w:val="62"/>
      <w:szCs w:val="62"/>
      <w:lang w:val="en-US"/>
    </w:rPr>
  </w:style>
  <w:style w:type="paragraph" w:styleId="Markeringsbobletekst">
    <w:name w:val="Balloon Text"/>
    <w:basedOn w:val="Normal"/>
    <w:link w:val="MarkeringsbobletekstTegn"/>
    <w:uiPriority w:val="99"/>
    <w:semiHidden/>
    <w:unhideWhenUsed/>
    <w:rsid w:val="00CF6A5C"/>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F6A5C"/>
    <w:rPr>
      <w:rFonts w:ascii="Tahoma" w:hAnsi="Tahoma" w:cs="Tahoma"/>
      <w:sz w:val="16"/>
      <w:szCs w:val="16"/>
    </w:rPr>
  </w:style>
  <w:style w:type="character" w:customStyle="1" w:styleId="Heading1Char">
    <w:name w:val="Heading 1 Char"/>
    <w:basedOn w:val="Standardskrifttypeiafsnit"/>
    <w:uiPriority w:val="9"/>
    <w:rsid w:val="00F4734D"/>
    <w:rPr>
      <w:rFonts w:ascii="MS Reference Sans Serif" w:eastAsia="Times New Roman" w:hAnsi="MS Reference Sans Serif" w:cs="Tahoma"/>
      <w:b/>
      <w:bCs/>
      <w:kern w:val="32"/>
      <w:sz w:val="24"/>
      <w:szCs w:val="32"/>
      <w:lang w:val="en-US"/>
    </w:rPr>
  </w:style>
  <w:style w:type="character" w:customStyle="1" w:styleId="Overskrift2Tegn">
    <w:name w:val="Overskrift 2 Tegn"/>
    <w:basedOn w:val="Standardskrifttypeiafsnit"/>
    <w:link w:val="Overskrift2"/>
    <w:uiPriority w:val="9"/>
    <w:rsid w:val="000C3726"/>
    <w:rPr>
      <w:rFonts w:ascii="MS Reference Sans Serif" w:eastAsia="Calibri" w:hAnsi="MS Reference Sans Serif" w:cs="Times New Roman"/>
      <w:sz w:val="20"/>
      <w:szCs w:val="20"/>
      <w:lang w:val="en-US"/>
    </w:rPr>
  </w:style>
  <w:style w:type="character" w:customStyle="1" w:styleId="Overskrift3Tegn">
    <w:name w:val="Overskrift 3 Tegn"/>
    <w:basedOn w:val="Standardskrifttypeiafsnit"/>
    <w:link w:val="Overskrift3"/>
    <w:uiPriority w:val="9"/>
    <w:rsid w:val="00447398"/>
    <w:rPr>
      <w:rFonts w:ascii="MS Reference Sans Serif" w:eastAsia="Calibri" w:hAnsi="MS Reference Sans Serif" w:cs="Times New Roman"/>
      <w:sz w:val="20"/>
      <w:szCs w:val="20"/>
      <w:lang w:val="en-US"/>
    </w:rPr>
  </w:style>
  <w:style w:type="paragraph" w:styleId="Indholdsfortegnelse1">
    <w:name w:val="toc 1"/>
    <w:basedOn w:val="Normal"/>
    <w:next w:val="Normal"/>
    <w:autoRedefine/>
    <w:uiPriority w:val="39"/>
    <w:unhideWhenUsed/>
    <w:qFormat/>
    <w:rsid w:val="00F410B7"/>
    <w:pPr>
      <w:tabs>
        <w:tab w:val="left" w:pos="360"/>
        <w:tab w:val="right" w:leader="dot" w:pos="9017"/>
      </w:tabs>
    </w:pPr>
    <w:rPr>
      <w:rFonts w:eastAsia="Calibri" w:cs="Tahoma"/>
      <w:lang w:val="en-US"/>
    </w:rPr>
  </w:style>
  <w:style w:type="character" w:styleId="Hyperlink">
    <w:name w:val="Hyperlink"/>
    <w:basedOn w:val="Standardskrifttypeiafsnit"/>
    <w:uiPriority w:val="99"/>
    <w:unhideWhenUsed/>
    <w:rsid w:val="001B50CE"/>
    <w:rPr>
      <w:color w:val="0000FF"/>
      <w:u w:val="single"/>
    </w:rPr>
  </w:style>
  <w:style w:type="paragraph" w:styleId="Listeafsnit">
    <w:name w:val="List Paragraph"/>
    <w:basedOn w:val="Normal"/>
    <w:link w:val="ListeafsnitTegn"/>
    <w:uiPriority w:val="34"/>
    <w:qFormat/>
    <w:rsid w:val="001B50CE"/>
    <w:pPr>
      <w:ind w:left="720"/>
    </w:pPr>
    <w:rPr>
      <w:rFonts w:eastAsia="Calibri" w:cs="Tahoma"/>
      <w:lang w:val="en-US"/>
    </w:rPr>
  </w:style>
  <w:style w:type="table" w:styleId="Tabel-Gitter">
    <w:name w:val="Table Grid"/>
    <w:basedOn w:val="Tabel-Normal"/>
    <w:uiPriority w:val="59"/>
    <w:rsid w:val="001B50CE"/>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0A0DAA"/>
    <w:rPr>
      <w:sz w:val="16"/>
      <w:szCs w:val="16"/>
    </w:rPr>
  </w:style>
  <w:style w:type="paragraph" w:styleId="Kommentartekst">
    <w:name w:val="annotation text"/>
    <w:basedOn w:val="Normal"/>
    <w:link w:val="KommentartekstTegn"/>
    <w:uiPriority w:val="99"/>
    <w:unhideWhenUsed/>
    <w:rsid w:val="000A0DAA"/>
    <w:rPr>
      <w:szCs w:val="20"/>
    </w:rPr>
  </w:style>
  <w:style w:type="character" w:customStyle="1" w:styleId="KommentartekstTegn">
    <w:name w:val="Kommentartekst Tegn"/>
    <w:basedOn w:val="Standardskrifttypeiafsnit"/>
    <w:link w:val="Kommentartekst"/>
    <w:uiPriority w:val="99"/>
    <w:rsid w:val="000A0DAA"/>
    <w:rPr>
      <w:sz w:val="20"/>
      <w:szCs w:val="20"/>
    </w:rPr>
  </w:style>
  <w:style w:type="paragraph" w:styleId="Kommentaremne">
    <w:name w:val="annotation subject"/>
    <w:basedOn w:val="Kommentartekst"/>
    <w:next w:val="Kommentartekst"/>
    <w:link w:val="KommentaremneTegn"/>
    <w:uiPriority w:val="99"/>
    <w:semiHidden/>
    <w:unhideWhenUsed/>
    <w:rsid w:val="000A0DAA"/>
    <w:rPr>
      <w:b/>
      <w:bCs/>
    </w:rPr>
  </w:style>
  <w:style w:type="character" w:customStyle="1" w:styleId="KommentaremneTegn">
    <w:name w:val="Kommentaremne Tegn"/>
    <w:basedOn w:val="KommentartekstTegn"/>
    <w:link w:val="Kommentaremne"/>
    <w:uiPriority w:val="99"/>
    <w:semiHidden/>
    <w:rsid w:val="000A0DAA"/>
    <w:rPr>
      <w:b/>
      <w:bCs/>
      <w:sz w:val="20"/>
      <w:szCs w:val="20"/>
    </w:rPr>
  </w:style>
  <w:style w:type="character" w:customStyle="1" w:styleId="apple-style-span">
    <w:name w:val="apple-style-span"/>
    <w:basedOn w:val="Standardskrifttypeiafsnit"/>
    <w:rsid w:val="00F8658D"/>
  </w:style>
  <w:style w:type="character" w:customStyle="1" w:styleId="apple-converted-space">
    <w:name w:val="apple-converted-space"/>
    <w:basedOn w:val="Standardskrifttypeiafsnit"/>
    <w:rsid w:val="00F8658D"/>
  </w:style>
  <w:style w:type="character" w:styleId="Fremhv">
    <w:name w:val="Emphasis"/>
    <w:basedOn w:val="Standardskrifttypeiafsnit"/>
    <w:uiPriority w:val="20"/>
    <w:qFormat/>
    <w:rsid w:val="00481426"/>
    <w:rPr>
      <w:i/>
      <w:iCs/>
    </w:rPr>
  </w:style>
  <w:style w:type="table" w:styleId="Lysliste-fremhvningsfarve3">
    <w:name w:val="Light List Accent 3"/>
    <w:basedOn w:val="Tabel-Normal"/>
    <w:uiPriority w:val="61"/>
    <w:rsid w:val="0034731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kygge1-fremhvningsfarve3">
    <w:name w:val="Medium Shading 1 Accent 3"/>
    <w:basedOn w:val="Tabel-Normal"/>
    <w:uiPriority w:val="63"/>
    <w:rsid w:val="0031630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rkliste-fremhvningsfarve6">
    <w:name w:val="Dark List Accent 6"/>
    <w:basedOn w:val="Tabel-Normal"/>
    <w:uiPriority w:val="70"/>
    <w:rsid w:val="00316303"/>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Mrkliste-fremhvningsfarve3">
    <w:name w:val="Dark List Accent 3"/>
    <w:basedOn w:val="Tabel-Normal"/>
    <w:uiPriority w:val="70"/>
    <w:rsid w:val="00316303"/>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Farvetskygge-fremhvningsfarve3">
    <w:name w:val="Colorful Shading Accent 3"/>
    <w:basedOn w:val="Tabel-Normal"/>
    <w:uiPriority w:val="71"/>
    <w:rsid w:val="00316303"/>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Mediumgitter3-fremhvningsfarve5">
    <w:name w:val="Medium Grid 3 Accent 5"/>
    <w:basedOn w:val="Tabel-Normal"/>
    <w:uiPriority w:val="69"/>
    <w:rsid w:val="0031630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Korrektur">
    <w:name w:val="Revision"/>
    <w:hidden/>
    <w:uiPriority w:val="99"/>
    <w:semiHidden/>
    <w:rsid w:val="006E1528"/>
    <w:pPr>
      <w:spacing w:after="0" w:line="240" w:lineRule="auto"/>
    </w:pPr>
    <w:rPr>
      <w:rFonts w:ascii="MS Reference Sans Serif" w:hAnsi="MS Reference Sans Serif"/>
      <w:sz w:val="18"/>
    </w:rPr>
  </w:style>
  <w:style w:type="paragraph" w:styleId="Indholdsfortegnelse2">
    <w:name w:val="toc 2"/>
    <w:basedOn w:val="Normal"/>
    <w:next w:val="Normal"/>
    <w:autoRedefine/>
    <w:uiPriority w:val="39"/>
    <w:unhideWhenUsed/>
    <w:qFormat/>
    <w:rsid w:val="0013709C"/>
    <w:pPr>
      <w:spacing w:after="100"/>
      <w:ind w:left="180"/>
    </w:pPr>
  </w:style>
  <w:style w:type="paragraph" w:styleId="Overskrift">
    <w:name w:val="TOC Heading"/>
    <w:basedOn w:val="Normal"/>
    <w:next w:val="Normal"/>
    <w:uiPriority w:val="39"/>
    <w:unhideWhenUsed/>
    <w:qFormat/>
    <w:rsid w:val="0013709C"/>
    <w:pPr>
      <w:keepLines/>
      <w:spacing w:before="480" w:after="0"/>
    </w:pPr>
    <w:rPr>
      <w:rFonts w:asciiTheme="majorHAnsi" w:eastAsiaTheme="majorEastAsia" w:hAnsiTheme="majorHAnsi" w:cstheme="majorBidi"/>
      <w:color w:val="365F91" w:themeColor="accent1" w:themeShade="BF"/>
      <w:sz w:val="28"/>
      <w:szCs w:val="28"/>
    </w:rPr>
  </w:style>
  <w:style w:type="character" w:styleId="Kraftigfremhvning">
    <w:name w:val="Intense Emphasis"/>
    <w:basedOn w:val="Standardskrifttypeiafsnit"/>
    <w:uiPriority w:val="21"/>
    <w:qFormat/>
    <w:rsid w:val="0013709C"/>
    <w:rPr>
      <w:b/>
      <w:bCs/>
      <w:i/>
      <w:iCs/>
      <w:color w:val="4F81BD"/>
    </w:rPr>
  </w:style>
  <w:style w:type="character" w:customStyle="1" w:styleId="Overskrift4Tegn">
    <w:name w:val="Overskrift 4 Tegn"/>
    <w:basedOn w:val="Standardskrifttypeiafsnit"/>
    <w:link w:val="Overskrift4"/>
    <w:uiPriority w:val="9"/>
    <w:rsid w:val="00A34BCB"/>
    <w:rPr>
      <w:rFonts w:ascii="MS Reference Sans Serif" w:eastAsia="Calibri" w:hAnsi="MS Reference Sans Serif" w:cs="Times New Roman"/>
      <w:b/>
      <w:sz w:val="20"/>
      <w:szCs w:val="20"/>
      <w:lang w:val="en-US"/>
    </w:rPr>
  </w:style>
  <w:style w:type="character" w:customStyle="1" w:styleId="Overskrift5Tegn">
    <w:name w:val="Overskrift 5 Tegn"/>
    <w:basedOn w:val="Standardskrifttypeiafsnit"/>
    <w:link w:val="Overskrift5"/>
    <w:uiPriority w:val="9"/>
    <w:rsid w:val="009D79EE"/>
    <w:rPr>
      <w:rFonts w:ascii="MS Reference Sans Serif" w:eastAsia="Calibri" w:hAnsi="MS Reference Sans Serif" w:cs="Times New Roman"/>
      <w:b/>
      <w:sz w:val="20"/>
      <w:szCs w:val="20"/>
      <w:lang w:val="en-US"/>
    </w:rPr>
  </w:style>
  <w:style w:type="character" w:customStyle="1" w:styleId="Overskrift6Tegn">
    <w:name w:val="Overskrift 6 Tegn"/>
    <w:basedOn w:val="Standardskrifttypeiafsnit"/>
    <w:link w:val="Overskrift6"/>
    <w:uiPriority w:val="9"/>
    <w:semiHidden/>
    <w:rsid w:val="00CD6A28"/>
    <w:rPr>
      <w:rFonts w:asciiTheme="majorHAnsi" w:eastAsiaTheme="majorEastAsia" w:hAnsiTheme="majorHAnsi" w:cstheme="majorBidi"/>
      <w:i/>
      <w:iCs/>
      <w:color w:val="243F60" w:themeColor="accent1" w:themeShade="7F"/>
      <w:sz w:val="18"/>
    </w:rPr>
  </w:style>
  <w:style w:type="character" w:customStyle="1" w:styleId="Overskrift7Tegn">
    <w:name w:val="Overskrift 7 Tegn"/>
    <w:basedOn w:val="Standardskrifttypeiafsnit"/>
    <w:link w:val="Overskrift7"/>
    <w:uiPriority w:val="9"/>
    <w:semiHidden/>
    <w:rsid w:val="00CD6A28"/>
    <w:rPr>
      <w:rFonts w:asciiTheme="majorHAnsi" w:eastAsiaTheme="majorEastAsia" w:hAnsiTheme="majorHAnsi" w:cstheme="majorBidi"/>
      <w:i/>
      <w:iCs/>
      <w:color w:val="404040" w:themeColor="text1" w:themeTint="BF"/>
      <w:sz w:val="18"/>
    </w:rPr>
  </w:style>
  <w:style w:type="character" w:customStyle="1" w:styleId="Overskrift8Tegn">
    <w:name w:val="Overskrift 8 Tegn"/>
    <w:basedOn w:val="Standardskrifttypeiafsnit"/>
    <w:link w:val="Overskrift8"/>
    <w:uiPriority w:val="9"/>
    <w:semiHidden/>
    <w:rsid w:val="00CD6A28"/>
    <w:rPr>
      <w:rFonts w:asciiTheme="majorHAnsi" w:eastAsiaTheme="majorEastAsia" w:hAnsiTheme="majorHAnsi" w:cstheme="majorBidi"/>
      <w:color w:val="404040" w:themeColor="text1" w:themeTint="BF"/>
      <w:sz w:val="18"/>
      <w:szCs w:val="20"/>
    </w:rPr>
  </w:style>
  <w:style w:type="character" w:customStyle="1" w:styleId="Overskrift9Tegn">
    <w:name w:val="Overskrift 9 Tegn"/>
    <w:basedOn w:val="Standardskrifttypeiafsnit"/>
    <w:link w:val="Overskrift9"/>
    <w:uiPriority w:val="9"/>
    <w:semiHidden/>
    <w:rsid w:val="00CD6A28"/>
    <w:rPr>
      <w:rFonts w:asciiTheme="majorHAnsi" w:eastAsiaTheme="majorEastAsia" w:hAnsiTheme="majorHAnsi" w:cstheme="majorBidi"/>
      <w:i/>
      <w:iCs/>
      <w:color w:val="404040" w:themeColor="text1" w:themeTint="BF"/>
      <w:sz w:val="18"/>
      <w:szCs w:val="20"/>
    </w:rPr>
  </w:style>
  <w:style w:type="paragraph" w:styleId="Indholdsfortegnelse3">
    <w:name w:val="toc 3"/>
    <w:basedOn w:val="Normal"/>
    <w:next w:val="Normal"/>
    <w:autoRedefine/>
    <w:uiPriority w:val="39"/>
    <w:unhideWhenUsed/>
    <w:qFormat/>
    <w:rsid w:val="00796407"/>
    <w:pPr>
      <w:spacing w:after="100"/>
      <w:ind w:left="360"/>
    </w:pPr>
  </w:style>
  <w:style w:type="paragraph" w:styleId="Ingenafstand">
    <w:name w:val="No Spacing"/>
    <w:link w:val="IngenafstandTegn"/>
    <w:uiPriority w:val="1"/>
    <w:qFormat/>
    <w:rsid w:val="00F248AF"/>
    <w:pPr>
      <w:spacing w:after="0" w:line="240" w:lineRule="auto"/>
    </w:pPr>
    <w:rPr>
      <w:rFonts w:ascii="MS Reference Sans Serif" w:eastAsia="Calibri" w:hAnsi="MS Reference Sans Serif" w:cs="Tahoma"/>
      <w:sz w:val="20"/>
      <w:lang w:val="en-US"/>
    </w:rPr>
  </w:style>
  <w:style w:type="character" w:customStyle="1" w:styleId="IngenafstandTegn">
    <w:name w:val="Ingen afstand Tegn"/>
    <w:basedOn w:val="Standardskrifttypeiafsnit"/>
    <w:link w:val="Ingenafstand"/>
    <w:uiPriority w:val="1"/>
    <w:rsid w:val="00F656DC"/>
    <w:rPr>
      <w:rFonts w:ascii="MS Reference Sans Serif" w:eastAsia="Calibri" w:hAnsi="MS Reference Sans Serif" w:cs="Tahoma"/>
      <w:sz w:val="20"/>
      <w:lang w:val="en-US"/>
    </w:rPr>
  </w:style>
  <w:style w:type="paragraph" w:styleId="Brdtekst">
    <w:name w:val="Body Text"/>
    <w:basedOn w:val="Normal"/>
    <w:link w:val="BrdtekstTegn"/>
    <w:rsid w:val="004B4795"/>
    <w:pPr>
      <w:ind w:right="-144"/>
    </w:pPr>
    <w:rPr>
      <w:rFonts w:ascii="Arial" w:eastAsia="Times New Roman" w:hAnsi="Arial" w:cs="Times New Roman"/>
      <w:sz w:val="22"/>
      <w:szCs w:val="20"/>
    </w:rPr>
  </w:style>
  <w:style w:type="character" w:customStyle="1" w:styleId="BrdtekstTegn">
    <w:name w:val="Brødtekst Tegn"/>
    <w:basedOn w:val="Standardskrifttypeiafsnit"/>
    <w:link w:val="Brdtekst"/>
    <w:rsid w:val="004B4795"/>
    <w:rPr>
      <w:rFonts w:ascii="Arial" w:eastAsia="Times New Roman" w:hAnsi="Arial" w:cs="Times New Roman"/>
      <w:szCs w:val="20"/>
    </w:rPr>
  </w:style>
  <w:style w:type="paragraph" w:styleId="Fodnotetekst">
    <w:name w:val="footnote text"/>
    <w:basedOn w:val="Normal"/>
    <w:link w:val="FodnotetekstTegn"/>
    <w:uiPriority w:val="99"/>
    <w:rsid w:val="004B4795"/>
    <w:rPr>
      <w:rFonts w:ascii="Times New Roman" w:eastAsia="Times New Roman" w:hAnsi="Times New Roman" w:cs="Times New Roman"/>
      <w:szCs w:val="20"/>
    </w:rPr>
  </w:style>
  <w:style w:type="character" w:customStyle="1" w:styleId="FodnotetekstTegn">
    <w:name w:val="Fodnotetekst Tegn"/>
    <w:basedOn w:val="Standardskrifttypeiafsnit"/>
    <w:link w:val="Fodnotetekst"/>
    <w:uiPriority w:val="99"/>
    <w:rsid w:val="004B4795"/>
    <w:rPr>
      <w:rFonts w:ascii="Times New Roman" w:eastAsia="Times New Roman" w:hAnsi="Times New Roman" w:cs="Times New Roman"/>
      <w:sz w:val="20"/>
      <w:szCs w:val="20"/>
    </w:rPr>
  </w:style>
  <w:style w:type="character" w:styleId="Fodnotehenvisning">
    <w:name w:val="footnote reference"/>
    <w:basedOn w:val="Standardskrifttypeiafsnit"/>
    <w:uiPriority w:val="99"/>
    <w:rsid w:val="004B4795"/>
    <w:rPr>
      <w:vertAlign w:val="superscript"/>
    </w:rPr>
  </w:style>
  <w:style w:type="paragraph" w:customStyle="1" w:styleId="Default">
    <w:name w:val="Default"/>
    <w:rsid w:val="004B4795"/>
    <w:pPr>
      <w:autoSpaceDE w:val="0"/>
      <w:autoSpaceDN w:val="0"/>
      <w:adjustRightInd w:val="0"/>
      <w:spacing w:after="0" w:line="240" w:lineRule="auto"/>
    </w:pPr>
    <w:rPr>
      <w:rFonts w:ascii="EUAlbertina" w:eastAsia="Times New Roman" w:hAnsi="EUAlbertina" w:cs="EUAlbertina"/>
      <w:color w:val="000000"/>
      <w:sz w:val="24"/>
      <w:szCs w:val="24"/>
      <w:lang w:val="en-US"/>
    </w:rPr>
  </w:style>
  <w:style w:type="character" w:customStyle="1" w:styleId="Marker">
    <w:name w:val="Marker"/>
    <w:rsid w:val="00B528CB"/>
    <w:rPr>
      <w:rFonts w:cs="Times New Roman"/>
      <w:color w:val="0000FF"/>
    </w:rPr>
  </w:style>
  <w:style w:type="paragraph" w:customStyle="1" w:styleId="Point0number">
    <w:name w:val="Point 0 (number)"/>
    <w:basedOn w:val="Normal"/>
    <w:rsid w:val="008C23BA"/>
    <w:pPr>
      <w:numPr>
        <w:numId w:val="1"/>
      </w:numPr>
    </w:pPr>
    <w:rPr>
      <w:rFonts w:ascii="Times New Roman" w:eastAsia="Times New Roman" w:hAnsi="Times New Roman" w:cs="Times New Roman"/>
      <w:sz w:val="24"/>
      <w:szCs w:val="24"/>
    </w:rPr>
  </w:style>
  <w:style w:type="paragraph" w:customStyle="1" w:styleId="Point1number">
    <w:name w:val="Point 1 (number)"/>
    <w:basedOn w:val="Normal"/>
    <w:rsid w:val="008C23BA"/>
    <w:pPr>
      <w:numPr>
        <w:ilvl w:val="2"/>
        <w:numId w:val="1"/>
      </w:numPr>
    </w:pPr>
    <w:rPr>
      <w:rFonts w:ascii="Times New Roman" w:eastAsia="Times New Roman" w:hAnsi="Times New Roman" w:cs="Times New Roman"/>
      <w:sz w:val="24"/>
      <w:szCs w:val="24"/>
    </w:rPr>
  </w:style>
  <w:style w:type="paragraph" w:customStyle="1" w:styleId="Point2number">
    <w:name w:val="Point 2 (number)"/>
    <w:basedOn w:val="Normal"/>
    <w:rsid w:val="008C23BA"/>
    <w:pPr>
      <w:numPr>
        <w:ilvl w:val="4"/>
        <w:numId w:val="1"/>
      </w:numPr>
    </w:pPr>
    <w:rPr>
      <w:rFonts w:ascii="Times New Roman" w:eastAsia="Times New Roman" w:hAnsi="Times New Roman" w:cs="Times New Roman"/>
      <w:sz w:val="24"/>
      <w:szCs w:val="24"/>
    </w:rPr>
  </w:style>
  <w:style w:type="paragraph" w:customStyle="1" w:styleId="Point3number">
    <w:name w:val="Point 3 (number)"/>
    <w:basedOn w:val="Normal"/>
    <w:rsid w:val="008C23BA"/>
    <w:pPr>
      <w:numPr>
        <w:ilvl w:val="6"/>
        <w:numId w:val="1"/>
      </w:numPr>
    </w:pPr>
    <w:rPr>
      <w:rFonts w:ascii="Times New Roman" w:eastAsia="Times New Roman" w:hAnsi="Times New Roman" w:cs="Times New Roman"/>
      <w:sz w:val="24"/>
      <w:szCs w:val="24"/>
    </w:rPr>
  </w:style>
  <w:style w:type="paragraph" w:customStyle="1" w:styleId="Point0letter">
    <w:name w:val="Point 0 (letter)"/>
    <w:basedOn w:val="Normal"/>
    <w:rsid w:val="008C23BA"/>
    <w:pPr>
      <w:numPr>
        <w:ilvl w:val="1"/>
        <w:numId w:val="1"/>
      </w:numPr>
    </w:pPr>
    <w:rPr>
      <w:rFonts w:ascii="Times New Roman" w:eastAsia="Times New Roman" w:hAnsi="Times New Roman" w:cs="Times New Roman"/>
      <w:sz w:val="24"/>
      <w:szCs w:val="24"/>
    </w:rPr>
  </w:style>
  <w:style w:type="paragraph" w:customStyle="1" w:styleId="Point1letter">
    <w:name w:val="Point 1 (letter)"/>
    <w:basedOn w:val="Normal"/>
    <w:rsid w:val="008C23BA"/>
    <w:pPr>
      <w:numPr>
        <w:ilvl w:val="3"/>
        <w:numId w:val="1"/>
      </w:numPr>
    </w:pPr>
    <w:rPr>
      <w:rFonts w:ascii="Times New Roman" w:eastAsia="Times New Roman" w:hAnsi="Times New Roman" w:cs="Times New Roman"/>
      <w:sz w:val="24"/>
      <w:szCs w:val="24"/>
    </w:rPr>
  </w:style>
  <w:style w:type="paragraph" w:customStyle="1" w:styleId="Point2letter">
    <w:name w:val="Point 2 (letter)"/>
    <w:basedOn w:val="Normal"/>
    <w:rsid w:val="008C23BA"/>
    <w:pPr>
      <w:numPr>
        <w:ilvl w:val="5"/>
        <w:numId w:val="1"/>
      </w:numPr>
    </w:pPr>
    <w:rPr>
      <w:rFonts w:ascii="Times New Roman" w:eastAsia="Times New Roman" w:hAnsi="Times New Roman" w:cs="Times New Roman"/>
      <w:sz w:val="24"/>
      <w:szCs w:val="24"/>
    </w:rPr>
  </w:style>
  <w:style w:type="paragraph" w:customStyle="1" w:styleId="Point3letter">
    <w:name w:val="Point 3 (letter)"/>
    <w:basedOn w:val="Normal"/>
    <w:rsid w:val="008C23BA"/>
    <w:pPr>
      <w:numPr>
        <w:ilvl w:val="7"/>
        <w:numId w:val="1"/>
      </w:numPr>
    </w:pPr>
    <w:rPr>
      <w:rFonts w:ascii="Times New Roman" w:eastAsia="Times New Roman" w:hAnsi="Times New Roman" w:cs="Times New Roman"/>
      <w:sz w:val="24"/>
      <w:szCs w:val="24"/>
    </w:rPr>
  </w:style>
  <w:style w:type="paragraph" w:customStyle="1" w:styleId="Point4letter">
    <w:name w:val="Point 4 (letter)"/>
    <w:basedOn w:val="Normal"/>
    <w:rsid w:val="008C23BA"/>
    <w:pPr>
      <w:numPr>
        <w:ilvl w:val="8"/>
        <w:numId w:val="1"/>
      </w:numPr>
    </w:pPr>
    <w:rPr>
      <w:rFonts w:ascii="Times New Roman" w:eastAsia="Times New Roman" w:hAnsi="Times New Roman" w:cs="Times New Roman"/>
      <w:sz w:val="24"/>
      <w:szCs w:val="24"/>
    </w:rPr>
  </w:style>
  <w:style w:type="character" w:customStyle="1" w:styleId="Heading1Char1">
    <w:name w:val="Heading 1 Char1"/>
    <w:basedOn w:val="Standardskrifttypeiafsnit"/>
    <w:uiPriority w:val="9"/>
    <w:rsid w:val="00C66AF8"/>
    <w:rPr>
      <w:rFonts w:asciiTheme="majorHAnsi" w:eastAsiaTheme="majorEastAsia" w:hAnsiTheme="majorHAnsi" w:cstheme="majorBidi"/>
      <w:b/>
      <w:bCs/>
      <w:color w:val="365F91" w:themeColor="accent1" w:themeShade="BF"/>
      <w:sz w:val="28"/>
      <w:szCs w:val="28"/>
    </w:rPr>
  </w:style>
  <w:style w:type="character" w:customStyle="1" w:styleId="Overskrift1Tegn">
    <w:name w:val="Overskrift 1 Tegn"/>
    <w:basedOn w:val="Standardskrifttypeiafsnit"/>
    <w:link w:val="Overskrift1"/>
    <w:uiPriority w:val="9"/>
    <w:rsid w:val="00A077CD"/>
    <w:rPr>
      <w:rFonts w:ascii="MS Reference Sans Serif" w:eastAsiaTheme="majorEastAsia" w:hAnsi="MS Reference Sans Serif" w:cstheme="majorBidi"/>
      <w:b/>
      <w:bCs/>
      <w:color w:val="005C40"/>
      <w:sz w:val="32"/>
      <w:szCs w:val="28"/>
    </w:rPr>
  </w:style>
  <w:style w:type="table" w:customStyle="1" w:styleId="TableGrid1">
    <w:name w:val="Table Grid1"/>
    <w:basedOn w:val="Tabel-Normal"/>
    <w:next w:val="Tabel-Gitter"/>
    <w:uiPriority w:val="39"/>
    <w:rsid w:val="00D00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7B06"/>
    <w:pPr>
      <w:spacing w:before="100" w:beforeAutospacing="1" w:after="100" w:afterAutospacing="1"/>
      <w:jc w:val="left"/>
    </w:pPr>
    <w:rPr>
      <w:rFonts w:ascii="Times New Roman" w:eastAsia="Times New Roman" w:hAnsi="Times New Roman" w:cs="Times New Roman"/>
      <w:sz w:val="24"/>
      <w:szCs w:val="24"/>
      <w:lang w:eastAsia="zh-CN"/>
    </w:rPr>
  </w:style>
  <w:style w:type="paragraph" w:customStyle="1" w:styleId="Instructions">
    <w:name w:val="Instructions"/>
    <w:basedOn w:val="Normal"/>
    <w:link w:val="InstructionsChar"/>
    <w:qFormat/>
    <w:rsid w:val="009479BC"/>
    <w:pPr>
      <w:spacing w:before="0"/>
      <w:ind w:left="162"/>
    </w:pPr>
    <w:rPr>
      <w:rFonts w:eastAsia="Calibri" w:cs="Times New Roman"/>
      <w:color w:val="595959" w:themeColor="text1" w:themeTint="A6"/>
      <w:szCs w:val="18"/>
    </w:rPr>
  </w:style>
  <w:style w:type="character" w:customStyle="1" w:styleId="InstructionsChar">
    <w:name w:val="Instructions Char"/>
    <w:basedOn w:val="Standardskrifttypeiafsnit"/>
    <w:link w:val="Instructions"/>
    <w:rsid w:val="009479BC"/>
    <w:rPr>
      <w:rFonts w:ascii="MS Reference Sans Serif" w:eastAsia="Calibri" w:hAnsi="MS Reference Sans Serif" w:cs="Times New Roman"/>
      <w:color w:val="595959" w:themeColor="text1" w:themeTint="A6"/>
      <w:sz w:val="18"/>
      <w:szCs w:val="18"/>
    </w:rPr>
  </w:style>
  <w:style w:type="character" w:styleId="Strk">
    <w:name w:val="Strong"/>
    <w:basedOn w:val="Standardskrifttypeiafsnit"/>
    <w:uiPriority w:val="22"/>
    <w:qFormat/>
    <w:rsid w:val="00AA0E14"/>
    <w:rPr>
      <w:b/>
      <w:bCs/>
    </w:rPr>
  </w:style>
  <w:style w:type="character" w:customStyle="1" w:styleId="Corpsdutexte">
    <w:name w:val="Corps du texte_"/>
    <w:basedOn w:val="Standardskrifttypeiafsnit"/>
    <w:link w:val="Corpsdutexte0"/>
    <w:uiPriority w:val="99"/>
    <w:locked/>
    <w:rsid w:val="006B4524"/>
    <w:rPr>
      <w:shd w:val="clear" w:color="auto" w:fill="FFFFFF"/>
    </w:rPr>
  </w:style>
  <w:style w:type="paragraph" w:customStyle="1" w:styleId="Corpsdutexte0">
    <w:name w:val="Corps du texte"/>
    <w:basedOn w:val="Normal"/>
    <w:link w:val="Corpsdutexte"/>
    <w:uiPriority w:val="99"/>
    <w:rsid w:val="006B4524"/>
    <w:pPr>
      <w:shd w:val="clear" w:color="auto" w:fill="FFFFFF"/>
      <w:spacing w:before="300" w:after="240" w:line="274" w:lineRule="exact"/>
      <w:ind w:hanging="360"/>
    </w:pPr>
    <w:rPr>
      <w:rFonts w:asciiTheme="minorHAnsi" w:hAnsiTheme="minorHAnsi"/>
      <w:sz w:val="22"/>
    </w:rPr>
  </w:style>
  <w:style w:type="character" w:styleId="BesgtLink">
    <w:name w:val="FollowedHyperlink"/>
    <w:basedOn w:val="Standardskrifttypeiafsnit"/>
    <w:uiPriority w:val="99"/>
    <w:semiHidden/>
    <w:unhideWhenUsed/>
    <w:rsid w:val="00387049"/>
    <w:rPr>
      <w:color w:val="800080" w:themeColor="followedHyperlink"/>
      <w:u w:val="single"/>
    </w:rPr>
  </w:style>
  <w:style w:type="paragraph" w:styleId="Brdtekstindrykning">
    <w:name w:val="Body Text Indent"/>
    <w:basedOn w:val="Normal"/>
    <w:link w:val="BrdtekstindrykningTegn"/>
    <w:uiPriority w:val="99"/>
    <w:unhideWhenUsed/>
    <w:rsid w:val="00A34323"/>
    <w:pPr>
      <w:ind w:left="283"/>
    </w:pPr>
  </w:style>
  <w:style w:type="character" w:customStyle="1" w:styleId="BrdtekstindrykningTegn">
    <w:name w:val="Brødtekstindrykning Tegn"/>
    <w:basedOn w:val="Standardskrifttypeiafsnit"/>
    <w:link w:val="Brdtekstindrykning"/>
    <w:uiPriority w:val="99"/>
    <w:rsid w:val="00A34323"/>
    <w:rPr>
      <w:rFonts w:ascii="MS Reference Sans Serif" w:hAnsi="MS Reference Sans Serif"/>
      <w:sz w:val="18"/>
    </w:rPr>
  </w:style>
  <w:style w:type="paragraph" w:styleId="Dokumentoversigt">
    <w:name w:val="Document Map"/>
    <w:basedOn w:val="Normal"/>
    <w:link w:val="DokumentoversigtTegn"/>
    <w:uiPriority w:val="99"/>
    <w:semiHidden/>
    <w:unhideWhenUsed/>
    <w:rsid w:val="00E6679C"/>
    <w:pPr>
      <w:spacing w:before="0" w:after="0"/>
    </w:pPr>
    <w:rPr>
      <w:rFonts w:ascii="Lucida Grande" w:hAnsi="Lucida Grande" w:cs="Lucida Grande"/>
      <w:sz w:val="24"/>
      <w:szCs w:val="24"/>
    </w:rPr>
  </w:style>
  <w:style w:type="character" w:customStyle="1" w:styleId="DokumentoversigtTegn">
    <w:name w:val="Dokumentoversigt Tegn"/>
    <w:basedOn w:val="Standardskrifttypeiafsnit"/>
    <w:link w:val="Dokumentoversigt"/>
    <w:uiPriority w:val="99"/>
    <w:semiHidden/>
    <w:rsid w:val="00E6679C"/>
    <w:rPr>
      <w:rFonts w:ascii="Lucida Grande" w:hAnsi="Lucida Grande" w:cs="Lucida Grande"/>
      <w:sz w:val="24"/>
      <w:szCs w:val="24"/>
    </w:rPr>
  </w:style>
  <w:style w:type="paragraph" w:customStyle="1" w:styleId="LSNumbersub-para">
    <w:name w:val="LS Number sub-para"/>
    <w:basedOn w:val="Listeafsnit"/>
    <w:qFormat/>
    <w:rsid w:val="00F67BF8"/>
    <w:pPr>
      <w:spacing w:before="0"/>
      <w:ind w:left="826" w:hanging="826"/>
      <w:jc w:val="left"/>
    </w:pPr>
    <w:rPr>
      <w:rFonts w:cs="Times New Roman"/>
      <w:szCs w:val="20"/>
      <w:lang w:val="en-GB"/>
    </w:rPr>
  </w:style>
  <w:style w:type="paragraph" w:customStyle="1" w:styleId="LSnumberedsub-para">
    <w:name w:val="LS numbered sub-para"/>
    <w:basedOn w:val="Listeafsnit"/>
    <w:autoRedefine/>
    <w:qFormat/>
    <w:rsid w:val="00457F25"/>
    <w:pPr>
      <w:spacing w:before="0"/>
      <w:ind w:left="718" w:hanging="718"/>
      <w:jc w:val="left"/>
    </w:pPr>
    <w:rPr>
      <w:rFonts w:cs="Times New Roman"/>
      <w:szCs w:val="20"/>
      <w:lang w:val="en-GB"/>
    </w:rPr>
  </w:style>
  <w:style w:type="character" w:customStyle="1" w:styleId="ListeafsnitTegn">
    <w:name w:val="Listeafsnit Tegn"/>
    <w:link w:val="Listeafsnit"/>
    <w:uiPriority w:val="34"/>
    <w:rsid w:val="004030A8"/>
    <w:rPr>
      <w:rFonts w:ascii="MS Reference Sans Serif" w:eastAsia="Calibri" w:hAnsi="MS Reference Sans Serif" w:cs="Tahoma"/>
      <w:sz w:val="18"/>
      <w:lang w:val="en-US"/>
    </w:rPr>
  </w:style>
  <w:style w:type="character" w:styleId="Omtal">
    <w:name w:val="Mention"/>
    <w:basedOn w:val="Standardskrifttypeiafsnit"/>
    <w:uiPriority w:val="99"/>
    <w:semiHidden/>
    <w:unhideWhenUsed/>
    <w:rsid w:val="00E44145"/>
    <w:rPr>
      <w:color w:val="2B579A"/>
      <w:shd w:val="clear" w:color="auto" w:fill="E6E6E6"/>
    </w:rPr>
  </w:style>
  <w:style w:type="character" w:styleId="Ulstomtale">
    <w:name w:val="Unresolved Mention"/>
    <w:basedOn w:val="Standardskrifttypeiafsnit"/>
    <w:uiPriority w:val="99"/>
    <w:semiHidden/>
    <w:unhideWhenUsed/>
    <w:rsid w:val="00052C52"/>
    <w:rPr>
      <w:color w:val="605E5C"/>
      <w:shd w:val="clear" w:color="auto" w:fill="E1DFDD"/>
    </w:rPr>
  </w:style>
  <w:style w:type="character" w:styleId="Pladsholdertekst">
    <w:name w:val="Placeholder Text"/>
    <w:basedOn w:val="Standardskrifttypeiafsnit"/>
    <w:uiPriority w:val="99"/>
    <w:semiHidden/>
    <w:rsid w:val="00203E9F"/>
    <w:rPr>
      <w:color w:val="808080"/>
    </w:rPr>
  </w:style>
  <w:style w:type="paragraph" w:customStyle="1" w:styleId="paragraph">
    <w:name w:val="paragraph"/>
    <w:basedOn w:val="Normal"/>
    <w:rsid w:val="007303C8"/>
    <w:pPr>
      <w:spacing w:before="100" w:beforeAutospacing="1" w:after="100" w:afterAutospacing="1"/>
      <w:jc w:val="left"/>
    </w:pPr>
    <w:rPr>
      <w:rFonts w:ascii="Times New Roman" w:eastAsia="Times New Roman" w:hAnsi="Times New Roman" w:cs="Times New Roman"/>
      <w:sz w:val="24"/>
      <w:szCs w:val="24"/>
      <w:lang w:val="da-DK" w:eastAsia="da-DK"/>
    </w:rPr>
  </w:style>
  <w:style w:type="character" w:customStyle="1" w:styleId="normaltextrun">
    <w:name w:val="normaltextrun"/>
    <w:basedOn w:val="Standardskrifttypeiafsnit"/>
    <w:rsid w:val="007303C8"/>
  </w:style>
  <w:style w:type="character" w:customStyle="1" w:styleId="eop">
    <w:name w:val="eop"/>
    <w:basedOn w:val="Standardskrifttypeiafsnit"/>
    <w:rsid w:val="00730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141">
      <w:bodyDiv w:val="1"/>
      <w:marLeft w:val="0"/>
      <w:marRight w:val="0"/>
      <w:marTop w:val="0"/>
      <w:marBottom w:val="0"/>
      <w:divBdr>
        <w:top w:val="none" w:sz="0" w:space="0" w:color="auto"/>
        <w:left w:val="none" w:sz="0" w:space="0" w:color="auto"/>
        <w:bottom w:val="none" w:sz="0" w:space="0" w:color="auto"/>
        <w:right w:val="none" w:sz="0" w:space="0" w:color="auto"/>
      </w:divBdr>
    </w:div>
    <w:div w:id="31077939">
      <w:bodyDiv w:val="1"/>
      <w:marLeft w:val="0"/>
      <w:marRight w:val="0"/>
      <w:marTop w:val="0"/>
      <w:marBottom w:val="0"/>
      <w:divBdr>
        <w:top w:val="none" w:sz="0" w:space="0" w:color="auto"/>
        <w:left w:val="none" w:sz="0" w:space="0" w:color="auto"/>
        <w:bottom w:val="none" w:sz="0" w:space="0" w:color="auto"/>
        <w:right w:val="none" w:sz="0" w:space="0" w:color="auto"/>
      </w:divBdr>
    </w:div>
    <w:div w:id="39937709">
      <w:bodyDiv w:val="1"/>
      <w:marLeft w:val="0"/>
      <w:marRight w:val="0"/>
      <w:marTop w:val="0"/>
      <w:marBottom w:val="0"/>
      <w:divBdr>
        <w:top w:val="none" w:sz="0" w:space="0" w:color="auto"/>
        <w:left w:val="none" w:sz="0" w:space="0" w:color="auto"/>
        <w:bottom w:val="none" w:sz="0" w:space="0" w:color="auto"/>
        <w:right w:val="none" w:sz="0" w:space="0" w:color="auto"/>
      </w:divBdr>
      <w:divsChild>
        <w:div w:id="1185247937">
          <w:marLeft w:val="547"/>
          <w:marRight w:val="0"/>
          <w:marTop w:val="192"/>
          <w:marBottom w:val="0"/>
          <w:divBdr>
            <w:top w:val="none" w:sz="0" w:space="0" w:color="auto"/>
            <w:left w:val="none" w:sz="0" w:space="0" w:color="auto"/>
            <w:bottom w:val="none" w:sz="0" w:space="0" w:color="auto"/>
            <w:right w:val="none" w:sz="0" w:space="0" w:color="auto"/>
          </w:divBdr>
        </w:div>
      </w:divsChild>
    </w:div>
    <w:div w:id="49547378">
      <w:bodyDiv w:val="1"/>
      <w:marLeft w:val="0"/>
      <w:marRight w:val="0"/>
      <w:marTop w:val="0"/>
      <w:marBottom w:val="0"/>
      <w:divBdr>
        <w:top w:val="none" w:sz="0" w:space="0" w:color="auto"/>
        <w:left w:val="none" w:sz="0" w:space="0" w:color="auto"/>
        <w:bottom w:val="none" w:sz="0" w:space="0" w:color="auto"/>
        <w:right w:val="none" w:sz="0" w:space="0" w:color="auto"/>
      </w:divBdr>
    </w:div>
    <w:div w:id="62916502">
      <w:bodyDiv w:val="1"/>
      <w:marLeft w:val="0"/>
      <w:marRight w:val="0"/>
      <w:marTop w:val="0"/>
      <w:marBottom w:val="0"/>
      <w:divBdr>
        <w:top w:val="none" w:sz="0" w:space="0" w:color="auto"/>
        <w:left w:val="none" w:sz="0" w:space="0" w:color="auto"/>
        <w:bottom w:val="none" w:sz="0" w:space="0" w:color="auto"/>
        <w:right w:val="none" w:sz="0" w:space="0" w:color="auto"/>
      </w:divBdr>
      <w:divsChild>
        <w:div w:id="1591234510">
          <w:marLeft w:val="0"/>
          <w:marRight w:val="0"/>
          <w:marTop w:val="0"/>
          <w:marBottom w:val="0"/>
          <w:divBdr>
            <w:top w:val="none" w:sz="0" w:space="0" w:color="auto"/>
            <w:left w:val="none" w:sz="0" w:space="0" w:color="auto"/>
            <w:bottom w:val="none" w:sz="0" w:space="0" w:color="auto"/>
            <w:right w:val="none" w:sz="0" w:space="0" w:color="auto"/>
          </w:divBdr>
        </w:div>
        <w:div w:id="884293558">
          <w:marLeft w:val="0"/>
          <w:marRight w:val="0"/>
          <w:marTop w:val="0"/>
          <w:marBottom w:val="0"/>
          <w:divBdr>
            <w:top w:val="none" w:sz="0" w:space="0" w:color="auto"/>
            <w:left w:val="none" w:sz="0" w:space="0" w:color="auto"/>
            <w:bottom w:val="none" w:sz="0" w:space="0" w:color="auto"/>
            <w:right w:val="none" w:sz="0" w:space="0" w:color="auto"/>
          </w:divBdr>
        </w:div>
        <w:div w:id="1426613854">
          <w:marLeft w:val="0"/>
          <w:marRight w:val="0"/>
          <w:marTop w:val="0"/>
          <w:marBottom w:val="0"/>
          <w:divBdr>
            <w:top w:val="none" w:sz="0" w:space="0" w:color="auto"/>
            <w:left w:val="none" w:sz="0" w:space="0" w:color="auto"/>
            <w:bottom w:val="none" w:sz="0" w:space="0" w:color="auto"/>
            <w:right w:val="none" w:sz="0" w:space="0" w:color="auto"/>
          </w:divBdr>
        </w:div>
        <w:div w:id="1380789692">
          <w:marLeft w:val="0"/>
          <w:marRight w:val="0"/>
          <w:marTop w:val="0"/>
          <w:marBottom w:val="0"/>
          <w:divBdr>
            <w:top w:val="none" w:sz="0" w:space="0" w:color="auto"/>
            <w:left w:val="none" w:sz="0" w:space="0" w:color="auto"/>
            <w:bottom w:val="none" w:sz="0" w:space="0" w:color="auto"/>
            <w:right w:val="none" w:sz="0" w:space="0" w:color="auto"/>
          </w:divBdr>
        </w:div>
        <w:div w:id="494029887">
          <w:marLeft w:val="0"/>
          <w:marRight w:val="0"/>
          <w:marTop w:val="0"/>
          <w:marBottom w:val="0"/>
          <w:divBdr>
            <w:top w:val="none" w:sz="0" w:space="0" w:color="auto"/>
            <w:left w:val="none" w:sz="0" w:space="0" w:color="auto"/>
            <w:bottom w:val="none" w:sz="0" w:space="0" w:color="auto"/>
            <w:right w:val="none" w:sz="0" w:space="0" w:color="auto"/>
          </w:divBdr>
        </w:div>
        <w:div w:id="787361492">
          <w:marLeft w:val="0"/>
          <w:marRight w:val="0"/>
          <w:marTop w:val="0"/>
          <w:marBottom w:val="0"/>
          <w:divBdr>
            <w:top w:val="none" w:sz="0" w:space="0" w:color="auto"/>
            <w:left w:val="none" w:sz="0" w:space="0" w:color="auto"/>
            <w:bottom w:val="none" w:sz="0" w:space="0" w:color="auto"/>
            <w:right w:val="none" w:sz="0" w:space="0" w:color="auto"/>
          </w:divBdr>
        </w:div>
      </w:divsChild>
    </w:div>
    <w:div w:id="126121225">
      <w:bodyDiv w:val="1"/>
      <w:marLeft w:val="0"/>
      <w:marRight w:val="0"/>
      <w:marTop w:val="0"/>
      <w:marBottom w:val="0"/>
      <w:divBdr>
        <w:top w:val="none" w:sz="0" w:space="0" w:color="auto"/>
        <w:left w:val="none" w:sz="0" w:space="0" w:color="auto"/>
        <w:bottom w:val="none" w:sz="0" w:space="0" w:color="auto"/>
        <w:right w:val="none" w:sz="0" w:space="0" w:color="auto"/>
      </w:divBdr>
    </w:div>
    <w:div w:id="131144582">
      <w:bodyDiv w:val="1"/>
      <w:marLeft w:val="0"/>
      <w:marRight w:val="0"/>
      <w:marTop w:val="0"/>
      <w:marBottom w:val="0"/>
      <w:divBdr>
        <w:top w:val="none" w:sz="0" w:space="0" w:color="auto"/>
        <w:left w:val="none" w:sz="0" w:space="0" w:color="auto"/>
        <w:bottom w:val="none" w:sz="0" w:space="0" w:color="auto"/>
        <w:right w:val="none" w:sz="0" w:space="0" w:color="auto"/>
      </w:divBdr>
    </w:div>
    <w:div w:id="178156090">
      <w:bodyDiv w:val="1"/>
      <w:marLeft w:val="0"/>
      <w:marRight w:val="0"/>
      <w:marTop w:val="0"/>
      <w:marBottom w:val="0"/>
      <w:divBdr>
        <w:top w:val="none" w:sz="0" w:space="0" w:color="auto"/>
        <w:left w:val="none" w:sz="0" w:space="0" w:color="auto"/>
        <w:bottom w:val="none" w:sz="0" w:space="0" w:color="auto"/>
        <w:right w:val="none" w:sz="0" w:space="0" w:color="auto"/>
      </w:divBdr>
      <w:divsChild>
        <w:div w:id="411390418">
          <w:marLeft w:val="0"/>
          <w:marRight w:val="0"/>
          <w:marTop w:val="0"/>
          <w:marBottom w:val="0"/>
          <w:divBdr>
            <w:top w:val="none" w:sz="0" w:space="0" w:color="auto"/>
            <w:left w:val="none" w:sz="0" w:space="0" w:color="auto"/>
            <w:bottom w:val="none" w:sz="0" w:space="0" w:color="auto"/>
            <w:right w:val="none" w:sz="0" w:space="0" w:color="auto"/>
          </w:divBdr>
          <w:divsChild>
            <w:div w:id="1188911194">
              <w:marLeft w:val="0"/>
              <w:marRight w:val="0"/>
              <w:marTop w:val="30"/>
              <w:marBottom w:val="30"/>
              <w:divBdr>
                <w:top w:val="none" w:sz="0" w:space="0" w:color="auto"/>
                <w:left w:val="none" w:sz="0" w:space="0" w:color="auto"/>
                <w:bottom w:val="none" w:sz="0" w:space="0" w:color="auto"/>
                <w:right w:val="none" w:sz="0" w:space="0" w:color="auto"/>
              </w:divBdr>
              <w:divsChild>
                <w:div w:id="1569608926">
                  <w:marLeft w:val="0"/>
                  <w:marRight w:val="0"/>
                  <w:marTop w:val="0"/>
                  <w:marBottom w:val="0"/>
                  <w:divBdr>
                    <w:top w:val="none" w:sz="0" w:space="0" w:color="auto"/>
                    <w:left w:val="none" w:sz="0" w:space="0" w:color="auto"/>
                    <w:bottom w:val="none" w:sz="0" w:space="0" w:color="auto"/>
                    <w:right w:val="none" w:sz="0" w:space="0" w:color="auto"/>
                  </w:divBdr>
                  <w:divsChild>
                    <w:div w:id="1173689915">
                      <w:marLeft w:val="0"/>
                      <w:marRight w:val="0"/>
                      <w:marTop w:val="0"/>
                      <w:marBottom w:val="0"/>
                      <w:divBdr>
                        <w:top w:val="none" w:sz="0" w:space="0" w:color="auto"/>
                        <w:left w:val="none" w:sz="0" w:space="0" w:color="auto"/>
                        <w:bottom w:val="none" w:sz="0" w:space="0" w:color="auto"/>
                        <w:right w:val="none" w:sz="0" w:space="0" w:color="auto"/>
                      </w:divBdr>
                    </w:div>
                  </w:divsChild>
                </w:div>
                <w:div w:id="1156535875">
                  <w:marLeft w:val="0"/>
                  <w:marRight w:val="0"/>
                  <w:marTop w:val="0"/>
                  <w:marBottom w:val="0"/>
                  <w:divBdr>
                    <w:top w:val="none" w:sz="0" w:space="0" w:color="auto"/>
                    <w:left w:val="none" w:sz="0" w:space="0" w:color="auto"/>
                    <w:bottom w:val="none" w:sz="0" w:space="0" w:color="auto"/>
                    <w:right w:val="none" w:sz="0" w:space="0" w:color="auto"/>
                  </w:divBdr>
                  <w:divsChild>
                    <w:div w:id="1628318147">
                      <w:marLeft w:val="0"/>
                      <w:marRight w:val="0"/>
                      <w:marTop w:val="0"/>
                      <w:marBottom w:val="0"/>
                      <w:divBdr>
                        <w:top w:val="none" w:sz="0" w:space="0" w:color="auto"/>
                        <w:left w:val="none" w:sz="0" w:space="0" w:color="auto"/>
                        <w:bottom w:val="none" w:sz="0" w:space="0" w:color="auto"/>
                        <w:right w:val="none" w:sz="0" w:space="0" w:color="auto"/>
                      </w:divBdr>
                    </w:div>
                  </w:divsChild>
                </w:div>
                <w:div w:id="838622349">
                  <w:marLeft w:val="0"/>
                  <w:marRight w:val="0"/>
                  <w:marTop w:val="0"/>
                  <w:marBottom w:val="0"/>
                  <w:divBdr>
                    <w:top w:val="none" w:sz="0" w:space="0" w:color="auto"/>
                    <w:left w:val="none" w:sz="0" w:space="0" w:color="auto"/>
                    <w:bottom w:val="none" w:sz="0" w:space="0" w:color="auto"/>
                    <w:right w:val="none" w:sz="0" w:space="0" w:color="auto"/>
                  </w:divBdr>
                  <w:divsChild>
                    <w:div w:id="1939286107">
                      <w:marLeft w:val="0"/>
                      <w:marRight w:val="0"/>
                      <w:marTop w:val="0"/>
                      <w:marBottom w:val="0"/>
                      <w:divBdr>
                        <w:top w:val="none" w:sz="0" w:space="0" w:color="auto"/>
                        <w:left w:val="none" w:sz="0" w:space="0" w:color="auto"/>
                        <w:bottom w:val="none" w:sz="0" w:space="0" w:color="auto"/>
                        <w:right w:val="none" w:sz="0" w:space="0" w:color="auto"/>
                      </w:divBdr>
                    </w:div>
                  </w:divsChild>
                </w:div>
                <w:div w:id="270013552">
                  <w:marLeft w:val="0"/>
                  <w:marRight w:val="0"/>
                  <w:marTop w:val="0"/>
                  <w:marBottom w:val="0"/>
                  <w:divBdr>
                    <w:top w:val="none" w:sz="0" w:space="0" w:color="auto"/>
                    <w:left w:val="none" w:sz="0" w:space="0" w:color="auto"/>
                    <w:bottom w:val="none" w:sz="0" w:space="0" w:color="auto"/>
                    <w:right w:val="none" w:sz="0" w:space="0" w:color="auto"/>
                  </w:divBdr>
                  <w:divsChild>
                    <w:div w:id="507253415">
                      <w:marLeft w:val="0"/>
                      <w:marRight w:val="0"/>
                      <w:marTop w:val="0"/>
                      <w:marBottom w:val="0"/>
                      <w:divBdr>
                        <w:top w:val="none" w:sz="0" w:space="0" w:color="auto"/>
                        <w:left w:val="none" w:sz="0" w:space="0" w:color="auto"/>
                        <w:bottom w:val="none" w:sz="0" w:space="0" w:color="auto"/>
                        <w:right w:val="none" w:sz="0" w:space="0" w:color="auto"/>
                      </w:divBdr>
                    </w:div>
                  </w:divsChild>
                </w:div>
                <w:div w:id="1274899704">
                  <w:marLeft w:val="0"/>
                  <w:marRight w:val="0"/>
                  <w:marTop w:val="0"/>
                  <w:marBottom w:val="0"/>
                  <w:divBdr>
                    <w:top w:val="none" w:sz="0" w:space="0" w:color="auto"/>
                    <w:left w:val="none" w:sz="0" w:space="0" w:color="auto"/>
                    <w:bottom w:val="none" w:sz="0" w:space="0" w:color="auto"/>
                    <w:right w:val="none" w:sz="0" w:space="0" w:color="auto"/>
                  </w:divBdr>
                  <w:divsChild>
                    <w:div w:id="410468201">
                      <w:marLeft w:val="0"/>
                      <w:marRight w:val="0"/>
                      <w:marTop w:val="0"/>
                      <w:marBottom w:val="0"/>
                      <w:divBdr>
                        <w:top w:val="none" w:sz="0" w:space="0" w:color="auto"/>
                        <w:left w:val="none" w:sz="0" w:space="0" w:color="auto"/>
                        <w:bottom w:val="none" w:sz="0" w:space="0" w:color="auto"/>
                        <w:right w:val="none" w:sz="0" w:space="0" w:color="auto"/>
                      </w:divBdr>
                    </w:div>
                  </w:divsChild>
                </w:div>
                <w:div w:id="2007979652">
                  <w:marLeft w:val="0"/>
                  <w:marRight w:val="0"/>
                  <w:marTop w:val="0"/>
                  <w:marBottom w:val="0"/>
                  <w:divBdr>
                    <w:top w:val="none" w:sz="0" w:space="0" w:color="auto"/>
                    <w:left w:val="none" w:sz="0" w:space="0" w:color="auto"/>
                    <w:bottom w:val="none" w:sz="0" w:space="0" w:color="auto"/>
                    <w:right w:val="none" w:sz="0" w:space="0" w:color="auto"/>
                  </w:divBdr>
                  <w:divsChild>
                    <w:div w:id="2076076222">
                      <w:marLeft w:val="0"/>
                      <w:marRight w:val="0"/>
                      <w:marTop w:val="0"/>
                      <w:marBottom w:val="0"/>
                      <w:divBdr>
                        <w:top w:val="none" w:sz="0" w:space="0" w:color="auto"/>
                        <w:left w:val="none" w:sz="0" w:space="0" w:color="auto"/>
                        <w:bottom w:val="none" w:sz="0" w:space="0" w:color="auto"/>
                        <w:right w:val="none" w:sz="0" w:space="0" w:color="auto"/>
                      </w:divBdr>
                    </w:div>
                  </w:divsChild>
                </w:div>
                <w:div w:id="1761676609">
                  <w:marLeft w:val="0"/>
                  <w:marRight w:val="0"/>
                  <w:marTop w:val="0"/>
                  <w:marBottom w:val="0"/>
                  <w:divBdr>
                    <w:top w:val="none" w:sz="0" w:space="0" w:color="auto"/>
                    <w:left w:val="none" w:sz="0" w:space="0" w:color="auto"/>
                    <w:bottom w:val="none" w:sz="0" w:space="0" w:color="auto"/>
                    <w:right w:val="none" w:sz="0" w:space="0" w:color="auto"/>
                  </w:divBdr>
                  <w:divsChild>
                    <w:div w:id="449787113">
                      <w:marLeft w:val="0"/>
                      <w:marRight w:val="0"/>
                      <w:marTop w:val="0"/>
                      <w:marBottom w:val="0"/>
                      <w:divBdr>
                        <w:top w:val="none" w:sz="0" w:space="0" w:color="auto"/>
                        <w:left w:val="none" w:sz="0" w:space="0" w:color="auto"/>
                        <w:bottom w:val="none" w:sz="0" w:space="0" w:color="auto"/>
                        <w:right w:val="none" w:sz="0" w:space="0" w:color="auto"/>
                      </w:divBdr>
                    </w:div>
                  </w:divsChild>
                </w:div>
                <w:div w:id="1275165565">
                  <w:marLeft w:val="0"/>
                  <w:marRight w:val="0"/>
                  <w:marTop w:val="0"/>
                  <w:marBottom w:val="0"/>
                  <w:divBdr>
                    <w:top w:val="none" w:sz="0" w:space="0" w:color="auto"/>
                    <w:left w:val="none" w:sz="0" w:space="0" w:color="auto"/>
                    <w:bottom w:val="none" w:sz="0" w:space="0" w:color="auto"/>
                    <w:right w:val="none" w:sz="0" w:space="0" w:color="auto"/>
                  </w:divBdr>
                  <w:divsChild>
                    <w:div w:id="49619515">
                      <w:marLeft w:val="0"/>
                      <w:marRight w:val="0"/>
                      <w:marTop w:val="0"/>
                      <w:marBottom w:val="0"/>
                      <w:divBdr>
                        <w:top w:val="none" w:sz="0" w:space="0" w:color="auto"/>
                        <w:left w:val="none" w:sz="0" w:space="0" w:color="auto"/>
                        <w:bottom w:val="none" w:sz="0" w:space="0" w:color="auto"/>
                        <w:right w:val="none" w:sz="0" w:space="0" w:color="auto"/>
                      </w:divBdr>
                    </w:div>
                  </w:divsChild>
                </w:div>
                <w:div w:id="1739743957">
                  <w:marLeft w:val="0"/>
                  <w:marRight w:val="0"/>
                  <w:marTop w:val="0"/>
                  <w:marBottom w:val="0"/>
                  <w:divBdr>
                    <w:top w:val="none" w:sz="0" w:space="0" w:color="auto"/>
                    <w:left w:val="none" w:sz="0" w:space="0" w:color="auto"/>
                    <w:bottom w:val="none" w:sz="0" w:space="0" w:color="auto"/>
                    <w:right w:val="none" w:sz="0" w:space="0" w:color="auto"/>
                  </w:divBdr>
                  <w:divsChild>
                    <w:div w:id="347174946">
                      <w:marLeft w:val="0"/>
                      <w:marRight w:val="0"/>
                      <w:marTop w:val="0"/>
                      <w:marBottom w:val="0"/>
                      <w:divBdr>
                        <w:top w:val="none" w:sz="0" w:space="0" w:color="auto"/>
                        <w:left w:val="none" w:sz="0" w:space="0" w:color="auto"/>
                        <w:bottom w:val="none" w:sz="0" w:space="0" w:color="auto"/>
                        <w:right w:val="none" w:sz="0" w:space="0" w:color="auto"/>
                      </w:divBdr>
                    </w:div>
                  </w:divsChild>
                </w:div>
                <w:div w:id="1787039579">
                  <w:marLeft w:val="0"/>
                  <w:marRight w:val="0"/>
                  <w:marTop w:val="0"/>
                  <w:marBottom w:val="0"/>
                  <w:divBdr>
                    <w:top w:val="none" w:sz="0" w:space="0" w:color="auto"/>
                    <w:left w:val="none" w:sz="0" w:space="0" w:color="auto"/>
                    <w:bottom w:val="none" w:sz="0" w:space="0" w:color="auto"/>
                    <w:right w:val="none" w:sz="0" w:space="0" w:color="auto"/>
                  </w:divBdr>
                  <w:divsChild>
                    <w:div w:id="666053458">
                      <w:marLeft w:val="0"/>
                      <w:marRight w:val="0"/>
                      <w:marTop w:val="0"/>
                      <w:marBottom w:val="0"/>
                      <w:divBdr>
                        <w:top w:val="none" w:sz="0" w:space="0" w:color="auto"/>
                        <w:left w:val="none" w:sz="0" w:space="0" w:color="auto"/>
                        <w:bottom w:val="none" w:sz="0" w:space="0" w:color="auto"/>
                        <w:right w:val="none" w:sz="0" w:space="0" w:color="auto"/>
                      </w:divBdr>
                    </w:div>
                  </w:divsChild>
                </w:div>
                <w:div w:id="1722250380">
                  <w:marLeft w:val="0"/>
                  <w:marRight w:val="0"/>
                  <w:marTop w:val="0"/>
                  <w:marBottom w:val="0"/>
                  <w:divBdr>
                    <w:top w:val="none" w:sz="0" w:space="0" w:color="auto"/>
                    <w:left w:val="none" w:sz="0" w:space="0" w:color="auto"/>
                    <w:bottom w:val="none" w:sz="0" w:space="0" w:color="auto"/>
                    <w:right w:val="none" w:sz="0" w:space="0" w:color="auto"/>
                  </w:divBdr>
                  <w:divsChild>
                    <w:div w:id="637338683">
                      <w:marLeft w:val="0"/>
                      <w:marRight w:val="0"/>
                      <w:marTop w:val="0"/>
                      <w:marBottom w:val="0"/>
                      <w:divBdr>
                        <w:top w:val="none" w:sz="0" w:space="0" w:color="auto"/>
                        <w:left w:val="none" w:sz="0" w:space="0" w:color="auto"/>
                        <w:bottom w:val="none" w:sz="0" w:space="0" w:color="auto"/>
                        <w:right w:val="none" w:sz="0" w:space="0" w:color="auto"/>
                      </w:divBdr>
                    </w:div>
                  </w:divsChild>
                </w:div>
                <w:div w:id="1606956042">
                  <w:marLeft w:val="0"/>
                  <w:marRight w:val="0"/>
                  <w:marTop w:val="0"/>
                  <w:marBottom w:val="0"/>
                  <w:divBdr>
                    <w:top w:val="none" w:sz="0" w:space="0" w:color="auto"/>
                    <w:left w:val="none" w:sz="0" w:space="0" w:color="auto"/>
                    <w:bottom w:val="none" w:sz="0" w:space="0" w:color="auto"/>
                    <w:right w:val="none" w:sz="0" w:space="0" w:color="auto"/>
                  </w:divBdr>
                  <w:divsChild>
                    <w:div w:id="1083144692">
                      <w:marLeft w:val="0"/>
                      <w:marRight w:val="0"/>
                      <w:marTop w:val="0"/>
                      <w:marBottom w:val="0"/>
                      <w:divBdr>
                        <w:top w:val="none" w:sz="0" w:space="0" w:color="auto"/>
                        <w:left w:val="none" w:sz="0" w:space="0" w:color="auto"/>
                        <w:bottom w:val="none" w:sz="0" w:space="0" w:color="auto"/>
                        <w:right w:val="none" w:sz="0" w:space="0" w:color="auto"/>
                      </w:divBdr>
                    </w:div>
                    <w:div w:id="8006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71355">
          <w:marLeft w:val="0"/>
          <w:marRight w:val="0"/>
          <w:marTop w:val="0"/>
          <w:marBottom w:val="0"/>
          <w:divBdr>
            <w:top w:val="none" w:sz="0" w:space="0" w:color="auto"/>
            <w:left w:val="none" w:sz="0" w:space="0" w:color="auto"/>
            <w:bottom w:val="none" w:sz="0" w:space="0" w:color="auto"/>
            <w:right w:val="none" w:sz="0" w:space="0" w:color="auto"/>
          </w:divBdr>
          <w:divsChild>
            <w:div w:id="2096589059">
              <w:marLeft w:val="0"/>
              <w:marRight w:val="0"/>
              <w:marTop w:val="0"/>
              <w:marBottom w:val="0"/>
              <w:divBdr>
                <w:top w:val="none" w:sz="0" w:space="0" w:color="auto"/>
                <w:left w:val="none" w:sz="0" w:space="0" w:color="auto"/>
                <w:bottom w:val="none" w:sz="0" w:space="0" w:color="auto"/>
                <w:right w:val="none" w:sz="0" w:space="0" w:color="auto"/>
              </w:divBdr>
            </w:div>
            <w:div w:id="1146245815">
              <w:marLeft w:val="0"/>
              <w:marRight w:val="0"/>
              <w:marTop w:val="0"/>
              <w:marBottom w:val="0"/>
              <w:divBdr>
                <w:top w:val="none" w:sz="0" w:space="0" w:color="auto"/>
                <w:left w:val="none" w:sz="0" w:space="0" w:color="auto"/>
                <w:bottom w:val="none" w:sz="0" w:space="0" w:color="auto"/>
                <w:right w:val="none" w:sz="0" w:space="0" w:color="auto"/>
              </w:divBdr>
            </w:div>
            <w:div w:id="1420365628">
              <w:marLeft w:val="0"/>
              <w:marRight w:val="0"/>
              <w:marTop w:val="0"/>
              <w:marBottom w:val="0"/>
              <w:divBdr>
                <w:top w:val="none" w:sz="0" w:space="0" w:color="auto"/>
                <w:left w:val="none" w:sz="0" w:space="0" w:color="auto"/>
                <w:bottom w:val="none" w:sz="0" w:space="0" w:color="auto"/>
                <w:right w:val="none" w:sz="0" w:space="0" w:color="auto"/>
              </w:divBdr>
            </w:div>
            <w:div w:id="2053648478">
              <w:marLeft w:val="0"/>
              <w:marRight w:val="0"/>
              <w:marTop w:val="0"/>
              <w:marBottom w:val="0"/>
              <w:divBdr>
                <w:top w:val="none" w:sz="0" w:space="0" w:color="auto"/>
                <w:left w:val="none" w:sz="0" w:space="0" w:color="auto"/>
                <w:bottom w:val="none" w:sz="0" w:space="0" w:color="auto"/>
                <w:right w:val="none" w:sz="0" w:space="0" w:color="auto"/>
              </w:divBdr>
            </w:div>
            <w:div w:id="880095853">
              <w:marLeft w:val="0"/>
              <w:marRight w:val="0"/>
              <w:marTop w:val="0"/>
              <w:marBottom w:val="0"/>
              <w:divBdr>
                <w:top w:val="none" w:sz="0" w:space="0" w:color="auto"/>
                <w:left w:val="none" w:sz="0" w:space="0" w:color="auto"/>
                <w:bottom w:val="none" w:sz="0" w:space="0" w:color="auto"/>
                <w:right w:val="none" w:sz="0" w:space="0" w:color="auto"/>
              </w:divBdr>
            </w:div>
          </w:divsChild>
        </w:div>
        <w:div w:id="229776899">
          <w:marLeft w:val="0"/>
          <w:marRight w:val="0"/>
          <w:marTop w:val="0"/>
          <w:marBottom w:val="0"/>
          <w:divBdr>
            <w:top w:val="none" w:sz="0" w:space="0" w:color="auto"/>
            <w:left w:val="none" w:sz="0" w:space="0" w:color="auto"/>
            <w:bottom w:val="none" w:sz="0" w:space="0" w:color="auto"/>
            <w:right w:val="none" w:sz="0" w:space="0" w:color="auto"/>
          </w:divBdr>
          <w:divsChild>
            <w:div w:id="1052999015">
              <w:marLeft w:val="0"/>
              <w:marRight w:val="0"/>
              <w:marTop w:val="0"/>
              <w:marBottom w:val="0"/>
              <w:divBdr>
                <w:top w:val="none" w:sz="0" w:space="0" w:color="auto"/>
                <w:left w:val="none" w:sz="0" w:space="0" w:color="auto"/>
                <w:bottom w:val="none" w:sz="0" w:space="0" w:color="auto"/>
                <w:right w:val="none" w:sz="0" w:space="0" w:color="auto"/>
              </w:divBdr>
            </w:div>
            <w:div w:id="683635617">
              <w:marLeft w:val="0"/>
              <w:marRight w:val="0"/>
              <w:marTop w:val="0"/>
              <w:marBottom w:val="0"/>
              <w:divBdr>
                <w:top w:val="none" w:sz="0" w:space="0" w:color="auto"/>
                <w:left w:val="none" w:sz="0" w:space="0" w:color="auto"/>
                <w:bottom w:val="none" w:sz="0" w:space="0" w:color="auto"/>
                <w:right w:val="none" w:sz="0" w:space="0" w:color="auto"/>
              </w:divBdr>
            </w:div>
            <w:div w:id="1301109254">
              <w:marLeft w:val="0"/>
              <w:marRight w:val="0"/>
              <w:marTop w:val="0"/>
              <w:marBottom w:val="0"/>
              <w:divBdr>
                <w:top w:val="none" w:sz="0" w:space="0" w:color="auto"/>
                <w:left w:val="none" w:sz="0" w:space="0" w:color="auto"/>
                <w:bottom w:val="none" w:sz="0" w:space="0" w:color="auto"/>
                <w:right w:val="none" w:sz="0" w:space="0" w:color="auto"/>
              </w:divBdr>
            </w:div>
            <w:div w:id="2146073607">
              <w:marLeft w:val="0"/>
              <w:marRight w:val="0"/>
              <w:marTop w:val="0"/>
              <w:marBottom w:val="0"/>
              <w:divBdr>
                <w:top w:val="none" w:sz="0" w:space="0" w:color="auto"/>
                <w:left w:val="none" w:sz="0" w:space="0" w:color="auto"/>
                <w:bottom w:val="none" w:sz="0" w:space="0" w:color="auto"/>
                <w:right w:val="none" w:sz="0" w:space="0" w:color="auto"/>
              </w:divBdr>
            </w:div>
            <w:div w:id="11998256">
              <w:marLeft w:val="0"/>
              <w:marRight w:val="0"/>
              <w:marTop w:val="0"/>
              <w:marBottom w:val="0"/>
              <w:divBdr>
                <w:top w:val="none" w:sz="0" w:space="0" w:color="auto"/>
                <w:left w:val="none" w:sz="0" w:space="0" w:color="auto"/>
                <w:bottom w:val="none" w:sz="0" w:space="0" w:color="auto"/>
                <w:right w:val="none" w:sz="0" w:space="0" w:color="auto"/>
              </w:divBdr>
            </w:div>
          </w:divsChild>
        </w:div>
        <w:div w:id="1345398930">
          <w:marLeft w:val="0"/>
          <w:marRight w:val="0"/>
          <w:marTop w:val="0"/>
          <w:marBottom w:val="0"/>
          <w:divBdr>
            <w:top w:val="none" w:sz="0" w:space="0" w:color="auto"/>
            <w:left w:val="none" w:sz="0" w:space="0" w:color="auto"/>
            <w:bottom w:val="none" w:sz="0" w:space="0" w:color="auto"/>
            <w:right w:val="none" w:sz="0" w:space="0" w:color="auto"/>
          </w:divBdr>
          <w:divsChild>
            <w:div w:id="406810684">
              <w:marLeft w:val="0"/>
              <w:marRight w:val="0"/>
              <w:marTop w:val="0"/>
              <w:marBottom w:val="0"/>
              <w:divBdr>
                <w:top w:val="none" w:sz="0" w:space="0" w:color="auto"/>
                <w:left w:val="none" w:sz="0" w:space="0" w:color="auto"/>
                <w:bottom w:val="none" w:sz="0" w:space="0" w:color="auto"/>
                <w:right w:val="none" w:sz="0" w:space="0" w:color="auto"/>
              </w:divBdr>
            </w:div>
            <w:div w:id="943076269">
              <w:marLeft w:val="0"/>
              <w:marRight w:val="0"/>
              <w:marTop w:val="0"/>
              <w:marBottom w:val="0"/>
              <w:divBdr>
                <w:top w:val="none" w:sz="0" w:space="0" w:color="auto"/>
                <w:left w:val="none" w:sz="0" w:space="0" w:color="auto"/>
                <w:bottom w:val="none" w:sz="0" w:space="0" w:color="auto"/>
                <w:right w:val="none" w:sz="0" w:space="0" w:color="auto"/>
              </w:divBdr>
            </w:div>
            <w:div w:id="846098164">
              <w:marLeft w:val="0"/>
              <w:marRight w:val="0"/>
              <w:marTop w:val="0"/>
              <w:marBottom w:val="0"/>
              <w:divBdr>
                <w:top w:val="none" w:sz="0" w:space="0" w:color="auto"/>
                <w:left w:val="none" w:sz="0" w:space="0" w:color="auto"/>
                <w:bottom w:val="none" w:sz="0" w:space="0" w:color="auto"/>
                <w:right w:val="none" w:sz="0" w:space="0" w:color="auto"/>
              </w:divBdr>
            </w:div>
            <w:div w:id="484973202">
              <w:marLeft w:val="0"/>
              <w:marRight w:val="0"/>
              <w:marTop w:val="0"/>
              <w:marBottom w:val="0"/>
              <w:divBdr>
                <w:top w:val="none" w:sz="0" w:space="0" w:color="auto"/>
                <w:left w:val="none" w:sz="0" w:space="0" w:color="auto"/>
                <w:bottom w:val="none" w:sz="0" w:space="0" w:color="auto"/>
                <w:right w:val="none" w:sz="0" w:space="0" w:color="auto"/>
              </w:divBdr>
            </w:div>
            <w:div w:id="1780756352">
              <w:marLeft w:val="0"/>
              <w:marRight w:val="0"/>
              <w:marTop w:val="0"/>
              <w:marBottom w:val="0"/>
              <w:divBdr>
                <w:top w:val="none" w:sz="0" w:space="0" w:color="auto"/>
                <w:left w:val="none" w:sz="0" w:space="0" w:color="auto"/>
                <w:bottom w:val="none" w:sz="0" w:space="0" w:color="auto"/>
                <w:right w:val="none" w:sz="0" w:space="0" w:color="auto"/>
              </w:divBdr>
            </w:div>
          </w:divsChild>
        </w:div>
        <w:div w:id="1846556138">
          <w:marLeft w:val="0"/>
          <w:marRight w:val="0"/>
          <w:marTop w:val="0"/>
          <w:marBottom w:val="0"/>
          <w:divBdr>
            <w:top w:val="none" w:sz="0" w:space="0" w:color="auto"/>
            <w:left w:val="none" w:sz="0" w:space="0" w:color="auto"/>
            <w:bottom w:val="none" w:sz="0" w:space="0" w:color="auto"/>
            <w:right w:val="none" w:sz="0" w:space="0" w:color="auto"/>
          </w:divBdr>
          <w:divsChild>
            <w:div w:id="2113089205">
              <w:marLeft w:val="0"/>
              <w:marRight w:val="0"/>
              <w:marTop w:val="0"/>
              <w:marBottom w:val="0"/>
              <w:divBdr>
                <w:top w:val="none" w:sz="0" w:space="0" w:color="auto"/>
                <w:left w:val="none" w:sz="0" w:space="0" w:color="auto"/>
                <w:bottom w:val="none" w:sz="0" w:space="0" w:color="auto"/>
                <w:right w:val="none" w:sz="0" w:space="0" w:color="auto"/>
              </w:divBdr>
            </w:div>
            <w:div w:id="38169207">
              <w:marLeft w:val="0"/>
              <w:marRight w:val="0"/>
              <w:marTop w:val="0"/>
              <w:marBottom w:val="0"/>
              <w:divBdr>
                <w:top w:val="none" w:sz="0" w:space="0" w:color="auto"/>
                <w:left w:val="none" w:sz="0" w:space="0" w:color="auto"/>
                <w:bottom w:val="none" w:sz="0" w:space="0" w:color="auto"/>
                <w:right w:val="none" w:sz="0" w:space="0" w:color="auto"/>
              </w:divBdr>
            </w:div>
            <w:div w:id="541744387">
              <w:marLeft w:val="0"/>
              <w:marRight w:val="0"/>
              <w:marTop w:val="0"/>
              <w:marBottom w:val="0"/>
              <w:divBdr>
                <w:top w:val="none" w:sz="0" w:space="0" w:color="auto"/>
                <w:left w:val="none" w:sz="0" w:space="0" w:color="auto"/>
                <w:bottom w:val="none" w:sz="0" w:space="0" w:color="auto"/>
                <w:right w:val="none" w:sz="0" w:space="0" w:color="auto"/>
              </w:divBdr>
            </w:div>
            <w:div w:id="1369640870">
              <w:marLeft w:val="0"/>
              <w:marRight w:val="0"/>
              <w:marTop w:val="0"/>
              <w:marBottom w:val="0"/>
              <w:divBdr>
                <w:top w:val="none" w:sz="0" w:space="0" w:color="auto"/>
                <w:left w:val="none" w:sz="0" w:space="0" w:color="auto"/>
                <w:bottom w:val="none" w:sz="0" w:space="0" w:color="auto"/>
                <w:right w:val="none" w:sz="0" w:space="0" w:color="auto"/>
              </w:divBdr>
            </w:div>
            <w:div w:id="1676569320">
              <w:marLeft w:val="0"/>
              <w:marRight w:val="0"/>
              <w:marTop w:val="0"/>
              <w:marBottom w:val="0"/>
              <w:divBdr>
                <w:top w:val="none" w:sz="0" w:space="0" w:color="auto"/>
                <w:left w:val="none" w:sz="0" w:space="0" w:color="auto"/>
                <w:bottom w:val="none" w:sz="0" w:space="0" w:color="auto"/>
                <w:right w:val="none" w:sz="0" w:space="0" w:color="auto"/>
              </w:divBdr>
            </w:div>
          </w:divsChild>
        </w:div>
        <w:div w:id="762333950">
          <w:marLeft w:val="0"/>
          <w:marRight w:val="0"/>
          <w:marTop w:val="0"/>
          <w:marBottom w:val="0"/>
          <w:divBdr>
            <w:top w:val="none" w:sz="0" w:space="0" w:color="auto"/>
            <w:left w:val="none" w:sz="0" w:space="0" w:color="auto"/>
            <w:bottom w:val="none" w:sz="0" w:space="0" w:color="auto"/>
            <w:right w:val="none" w:sz="0" w:space="0" w:color="auto"/>
          </w:divBdr>
          <w:divsChild>
            <w:div w:id="92865888">
              <w:marLeft w:val="0"/>
              <w:marRight w:val="0"/>
              <w:marTop w:val="30"/>
              <w:marBottom w:val="30"/>
              <w:divBdr>
                <w:top w:val="none" w:sz="0" w:space="0" w:color="auto"/>
                <w:left w:val="none" w:sz="0" w:space="0" w:color="auto"/>
                <w:bottom w:val="none" w:sz="0" w:space="0" w:color="auto"/>
                <w:right w:val="none" w:sz="0" w:space="0" w:color="auto"/>
              </w:divBdr>
              <w:divsChild>
                <w:div w:id="1481077651">
                  <w:marLeft w:val="0"/>
                  <w:marRight w:val="0"/>
                  <w:marTop w:val="0"/>
                  <w:marBottom w:val="0"/>
                  <w:divBdr>
                    <w:top w:val="none" w:sz="0" w:space="0" w:color="auto"/>
                    <w:left w:val="none" w:sz="0" w:space="0" w:color="auto"/>
                    <w:bottom w:val="none" w:sz="0" w:space="0" w:color="auto"/>
                    <w:right w:val="none" w:sz="0" w:space="0" w:color="auto"/>
                  </w:divBdr>
                  <w:divsChild>
                    <w:div w:id="1593121990">
                      <w:marLeft w:val="0"/>
                      <w:marRight w:val="0"/>
                      <w:marTop w:val="0"/>
                      <w:marBottom w:val="0"/>
                      <w:divBdr>
                        <w:top w:val="none" w:sz="0" w:space="0" w:color="auto"/>
                        <w:left w:val="none" w:sz="0" w:space="0" w:color="auto"/>
                        <w:bottom w:val="none" w:sz="0" w:space="0" w:color="auto"/>
                        <w:right w:val="none" w:sz="0" w:space="0" w:color="auto"/>
                      </w:divBdr>
                    </w:div>
                  </w:divsChild>
                </w:div>
                <w:div w:id="44065347">
                  <w:marLeft w:val="0"/>
                  <w:marRight w:val="0"/>
                  <w:marTop w:val="0"/>
                  <w:marBottom w:val="0"/>
                  <w:divBdr>
                    <w:top w:val="none" w:sz="0" w:space="0" w:color="auto"/>
                    <w:left w:val="none" w:sz="0" w:space="0" w:color="auto"/>
                    <w:bottom w:val="none" w:sz="0" w:space="0" w:color="auto"/>
                    <w:right w:val="none" w:sz="0" w:space="0" w:color="auto"/>
                  </w:divBdr>
                  <w:divsChild>
                    <w:div w:id="1791393250">
                      <w:marLeft w:val="0"/>
                      <w:marRight w:val="0"/>
                      <w:marTop w:val="0"/>
                      <w:marBottom w:val="0"/>
                      <w:divBdr>
                        <w:top w:val="none" w:sz="0" w:space="0" w:color="auto"/>
                        <w:left w:val="none" w:sz="0" w:space="0" w:color="auto"/>
                        <w:bottom w:val="none" w:sz="0" w:space="0" w:color="auto"/>
                        <w:right w:val="none" w:sz="0" w:space="0" w:color="auto"/>
                      </w:divBdr>
                    </w:div>
                  </w:divsChild>
                </w:div>
                <w:div w:id="1549679411">
                  <w:marLeft w:val="0"/>
                  <w:marRight w:val="0"/>
                  <w:marTop w:val="0"/>
                  <w:marBottom w:val="0"/>
                  <w:divBdr>
                    <w:top w:val="none" w:sz="0" w:space="0" w:color="auto"/>
                    <w:left w:val="none" w:sz="0" w:space="0" w:color="auto"/>
                    <w:bottom w:val="none" w:sz="0" w:space="0" w:color="auto"/>
                    <w:right w:val="none" w:sz="0" w:space="0" w:color="auto"/>
                  </w:divBdr>
                  <w:divsChild>
                    <w:div w:id="1420904822">
                      <w:marLeft w:val="0"/>
                      <w:marRight w:val="0"/>
                      <w:marTop w:val="0"/>
                      <w:marBottom w:val="0"/>
                      <w:divBdr>
                        <w:top w:val="none" w:sz="0" w:space="0" w:color="auto"/>
                        <w:left w:val="none" w:sz="0" w:space="0" w:color="auto"/>
                        <w:bottom w:val="none" w:sz="0" w:space="0" w:color="auto"/>
                        <w:right w:val="none" w:sz="0" w:space="0" w:color="auto"/>
                      </w:divBdr>
                    </w:div>
                  </w:divsChild>
                </w:div>
                <w:div w:id="2065178027">
                  <w:marLeft w:val="0"/>
                  <w:marRight w:val="0"/>
                  <w:marTop w:val="0"/>
                  <w:marBottom w:val="0"/>
                  <w:divBdr>
                    <w:top w:val="none" w:sz="0" w:space="0" w:color="auto"/>
                    <w:left w:val="none" w:sz="0" w:space="0" w:color="auto"/>
                    <w:bottom w:val="none" w:sz="0" w:space="0" w:color="auto"/>
                    <w:right w:val="none" w:sz="0" w:space="0" w:color="auto"/>
                  </w:divBdr>
                  <w:divsChild>
                    <w:div w:id="563419491">
                      <w:marLeft w:val="0"/>
                      <w:marRight w:val="0"/>
                      <w:marTop w:val="0"/>
                      <w:marBottom w:val="0"/>
                      <w:divBdr>
                        <w:top w:val="none" w:sz="0" w:space="0" w:color="auto"/>
                        <w:left w:val="none" w:sz="0" w:space="0" w:color="auto"/>
                        <w:bottom w:val="none" w:sz="0" w:space="0" w:color="auto"/>
                        <w:right w:val="none" w:sz="0" w:space="0" w:color="auto"/>
                      </w:divBdr>
                    </w:div>
                  </w:divsChild>
                </w:div>
                <w:div w:id="978533174">
                  <w:marLeft w:val="0"/>
                  <w:marRight w:val="0"/>
                  <w:marTop w:val="0"/>
                  <w:marBottom w:val="0"/>
                  <w:divBdr>
                    <w:top w:val="none" w:sz="0" w:space="0" w:color="auto"/>
                    <w:left w:val="none" w:sz="0" w:space="0" w:color="auto"/>
                    <w:bottom w:val="none" w:sz="0" w:space="0" w:color="auto"/>
                    <w:right w:val="none" w:sz="0" w:space="0" w:color="auto"/>
                  </w:divBdr>
                  <w:divsChild>
                    <w:div w:id="722758545">
                      <w:marLeft w:val="0"/>
                      <w:marRight w:val="0"/>
                      <w:marTop w:val="0"/>
                      <w:marBottom w:val="0"/>
                      <w:divBdr>
                        <w:top w:val="none" w:sz="0" w:space="0" w:color="auto"/>
                        <w:left w:val="none" w:sz="0" w:space="0" w:color="auto"/>
                        <w:bottom w:val="none" w:sz="0" w:space="0" w:color="auto"/>
                        <w:right w:val="none" w:sz="0" w:space="0" w:color="auto"/>
                      </w:divBdr>
                    </w:div>
                  </w:divsChild>
                </w:div>
                <w:div w:id="1369406929">
                  <w:marLeft w:val="0"/>
                  <w:marRight w:val="0"/>
                  <w:marTop w:val="0"/>
                  <w:marBottom w:val="0"/>
                  <w:divBdr>
                    <w:top w:val="none" w:sz="0" w:space="0" w:color="auto"/>
                    <w:left w:val="none" w:sz="0" w:space="0" w:color="auto"/>
                    <w:bottom w:val="none" w:sz="0" w:space="0" w:color="auto"/>
                    <w:right w:val="none" w:sz="0" w:space="0" w:color="auto"/>
                  </w:divBdr>
                  <w:divsChild>
                    <w:div w:id="34721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453124">
      <w:bodyDiv w:val="1"/>
      <w:marLeft w:val="0"/>
      <w:marRight w:val="0"/>
      <w:marTop w:val="0"/>
      <w:marBottom w:val="0"/>
      <w:divBdr>
        <w:top w:val="none" w:sz="0" w:space="0" w:color="auto"/>
        <w:left w:val="none" w:sz="0" w:space="0" w:color="auto"/>
        <w:bottom w:val="none" w:sz="0" w:space="0" w:color="auto"/>
        <w:right w:val="none" w:sz="0" w:space="0" w:color="auto"/>
      </w:divBdr>
    </w:div>
    <w:div w:id="278684250">
      <w:bodyDiv w:val="1"/>
      <w:marLeft w:val="0"/>
      <w:marRight w:val="0"/>
      <w:marTop w:val="0"/>
      <w:marBottom w:val="0"/>
      <w:divBdr>
        <w:top w:val="none" w:sz="0" w:space="0" w:color="auto"/>
        <w:left w:val="none" w:sz="0" w:space="0" w:color="auto"/>
        <w:bottom w:val="none" w:sz="0" w:space="0" w:color="auto"/>
        <w:right w:val="none" w:sz="0" w:space="0" w:color="auto"/>
      </w:divBdr>
    </w:div>
    <w:div w:id="388384263">
      <w:bodyDiv w:val="1"/>
      <w:marLeft w:val="0"/>
      <w:marRight w:val="0"/>
      <w:marTop w:val="0"/>
      <w:marBottom w:val="0"/>
      <w:divBdr>
        <w:top w:val="none" w:sz="0" w:space="0" w:color="auto"/>
        <w:left w:val="none" w:sz="0" w:space="0" w:color="auto"/>
        <w:bottom w:val="none" w:sz="0" w:space="0" w:color="auto"/>
        <w:right w:val="none" w:sz="0" w:space="0" w:color="auto"/>
      </w:divBdr>
    </w:div>
    <w:div w:id="428551142">
      <w:bodyDiv w:val="1"/>
      <w:marLeft w:val="0"/>
      <w:marRight w:val="0"/>
      <w:marTop w:val="0"/>
      <w:marBottom w:val="0"/>
      <w:divBdr>
        <w:top w:val="none" w:sz="0" w:space="0" w:color="auto"/>
        <w:left w:val="none" w:sz="0" w:space="0" w:color="auto"/>
        <w:bottom w:val="none" w:sz="0" w:space="0" w:color="auto"/>
        <w:right w:val="none" w:sz="0" w:space="0" w:color="auto"/>
      </w:divBdr>
    </w:div>
    <w:div w:id="475225007">
      <w:bodyDiv w:val="1"/>
      <w:marLeft w:val="0"/>
      <w:marRight w:val="0"/>
      <w:marTop w:val="0"/>
      <w:marBottom w:val="0"/>
      <w:divBdr>
        <w:top w:val="none" w:sz="0" w:space="0" w:color="auto"/>
        <w:left w:val="none" w:sz="0" w:space="0" w:color="auto"/>
        <w:bottom w:val="none" w:sz="0" w:space="0" w:color="auto"/>
        <w:right w:val="none" w:sz="0" w:space="0" w:color="auto"/>
      </w:divBdr>
    </w:div>
    <w:div w:id="577135962">
      <w:bodyDiv w:val="1"/>
      <w:marLeft w:val="0"/>
      <w:marRight w:val="0"/>
      <w:marTop w:val="0"/>
      <w:marBottom w:val="0"/>
      <w:divBdr>
        <w:top w:val="none" w:sz="0" w:space="0" w:color="auto"/>
        <w:left w:val="none" w:sz="0" w:space="0" w:color="auto"/>
        <w:bottom w:val="none" w:sz="0" w:space="0" w:color="auto"/>
        <w:right w:val="none" w:sz="0" w:space="0" w:color="auto"/>
      </w:divBdr>
    </w:div>
    <w:div w:id="622003521">
      <w:bodyDiv w:val="1"/>
      <w:marLeft w:val="0"/>
      <w:marRight w:val="0"/>
      <w:marTop w:val="0"/>
      <w:marBottom w:val="0"/>
      <w:divBdr>
        <w:top w:val="none" w:sz="0" w:space="0" w:color="auto"/>
        <w:left w:val="none" w:sz="0" w:space="0" w:color="auto"/>
        <w:bottom w:val="none" w:sz="0" w:space="0" w:color="auto"/>
        <w:right w:val="none" w:sz="0" w:space="0" w:color="auto"/>
      </w:divBdr>
    </w:div>
    <w:div w:id="663702911">
      <w:bodyDiv w:val="1"/>
      <w:marLeft w:val="0"/>
      <w:marRight w:val="0"/>
      <w:marTop w:val="0"/>
      <w:marBottom w:val="0"/>
      <w:divBdr>
        <w:top w:val="none" w:sz="0" w:space="0" w:color="auto"/>
        <w:left w:val="none" w:sz="0" w:space="0" w:color="auto"/>
        <w:bottom w:val="none" w:sz="0" w:space="0" w:color="auto"/>
        <w:right w:val="none" w:sz="0" w:space="0" w:color="auto"/>
      </w:divBdr>
      <w:divsChild>
        <w:div w:id="941038382">
          <w:marLeft w:val="0"/>
          <w:marRight w:val="0"/>
          <w:marTop w:val="0"/>
          <w:marBottom w:val="0"/>
          <w:divBdr>
            <w:top w:val="none" w:sz="0" w:space="0" w:color="auto"/>
            <w:left w:val="none" w:sz="0" w:space="0" w:color="auto"/>
            <w:bottom w:val="none" w:sz="0" w:space="0" w:color="auto"/>
            <w:right w:val="none" w:sz="0" w:space="0" w:color="auto"/>
          </w:divBdr>
        </w:div>
        <w:div w:id="1794179206">
          <w:marLeft w:val="0"/>
          <w:marRight w:val="0"/>
          <w:marTop w:val="0"/>
          <w:marBottom w:val="0"/>
          <w:divBdr>
            <w:top w:val="none" w:sz="0" w:space="0" w:color="auto"/>
            <w:left w:val="none" w:sz="0" w:space="0" w:color="auto"/>
            <w:bottom w:val="none" w:sz="0" w:space="0" w:color="auto"/>
            <w:right w:val="none" w:sz="0" w:space="0" w:color="auto"/>
          </w:divBdr>
          <w:divsChild>
            <w:div w:id="374547181">
              <w:marLeft w:val="0"/>
              <w:marRight w:val="0"/>
              <w:marTop w:val="30"/>
              <w:marBottom w:val="30"/>
              <w:divBdr>
                <w:top w:val="none" w:sz="0" w:space="0" w:color="auto"/>
                <w:left w:val="none" w:sz="0" w:space="0" w:color="auto"/>
                <w:bottom w:val="none" w:sz="0" w:space="0" w:color="auto"/>
                <w:right w:val="none" w:sz="0" w:space="0" w:color="auto"/>
              </w:divBdr>
              <w:divsChild>
                <w:div w:id="2121488976">
                  <w:marLeft w:val="0"/>
                  <w:marRight w:val="0"/>
                  <w:marTop w:val="0"/>
                  <w:marBottom w:val="0"/>
                  <w:divBdr>
                    <w:top w:val="none" w:sz="0" w:space="0" w:color="auto"/>
                    <w:left w:val="none" w:sz="0" w:space="0" w:color="auto"/>
                    <w:bottom w:val="none" w:sz="0" w:space="0" w:color="auto"/>
                    <w:right w:val="none" w:sz="0" w:space="0" w:color="auto"/>
                  </w:divBdr>
                  <w:divsChild>
                    <w:div w:id="1385831189">
                      <w:marLeft w:val="0"/>
                      <w:marRight w:val="0"/>
                      <w:marTop w:val="0"/>
                      <w:marBottom w:val="0"/>
                      <w:divBdr>
                        <w:top w:val="none" w:sz="0" w:space="0" w:color="auto"/>
                        <w:left w:val="none" w:sz="0" w:space="0" w:color="auto"/>
                        <w:bottom w:val="none" w:sz="0" w:space="0" w:color="auto"/>
                        <w:right w:val="none" w:sz="0" w:space="0" w:color="auto"/>
                      </w:divBdr>
                    </w:div>
                  </w:divsChild>
                </w:div>
                <w:div w:id="1488281332">
                  <w:marLeft w:val="0"/>
                  <w:marRight w:val="0"/>
                  <w:marTop w:val="0"/>
                  <w:marBottom w:val="0"/>
                  <w:divBdr>
                    <w:top w:val="none" w:sz="0" w:space="0" w:color="auto"/>
                    <w:left w:val="none" w:sz="0" w:space="0" w:color="auto"/>
                    <w:bottom w:val="none" w:sz="0" w:space="0" w:color="auto"/>
                    <w:right w:val="none" w:sz="0" w:space="0" w:color="auto"/>
                  </w:divBdr>
                  <w:divsChild>
                    <w:div w:id="1299340086">
                      <w:marLeft w:val="0"/>
                      <w:marRight w:val="0"/>
                      <w:marTop w:val="0"/>
                      <w:marBottom w:val="0"/>
                      <w:divBdr>
                        <w:top w:val="none" w:sz="0" w:space="0" w:color="auto"/>
                        <w:left w:val="none" w:sz="0" w:space="0" w:color="auto"/>
                        <w:bottom w:val="none" w:sz="0" w:space="0" w:color="auto"/>
                        <w:right w:val="none" w:sz="0" w:space="0" w:color="auto"/>
                      </w:divBdr>
                    </w:div>
                  </w:divsChild>
                </w:div>
                <w:div w:id="472522655">
                  <w:marLeft w:val="0"/>
                  <w:marRight w:val="0"/>
                  <w:marTop w:val="0"/>
                  <w:marBottom w:val="0"/>
                  <w:divBdr>
                    <w:top w:val="none" w:sz="0" w:space="0" w:color="auto"/>
                    <w:left w:val="none" w:sz="0" w:space="0" w:color="auto"/>
                    <w:bottom w:val="none" w:sz="0" w:space="0" w:color="auto"/>
                    <w:right w:val="none" w:sz="0" w:space="0" w:color="auto"/>
                  </w:divBdr>
                  <w:divsChild>
                    <w:div w:id="1342319646">
                      <w:marLeft w:val="0"/>
                      <w:marRight w:val="0"/>
                      <w:marTop w:val="0"/>
                      <w:marBottom w:val="0"/>
                      <w:divBdr>
                        <w:top w:val="none" w:sz="0" w:space="0" w:color="auto"/>
                        <w:left w:val="none" w:sz="0" w:space="0" w:color="auto"/>
                        <w:bottom w:val="none" w:sz="0" w:space="0" w:color="auto"/>
                        <w:right w:val="none" w:sz="0" w:space="0" w:color="auto"/>
                      </w:divBdr>
                    </w:div>
                  </w:divsChild>
                </w:div>
                <w:div w:id="301619149">
                  <w:marLeft w:val="0"/>
                  <w:marRight w:val="0"/>
                  <w:marTop w:val="0"/>
                  <w:marBottom w:val="0"/>
                  <w:divBdr>
                    <w:top w:val="none" w:sz="0" w:space="0" w:color="auto"/>
                    <w:left w:val="none" w:sz="0" w:space="0" w:color="auto"/>
                    <w:bottom w:val="none" w:sz="0" w:space="0" w:color="auto"/>
                    <w:right w:val="none" w:sz="0" w:space="0" w:color="auto"/>
                  </w:divBdr>
                  <w:divsChild>
                    <w:div w:id="646125136">
                      <w:marLeft w:val="0"/>
                      <w:marRight w:val="0"/>
                      <w:marTop w:val="0"/>
                      <w:marBottom w:val="0"/>
                      <w:divBdr>
                        <w:top w:val="none" w:sz="0" w:space="0" w:color="auto"/>
                        <w:left w:val="none" w:sz="0" w:space="0" w:color="auto"/>
                        <w:bottom w:val="none" w:sz="0" w:space="0" w:color="auto"/>
                        <w:right w:val="none" w:sz="0" w:space="0" w:color="auto"/>
                      </w:divBdr>
                    </w:div>
                  </w:divsChild>
                </w:div>
                <w:div w:id="1246650180">
                  <w:marLeft w:val="0"/>
                  <w:marRight w:val="0"/>
                  <w:marTop w:val="0"/>
                  <w:marBottom w:val="0"/>
                  <w:divBdr>
                    <w:top w:val="none" w:sz="0" w:space="0" w:color="auto"/>
                    <w:left w:val="none" w:sz="0" w:space="0" w:color="auto"/>
                    <w:bottom w:val="none" w:sz="0" w:space="0" w:color="auto"/>
                    <w:right w:val="none" w:sz="0" w:space="0" w:color="auto"/>
                  </w:divBdr>
                  <w:divsChild>
                    <w:div w:id="73818070">
                      <w:marLeft w:val="0"/>
                      <w:marRight w:val="0"/>
                      <w:marTop w:val="0"/>
                      <w:marBottom w:val="0"/>
                      <w:divBdr>
                        <w:top w:val="none" w:sz="0" w:space="0" w:color="auto"/>
                        <w:left w:val="none" w:sz="0" w:space="0" w:color="auto"/>
                        <w:bottom w:val="none" w:sz="0" w:space="0" w:color="auto"/>
                        <w:right w:val="none" w:sz="0" w:space="0" w:color="auto"/>
                      </w:divBdr>
                    </w:div>
                  </w:divsChild>
                </w:div>
                <w:div w:id="386609452">
                  <w:marLeft w:val="0"/>
                  <w:marRight w:val="0"/>
                  <w:marTop w:val="0"/>
                  <w:marBottom w:val="0"/>
                  <w:divBdr>
                    <w:top w:val="none" w:sz="0" w:space="0" w:color="auto"/>
                    <w:left w:val="none" w:sz="0" w:space="0" w:color="auto"/>
                    <w:bottom w:val="none" w:sz="0" w:space="0" w:color="auto"/>
                    <w:right w:val="none" w:sz="0" w:space="0" w:color="auto"/>
                  </w:divBdr>
                  <w:divsChild>
                    <w:div w:id="1185171338">
                      <w:marLeft w:val="0"/>
                      <w:marRight w:val="0"/>
                      <w:marTop w:val="0"/>
                      <w:marBottom w:val="0"/>
                      <w:divBdr>
                        <w:top w:val="none" w:sz="0" w:space="0" w:color="auto"/>
                        <w:left w:val="none" w:sz="0" w:space="0" w:color="auto"/>
                        <w:bottom w:val="none" w:sz="0" w:space="0" w:color="auto"/>
                        <w:right w:val="none" w:sz="0" w:space="0" w:color="auto"/>
                      </w:divBdr>
                    </w:div>
                  </w:divsChild>
                </w:div>
                <w:div w:id="637614306">
                  <w:marLeft w:val="0"/>
                  <w:marRight w:val="0"/>
                  <w:marTop w:val="0"/>
                  <w:marBottom w:val="0"/>
                  <w:divBdr>
                    <w:top w:val="none" w:sz="0" w:space="0" w:color="auto"/>
                    <w:left w:val="none" w:sz="0" w:space="0" w:color="auto"/>
                    <w:bottom w:val="none" w:sz="0" w:space="0" w:color="auto"/>
                    <w:right w:val="none" w:sz="0" w:space="0" w:color="auto"/>
                  </w:divBdr>
                  <w:divsChild>
                    <w:div w:id="1815872186">
                      <w:marLeft w:val="0"/>
                      <w:marRight w:val="0"/>
                      <w:marTop w:val="0"/>
                      <w:marBottom w:val="0"/>
                      <w:divBdr>
                        <w:top w:val="none" w:sz="0" w:space="0" w:color="auto"/>
                        <w:left w:val="none" w:sz="0" w:space="0" w:color="auto"/>
                        <w:bottom w:val="none" w:sz="0" w:space="0" w:color="auto"/>
                        <w:right w:val="none" w:sz="0" w:space="0" w:color="auto"/>
                      </w:divBdr>
                    </w:div>
                  </w:divsChild>
                </w:div>
                <w:div w:id="135799690">
                  <w:marLeft w:val="0"/>
                  <w:marRight w:val="0"/>
                  <w:marTop w:val="0"/>
                  <w:marBottom w:val="0"/>
                  <w:divBdr>
                    <w:top w:val="none" w:sz="0" w:space="0" w:color="auto"/>
                    <w:left w:val="none" w:sz="0" w:space="0" w:color="auto"/>
                    <w:bottom w:val="none" w:sz="0" w:space="0" w:color="auto"/>
                    <w:right w:val="none" w:sz="0" w:space="0" w:color="auto"/>
                  </w:divBdr>
                  <w:divsChild>
                    <w:div w:id="1311054606">
                      <w:marLeft w:val="0"/>
                      <w:marRight w:val="0"/>
                      <w:marTop w:val="0"/>
                      <w:marBottom w:val="0"/>
                      <w:divBdr>
                        <w:top w:val="none" w:sz="0" w:space="0" w:color="auto"/>
                        <w:left w:val="none" w:sz="0" w:space="0" w:color="auto"/>
                        <w:bottom w:val="none" w:sz="0" w:space="0" w:color="auto"/>
                        <w:right w:val="none" w:sz="0" w:space="0" w:color="auto"/>
                      </w:divBdr>
                    </w:div>
                  </w:divsChild>
                </w:div>
                <w:div w:id="264964543">
                  <w:marLeft w:val="0"/>
                  <w:marRight w:val="0"/>
                  <w:marTop w:val="0"/>
                  <w:marBottom w:val="0"/>
                  <w:divBdr>
                    <w:top w:val="none" w:sz="0" w:space="0" w:color="auto"/>
                    <w:left w:val="none" w:sz="0" w:space="0" w:color="auto"/>
                    <w:bottom w:val="none" w:sz="0" w:space="0" w:color="auto"/>
                    <w:right w:val="none" w:sz="0" w:space="0" w:color="auto"/>
                  </w:divBdr>
                  <w:divsChild>
                    <w:div w:id="1893300246">
                      <w:marLeft w:val="0"/>
                      <w:marRight w:val="0"/>
                      <w:marTop w:val="0"/>
                      <w:marBottom w:val="0"/>
                      <w:divBdr>
                        <w:top w:val="none" w:sz="0" w:space="0" w:color="auto"/>
                        <w:left w:val="none" w:sz="0" w:space="0" w:color="auto"/>
                        <w:bottom w:val="none" w:sz="0" w:space="0" w:color="auto"/>
                        <w:right w:val="none" w:sz="0" w:space="0" w:color="auto"/>
                      </w:divBdr>
                    </w:div>
                  </w:divsChild>
                </w:div>
                <w:div w:id="1844780397">
                  <w:marLeft w:val="0"/>
                  <w:marRight w:val="0"/>
                  <w:marTop w:val="0"/>
                  <w:marBottom w:val="0"/>
                  <w:divBdr>
                    <w:top w:val="none" w:sz="0" w:space="0" w:color="auto"/>
                    <w:left w:val="none" w:sz="0" w:space="0" w:color="auto"/>
                    <w:bottom w:val="none" w:sz="0" w:space="0" w:color="auto"/>
                    <w:right w:val="none" w:sz="0" w:space="0" w:color="auto"/>
                  </w:divBdr>
                  <w:divsChild>
                    <w:div w:id="2027126435">
                      <w:marLeft w:val="0"/>
                      <w:marRight w:val="0"/>
                      <w:marTop w:val="0"/>
                      <w:marBottom w:val="0"/>
                      <w:divBdr>
                        <w:top w:val="none" w:sz="0" w:space="0" w:color="auto"/>
                        <w:left w:val="none" w:sz="0" w:space="0" w:color="auto"/>
                        <w:bottom w:val="none" w:sz="0" w:space="0" w:color="auto"/>
                        <w:right w:val="none" w:sz="0" w:space="0" w:color="auto"/>
                      </w:divBdr>
                    </w:div>
                  </w:divsChild>
                </w:div>
                <w:div w:id="2142457311">
                  <w:marLeft w:val="0"/>
                  <w:marRight w:val="0"/>
                  <w:marTop w:val="0"/>
                  <w:marBottom w:val="0"/>
                  <w:divBdr>
                    <w:top w:val="none" w:sz="0" w:space="0" w:color="auto"/>
                    <w:left w:val="none" w:sz="0" w:space="0" w:color="auto"/>
                    <w:bottom w:val="none" w:sz="0" w:space="0" w:color="auto"/>
                    <w:right w:val="none" w:sz="0" w:space="0" w:color="auto"/>
                  </w:divBdr>
                  <w:divsChild>
                    <w:div w:id="2103253421">
                      <w:marLeft w:val="0"/>
                      <w:marRight w:val="0"/>
                      <w:marTop w:val="0"/>
                      <w:marBottom w:val="0"/>
                      <w:divBdr>
                        <w:top w:val="none" w:sz="0" w:space="0" w:color="auto"/>
                        <w:left w:val="none" w:sz="0" w:space="0" w:color="auto"/>
                        <w:bottom w:val="none" w:sz="0" w:space="0" w:color="auto"/>
                        <w:right w:val="none" w:sz="0" w:space="0" w:color="auto"/>
                      </w:divBdr>
                    </w:div>
                  </w:divsChild>
                </w:div>
                <w:div w:id="1026370235">
                  <w:marLeft w:val="0"/>
                  <w:marRight w:val="0"/>
                  <w:marTop w:val="0"/>
                  <w:marBottom w:val="0"/>
                  <w:divBdr>
                    <w:top w:val="none" w:sz="0" w:space="0" w:color="auto"/>
                    <w:left w:val="none" w:sz="0" w:space="0" w:color="auto"/>
                    <w:bottom w:val="none" w:sz="0" w:space="0" w:color="auto"/>
                    <w:right w:val="none" w:sz="0" w:space="0" w:color="auto"/>
                  </w:divBdr>
                  <w:divsChild>
                    <w:div w:id="108283804">
                      <w:marLeft w:val="0"/>
                      <w:marRight w:val="0"/>
                      <w:marTop w:val="0"/>
                      <w:marBottom w:val="0"/>
                      <w:divBdr>
                        <w:top w:val="none" w:sz="0" w:space="0" w:color="auto"/>
                        <w:left w:val="none" w:sz="0" w:space="0" w:color="auto"/>
                        <w:bottom w:val="none" w:sz="0" w:space="0" w:color="auto"/>
                        <w:right w:val="none" w:sz="0" w:space="0" w:color="auto"/>
                      </w:divBdr>
                    </w:div>
                  </w:divsChild>
                </w:div>
                <w:div w:id="1041398204">
                  <w:marLeft w:val="0"/>
                  <w:marRight w:val="0"/>
                  <w:marTop w:val="0"/>
                  <w:marBottom w:val="0"/>
                  <w:divBdr>
                    <w:top w:val="none" w:sz="0" w:space="0" w:color="auto"/>
                    <w:left w:val="none" w:sz="0" w:space="0" w:color="auto"/>
                    <w:bottom w:val="none" w:sz="0" w:space="0" w:color="auto"/>
                    <w:right w:val="none" w:sz="0" w:space="0" w:color="auto"/>
                  </w:divBdr>
                  <w:divsChild>
                    <w:div w:id="1583951553">
                      <w:marLeft w:val="0"/>
                      <w:marRight w:val="0"/>
                      <w:marTop w:val="0"/>
                      <w:marBottom w:val="0"/>
                      <w:divBdr>
                        <w:top w:val="none" w:sz="0" w:space="0" w:color="auto"/>
                        <w:left w:val="none" w:sz="0" w:space="0" w:color="auto"/>
                        <w:bottom w:val="none" w:sz="0" w:space="0" w:color="auto"/>
                        <w:right w:val="none" w:sz="0" w:space="0" w:color="auto"/>
                      </w:divBdr>
                    </w:div>
                  </w:divsChild>
                </w:div>
                <w:div w:id="2063216200">
                  <w:marLeft w:val="0"/>
                  <w:marRight w:val="0"/>
                  <w:marTop w:val="0"/>
                  <w:marBottom w:val="0"/>
                  <w:divBdr>
                    <w:top w:val="none" w:sz="0" w:space="0" w:color="auto"/>
                    <w:left w:val="none" w:sz="0" w:space="0" w:color="auto"/>
                    <w:bottom w:val="none" w:sz="0" w:space="0" w:color="auto"/>
                    <w:right w:val="none" w:sz="0" w:space="0" w:color="auto"/>
                  </w:divBdr>
                  <w:divsChild>
                    <w:div w:id="1473057119">
                      <w:marLeft w:val="0"/>
                      <w:marRight w:val="0"/>
                      <w:marTop w:val="0"/>
                      <w:marBottom w:val="0"/>
                      <w:divBdr>
                        <w:top w:val="none" w:sz="0" w:space="0" w:color="auto"/>
                        <w:left w:val="none" w:sz="0" w:space="0" w:color="auto"/>
                        <w:bottom w:val="none" w:sz="0" w:space="0" w:color="auto"/>
                        <w:right w:val="none" w:sz="0" w:space="0" w:color="auto"/>
                      </w:divBdr>
                    </w:div>
                  </w:divsChild>
                </w:div>
                <w:div w:id="548566409">
                  <w:marLeft w:val="0"/>
                  <w:marRight w:val="0"/>
                  <w:marTop w:val="0"/>
                  <w:marBottom w:val="0"/>
                  <w:divBdr>
                    <w:top w:val="none" w:sz="0" w:space="0" w:color="auto"/>
                    <w:left w:val="none" w:sz="0" w:space="0" w:color="auto"/>
                    <w:bottom w:val="none" w:sz="0" w:space="0" w:color="auto"/>
                    <w:right w:val="none" w:sz="0" w:space="0" w:color="auto"/>
                  </w:divBdr>
                  <w:divsChild>
                    <w:div w:id="445270746">
                      <w:marLeft w:val="0"/>
                      <w:marRight w:val="0"/>
                      <w:marTop w:val="0"/>
                      <w:marBottom w:val="0"/>
                      <w:divBdr>
                        <w:top w:val="none" w:sz="0" w:space="0" w:color="auto"/>
                        <w:left w:val="none" w:sz="0" w:space="0" w:color="auto"/>
                        <w:bottom w:val="none" w:sz="0" w:space="0" w:color="auto"/>
                        <w:right w:val="none" w:sz="0" w:space="0" w:color="auto"/>
                      </w:divBdr>
                    </w:div>
                  </w:divsChild>
                </w:div>
                <w:div w:id="426391960">
                  <w:marLeft w:val="0"/>
                  <w:marRight w:val="0"/>
                  <w:marTop w:val="0"/>
                  <w:marBottom w:val="0"/>
                  <w:divBdr>
                    <w:top w:val="none" w:sz="0" w:space="0" w:color="auto"/>
                    <w:left w:val="none" w:sz="0" w:space="0" w:color="auto"/>
                    <w:bottom w:val="none" w:sz="0" w:space="0" w:color="auto"/>
                    <w:right w:val="none" w:sz="0" w:space="0" w:color="auto"/>
                  </w:divBdr>
                  <w:divsChild>
                    <w:div w:id="1141533230">
                      <w:marLeft w:val="0"/>
                      <w:marRight w:val="0"/>
                      <w:marTop w:val="0"/>
                      <w:marBottom w:val="0"/>
                      <w:divBdr>
                        <w:top w:val="none" w:sz="0" w:space="0" w:color="auto"/>
                        <w:left w:val="none" w:sz="0" w:space="0" w:color="auto"/>
                        <w:bottom w:val="none" w:sz="0" w:space="0" w:color="auto"/>
                        <w:right w:val="none" w:sz="0" w:space="0" w:color="auto"/>
                      </w:divBdr>
                    </w:div>
                  </w:divsChild>
                </w:div>
                <w:div w:id="1281955834">
                  <w:marLeft w:val="0"/>
                  <w:marRight w:val="0"/>
                  <w:marTop w:val="0"/>
                  <w:marBottom w:val="0"/>
                  <w:divBdr>
                    <w:top w:val="none" w:sz="0" w:space="0" w:color="auto"/>
                    <w:left w:val="none" w:sz="0" w:space="0" w:color="auto"/>
                    <w:bottom w:val="none" w:sz="0" w:space="0" w:color="auto"/>
                    <w:right w:val="none" w:sz="0" w:space="0" w:color="auto"/>
                  </w:divBdr>
                  <w:divsChild>
                    <w:div w:id="602763247">
                      <w:marLeft w:val="0"/>
                      <w:marRight w:val="0"/>
                      <w:marTop w:val="0"/>
                      <w:marBottom w:val="0"/>
                      <w:divBdr>
                        <w:top w:val="none" w:sz="0" w:space="0" w:color="auto"/>
                        <w:left w:val="none" w:sz="0" w:space="0" w:color="auto"/>
                        <w:bottom w:val="none" w:sz="0" w:space="0" w:color="auto"/>
                        <w:right w:val="none" w:sz="0" w:space="0" w:color="auto"/>
                      </w:divBdr>
                    </w:div>
                  </w:divsChild>
                </w:div>
                <w:div w:id="1069380107">
                  <w:marLeft w:val="0"/>
                  <w:marRight w:val="0"/>
                  <w:marTop w:val="0"/>
                  <w:marBottom w:val="0"/>
                  <w:divBdr>
                    <w:top w:val="none" w:sz="0" w:space="0" w:color="auto"/>
                    <w:left w:val="none" w:sz="0" w:space="0" w:color="auto"/>
                    <w:bottom w:val="none" w:sz="0" w:space="0" w:color="auto"/>
                    <w:right w:val="none" w:sz="0" w:space="0" w:color="auto"/>
                  </w:divBdr>
                  <w:divsChild>
                    <w:div w:id="1349867217">
                      <w:marLeft w:val="0"/>
                      <w:marRight w:val="0"/>
                      <w:marTop w:val="0"/>
                      <w:marBottom w:val="0"/>
                      <w:divBdr>
                        <w:top w:val="none" w:sz="0" w:space="0" w:color="auto"/>
                        <w:left w:val="none" w:sz="0" w:space="0" w:color="auto"/>
                        <w:bottom w:val="none" w:sz="0" w:space="0" w:color="auto"/>
                        <w:right w:val="none" w:sz="0" w:space="0" w:color="auto"/>
                      </w:divBdr>
                    </w:div>
                  </w:divsChild>
                </w:div>
                <w:div w:id="1040932149">
                  <w:marLeft w:val="0"/>
                  <w:marRight w:val="0"/>
                  <w:marTop w:val="0"/>
                  <w:marBottom w:val="0"/>
                  <w:divBdr>
                    <w:top w:val="none" w:sz="0" w:space="0" w:color="auto"/>
                    <w:left w:val="none" w:sz="0" w:space="0" w:color="auto"/>
                    <w:bottom w:val="none" w:sz="0" w:space="0" w:color="auto"/>
                    <w:right w:val="none" w:sz="0" w:space="0" w:color="auto"/>
                  </w:divBdr>
                  <w:divsChild>
                    <w:div w:id="1251887144">
                      <w:marLeft w:val="0"/>
                      <w:marRight w:val="0"/>
                      <w:marTop w:val="0"/>
                      <w:marBottom w:val="0"/>
                      <w:divBdr>
                        <w:top w:val="none" w:sz="0" w:space="0" w:color="auto"/>
                        <w:left w:val="none" w:sz="0" w:space="0" w:color="auto"/>
                        <w:bottom w:val="none" w:sz="0" w:space="0" w:color="auto"/>
                        <w:right w:val="none" w:sz="0" w:space="0" w:color="auto"/>
                      </w:divBdr>
                    </w:div>
                  </w:divsChild>
                </w:div>
                <w:div w:id="1349791637">
                  <w:marLeft w:val="0"/>
                  <w:marRight w:val="0"/>
                  <w:marTop w:val="0"/>
                  <w:marBottom w:val="0"/>
                  <w:divBdr>
                    <w:top w:val="none" w:sz="0" w:space="0" w:color="auto"/>
                    <w:left w:val="none" w:sz="0" w:space="0" w:color="auto"/>
                    <w:bottom w:val="none" w:sz="0" w:space="0" w:color="auto"/>
                    <w:right w:val="none" w:sz="0" w:space="0" w:color="auto"/>
                  </w:divBdr>
                  <w:divsChild>
                    <w:div w:id="1426414263">
                      <w:marLeft w:val="0"/>
                      <w:marRight w:val="0"/>
                      <w:marTop w:val="0"/>
                      <w:marBottom w:val="0"/>
                      <w:divBdr>
                        <w:top w:val="none" w:sz="0" w:space="0" w:color="auto"/>
                        <w:left w:val="none" w:sz="0" w:space="0" w:color="auto"/>
                        <w:bottom w:val="none" w:sz="0" w:space="0" w:color="auto"/>
                        <w:right w:val="none" w:sz="0" w:space="0" w:color="auto"/>
                      </w:divBdr>
                    </w:div>
                  </w:divsChild>
                </w:div>
                <w:div w:id="143007847">
                  <w:marLeft w:val="0"/>
                  <w:marRight w:val="0"/>
                  <w:marTop w:val="0"/>
                  <w:marBottom w:val="0"/>
                  <w:divBdr>
                    <w:top w:val="none" w:sz="0" w:space="0" w:color="auto"/>
                    <w:left w:val="none" w:sz="0" w:space="0" w:color="auto"/>
                    <w:bottom w:val="none" w:sz="0" w:space="0" w:color="auto"/>
                    <w:right w:val="none" w:sz="0" w:space="0" w:color="auto"/>
                  </w:divBdr>
                  <w:divsChild>
                    <w:div w:id="68843739">
                      <w:marLeft w:val="0"/>
                      <w:marRight w:val="0"/>
                      <w:marTop w:val="0"/>
                      <w:marBottom w:val="0"/>
                      <w:divBdr>
                        <w:top w:val="none" w:sz="0" w:space="0" w:color="auto"/>
                        <w:left w:val="none" w:sz="0" w:space="0" w:color="auto"/>
                        <w:bottom w:val="none" w:sz="0" w:space="0" w:color="auto"/>
                        <w:right w:val="none" w:sz="0" w:space="0" w:color="auto"/>
                      </w:divBdr>
                    </w:div>
                  </w:divsChild>
                </w:div>
                <w:div w:id="1150828857">
                  <w:marLeft w:val="0"/>
                  <w:marRight w:val="0"/>
                  <w:marTop w:val="0"/>
                  <w:marBottom w:val="0"/>
                  <w:divBdr>
                    <w:top w:val="none" w:sz="0" w:space="0" w:color="auto"/>
                    <w:left w:val="none" w:sz="0" w:space="0" w:color="auto"/>
                    <w:bottom w:val="none" w:sz="0" w:space="0" w:color="auto"/>
                    <w:right w:val="none" w:sz="0" w:space="0" w:color="auto"/>
                  </w:divBdr>
                  <w:divsChild>
                    <w:div w:id="327054486">
                      <w:marLeft w:val="0"/>
                      <w:marRight w:val="0"/>
                      <w:marTop w:val="0"/>
                      <w:marBottom w:val="0"/>
                      <w:divBdr>
                        <w:top w:val="none" w:sz="0" w:space="0" w:color="auto"/>
                        <w:left w:val="none" w:sz="0" w:space="0" w:color="auto"/>
                        <w:bottom w:val="none" w:sz="0" w:space="0" w:color="auto"/>
                        <w:right w:val="none" w:sz="0" w:space="0" w:color="auto"/>
                      </w:divBdr>
                    </w:div>
                  </w:divsChild>
                </w:div>
                <w:div w:id="1144589237">
                  <w:marLeft w:val="0"/>
                  <w:marRight w:val="0"/>
                  <w:marTop w:val="0"/>
                  <w:marBottom w:val="0"/>
                  <w:divBdr>
                    <w:top w:val="none" w:sz="0" w:space="0" w:color="auto"/>
                    <w:left w:val="none" w:sz="0" w:space="0" w:color="auto"/>
                    <w:bottom w:val="none" w:sz="0" w:space="0" w:color="auto"/>
                    <w:right w:val="none" w:sz="0" w:space="0" w:color="auto"/>
                  </w:divBdr>
                  <w:divsChild>
                    <w:div w:id="936330226">
                      <w:marLeft w:val="0"/>
                      <w:marRight w:val="0"/>
                      <w:marTop w:val="0"/>
                      <w:marBottom w:val="0"/>
                      <w:divBdr>
                        <w:top w:val="none" w:sz="0" w:space="0" w:color="auto"/>
                        <w:left w:val="none" w:sz="0" w:space="0" w:color="auto"/>
                        <w:bottom w:val="none" w:sz="0" w:space="0" w:color="auto"/>
                        <w:right w:val="none" w:sz="0" w:space="0" w:color="auto"/>
                      </w:divBdr>
                    </w:div>
                  </w:divsChild>
                </w:div>
                <w:div w:id="84349180">
                  <w:marLeft w:val="0"/>
                  <w:marRight w:val="0"/>
                  <w:marTop w:val="0"/>
                  <w:marBottom w:val="0"/>
                  <w:divBdr>
                    <w:top w:val="none" w:sz="0" w:space="0" w:color="auto"/>
                    <w:left w:val="none" w:sz="0" w:space="0" w:color="auto"/>
                    <w:bottom w:val="none" w:sz="0" w:space="0" w:color="auto"/>
                    <w:right w:val="none" w:sz="0" w:space="0" w:color="auto"/>
                  </w:divBdr>
                  <w:divsChild>
                    <w:div w:id="878204811">
                      <w:marLeft w:val="0"/>
                      <w:marRight w:val="0"/>
                      <w:marTop w:val="0"/>
                      <w:marBottom w:val="0"/>
                      <w:divBdr>
                        <w:top w:val="none" w:sz="0" w:space="0" w:color="auto"/>
                        <w:left w:val="none" w:sz="0" w:space="0" w:color="auto"/>
                        <w:bottom w:val="none" w:sz="0" w:space="0" w:color="auto"/>
                        <w:right w:val="none" w:sz="0" w:space="0" w:color="auto"/>
                      </w:divBdr>
                    </w:div>
                  </w:divsChild>
                </w:div>
                <w:div w:id="1274704663">
                  <w:marLeft w:val="0"/>
                  <w:marRight w:val="0"/>
                  <w:marTop w:val="0"/>
                  <w:marBottom w:val="0"/>
                  <w:divBdr>
                    <w:top w:val="none" w:sz="0" w:space="0" w:color="auto"/>
                    <w:left w:val="none" w:sz="0" w:space="0" w:color="auto"/>
                    <w:bottom w:val="none" w:sz="0" w:space="0" w:color="auto"/>
                    <w:right w:val="none" w:sz="0" w:space="0" w:color="auto"/>
                  </w:divBdr>
                  <w:divsChild>
                    <w:div w:id="281039119">
                      <w:marLeft w:val="0"/>
                      <w:marRight w:val="0"/>
                      <w:marTop w:val="0"/>
                      <w:marBottom w:val="0"/>
                      <w:divBdr>
                        <w:top w:val="none" w:sz="0" w:space="0" w:color="auto"/>
                        <w:left w:val="none" w:sz="0" w:space="0" w:color="auto"/>
                        <w:bottom w:val="none" w:sz="0" w:space="0" w:color="auto"/>
                        <w:right w:val="none" w:sz="0" w:space="0" w:color="auto"/>
                      </w:divBdr>
                    </w:div>
                  </w:divsChild>
                </w:div>
                <w:div w:id="2125691981">
                  <w:marLeft w:val="0"/>
                  <w:marRight w:val="0"/>
                  <w:marTop w:val="0"/>
                  <w:marBottom w:val="0"/>
                  <w:divBdr>
                    <w:top w:val="none" w:sz="0" w:space="0" w:color="auto"/>
                    <w:left w:val="none" w:sz="0" w:space="0" w:color="auto"/>
                    <w:bottom w:val="none" w:sz="0" w:space="0" w:color="auto"/>
                    <w:right w:val="none" w:sz="0" w:space="0" w:color="auto"/>
                  </w:divBdr>
                  <w:divsChild>
                    <w:div w:id="1710571671">
                      <w:marLeft w:val="0"/>
                      <w:marRight w:val="0"/>
                      <w:marTop w:val="0"/>
                      <w:marBottom w:val="0"/>
                      <w:divBdr>
                        <w:top w:val="none" w:sz="0" w:space="0" w:color="auto"/>
                        <w:left w:val="none" w:sz="0" w:space="0" w:color="auto"/>
                        <w:bottom w:val="none" w:sz="0" w:space="0" w:color="auto"/>
                        <w:right w:val="none" w:sz="0" w:space="0" w:color="auto"/>
                      </w:divBdr>
                    </w:div>
                  </w:divsChild>
                </w:div>
                <w:div w:id="780758347">
                  <w:marLeft w:val="0"/>
                  <w:marRight w:val="0"/>
                  <w:marTop w:val="0"/>
                  <w:marBottom w:val="0"/>
                  <w:divBdr>
                    <w:top w:val="none" w:sz="0" w:space="0" w:color="auto"/>
                    <w:left w:val="none" w:sz="0" w:space="0" w:color="auto"/>
                    <w:bottom w:val="none" w:sz="0" w:space="0" w:color="auto"/>
                    <w:right w:val="none" w:sz="0" w:space="0" w:color="auto"/>
                  </w:divBdr>
                  <w:divsChild>
                    <w:div w:id="1402825426">
                      <w:marLeft w:val="0"/>
                      <w:marRight w:val="0"/>
                      <w:marTop w:val="0"/>
                      <w:marBottom w:val="0"/>
                      <w:divBdr>
                        <w:top w:val="none" w:sz="0" w:space="0" w:color="auto"/>
                        <w:left w:val="none" w:sz="0" w:space="0" w:color="auto"/>
                        <w:bottom w:val="none" w:sz="0" w:space="0" w:color="auto"/>
                        <w:right w:val="none" w:sz="0" w:space="0" w:color="auto"/>
                      </w:divBdr>
                    </w:div>
                  </w:divsChild>
                </w:div>
                <w:div w:id="1775633442">
                  <w:marLeft w:val="0"/>
                  <w:marRight w:val="0"/>
                  <w:marTop w:val="0"/>
                  <w:marBottom w:val="0"/>
                  <w:divBdr>
                    <w:top w:val="none" w:sz="0" w:space="0" w:color="auto"/>
                    <w:left w:val="none" w:sz="0" w:space="0" w:color="auto"/>
                    <w:bottom w:val="none" w:sz="0" w:space="0" w:color="auto"/>
                    <w:right w:val="none" w:sz="0" w:space="0" w:color="auto"/>
                  </w:divBdr>
                  <w:divsChild>
                    <w:div w:id="8798819">
                      <w:marLeft w:val="0"/>
                      <w:marRight w:val="0"/>
                      <w:marTop w:val="0"/>
                      <w:marBottom w:val="0"/>
                      <w:divBdr>
                        <w:top w:val="none" w:sz="0" w:space="0" w:color="auto"/>
                        <w:left w:val="none" w:sz="0" w:space="0" w:color="auto"/>
                        <w:bottom w:val="none" w:sz="0" w:space="0" w:color="auto"/>
                        <w:right w:val="none" w:sz="0" w:space="0" w:color="auto"/>
                      </w:divBdr>
                    </w:div>
                  </w:divsChild>
                </w:div>
                <w:div w:id="579943648">
                  <w:marLeft w:val="0"/>
                  <w:marRight w:val="0"/>
                  <w:marTop w:val="0"/>
                  <w:marBottom w:val="0"/>
                  <w:divBdr>
                    <w:top w:val="none" w:sz="0" w:space="0" w:color="auto"/>
                    <w:left w:val="none" w:sz="0" w:space="0" w:color="auto"/>
                    <w:bottom w:val="none" w:sz="0" w:space="0" w:color="auto"/>
                    <w:right w:val="none" w:sz="0" w:space="0" w:color="auto"/>
                  </w:divBdr>
                  <w:divsChild>
                    <w:div w:id="190266016">
                      <w:marLeft w:val="0"/>
                      <w:marRight w:val="0"/>
                      <w:marTop w:val="0"/>
                      <w:marBottom w:val="0"/>
                      <w:divBdr>
                        <w:top w:val="none" w:sz="0" w:space="0" w:color="auto"/>
                        <w:left w:val="none" w:sz="0" w:space="0" w:color="auto"/>
                        <w:bottom w:val="none" w:sz="0" w:space="0" w:color="auto"/>
                        <w:right w:val="none" w:sz="0" w:space="0" w:color="auto"/>
                      </w:divBdr>
                    </w:div>
                  </w:divsChild>
                </w:div>
                <w:div w:id="504980568">
                  <w:marLeft w:val="0"/>
                  <w:marRight w:val="0"/>
                  <w:marTop w:val="0"/>
                  <w:marBottom w:val="0"/>
                  <w:divBdr>
                    <w:top w:val="none" w:sz="0" w:space="0" w:color="auto"/>
                    <w:left w:val="none" w:sz="0" w:space="0" w:color="auto"/>
                    <w:bottom w:val="none" w:sz="0" w:space="0" w:color="auto"/>
                    <w:right w:val="none" w:sz="0" w:space="0" w:color="auto"/>
                  </w:divBdr>
                  <w:divsChild>
                    <w:div w:id="2146314680">
                      <w:marLeft w:val="0"/>
                      <w:marRight w:val="0"/>
                      <w:marTop w:val="0"/>
                      <w:marBottom w:val="0"/>
                      <w:divBdr>
                        <w:top w:val="none" w:sz="0" w:space="0" w:color="auto"/>
                        <w:left w:val="none" w:sz="0" w:space="0" w:color="auto"/>
                        <w:bottom w:val="none" w:sz="0" w:space="0" w:color="auto"/>
                        <w:right w:val="none" w:sz="0" w:space="0" w:color="auto"/>
                      </w:divBdr>
                    </w:div>
                  </w:divsChild>
                </w:div>
                <w:div w:id="1660767996">
                  <w:marLeft w:val="0"/>
                  <w:marRight w:val="0"/>
                  <w:marTop w:val="0"/>
                  <w:marBottom w:val="0"/>
                  <w:divBdr>
                    <w:top w:val="none" w:sz="0" w:space="0" w:color="auto"/>
                    <w:left w:val="none" w:sz="0" w:space="0" w:color="auto"/>
                    <w:bottom w:val="none" w:sz="0" w:space="0" w:color="auto"/>
                    <w:right w:val="none" w:sz="0" w:space="0" w:color="auto"/>
                  </w:divBdr>
                  <w:divsChild>
                    <w:div w:id="410467742">
                      <w:marLeft w:val="0"/>
                      <w:marRight w:val="0"/>
                      <w:marTop w:val="0"/>
                      <w:marBottom w:val="0"/>
                      <w:divBdr>
                        <w:top w:val="none" w:sz="0" w:space="0" w:color="auto"/>
                        <w:left w:val="none" w:sz="0" w:space="0" w:color="auto"/>
                        <w:bottom w:val="none" w:sz="0" w:space="0" w:color="auto"/>
                        <w:right w:val="none" w:sz="0" w:space="0" w:color="auto"/>
                      </w:divBdr>
                    </w:div>
                  </w:divsChild>
                </w:div>
                <w:div w:id="1438865447">
                  <w:marLeft w:val="0"/>
                  <w:marRight w:val="0"/>
                  <w:marTop w:val="0"/>
                  <w:marBottom w:val="0"/>
                  <w:divBdr>
                    <w:top w:val="none" w:sz="0" w:space="0" w:color="auto"/>
                    <w:left w:val="none" w:sz="0" w:space="0" w:color="auto"/>
                    <w:bottom w:val="none" w:sz="0" w:space="0" w:color="auto"/>
                    <w:right w:val="none" w:sz="0" w:space="0" w:color="auto"/>
                  </w:divBdr>
                  <w:divsChild>
                    <w:div w:id="1260067127">
                      <w:marLeft w:val="0"/>
                      <w:marRight w:val="0"/>
                      <w:marTop w:val="0"/>
                      <w:marBottom w:val="0"/>
                      <w:divBdr>
                        <w:top w:val="none" w:sz="0" w:space="0" w:color="auto"/>
                        <w:left w:val="none" w:sz="0" w:space="0" w:color="auto"/>
                        <w:bottom w:val="none" w:sz="0" w:space="0" w:color="auto"/>
                        <w:right w:val="none" w:sz="0" w:space="0" w:color="auto"/>
                      </w:divBdr>
                    </w:div>
                  </w:divsChild>
                </w:div>
                <w:div w:id="603801868">
                  <w:marLeft w:val="0"/>
                  <w:marRight w:val="0"/>
                  <w:marTop w:val="0"/>
                  <w:marBottom w:val="0"/>
                  <w:divBdr>
                    <w:top w:val="none" w:sz="0" w:space="0" w:color="auto"/>
                    <w:left w:val="none" w:sz="0" w:space="0" w:color="auto"/>
                    <w:bottom w:val="none" w:sz="0" w:space="0" w:color="auto"/>
                    <w:right w:val="none" w:sz="0" w:space="0" w:color="auto"/>
                  </w:divBdr>
                  <w:divsChild>
                    <w:div w:id="60179165">
                      <w:marLeft w:val="0"/>
                      <w:marRight w:val="0"/>
                      <w:marTop w:val="0"/>
                      <w:marBottom w:val="0"/>
                      <w:divBdr>
                        <w:top w:val="none" w:sz="0" w:space="0" w:color="auto"/>
                        <w:left w:val="none" w:sz="0" w:space="0" w:color="auto"/>
                        <w:bottom w:val="none" w:sz="0" w:space="0" w:color="auto"/>
                        <w:right w:val="none" w:sz="0" w:space="0" w:color="auto"/>
                      </w:divBdr>
                    </w:div>
                  </w:divsChild>
                </w:div>
                <w:div w:id="321011976">
                  <w:marLeft w:val="0"/>
                  <w:marRight w:val="0"/>
                  <w:marTop w:val="0"/>
                  <w:marBottom w:val="0"/>
                  <w:divBdr>
                    <w:top w:val="none" w:sz="0" w:space="0" w:color="auto"/>
                    <w:left w:val="none" w:sz="0" w:space="0" w:color="auto"/>
                    <w:bottom w:val="none" w:sz="0" w:space="0" w:color="auto"/>
                    <w:right w:val="none" w:sz="0" w:space="0" w:color="auto"/>
                  </w:divBdr>
                  <w:divsChild>
                    <w:div w:id="1792825107">
                      <w:marLeft w:val="0"/>
                      <w:marRight w:val="0"/>
                      <w:marTop w:val="0"/>
                      <w:marBottom w:val="0"/>
                      <w:divBdr>
                        <w:top w:val="none" w:sz="0" w:space="0" w:color="auto"/>
                        <w:left w:val="none" w:sz="0" w:space="0" w:color="auto"/>
                        <w:bottom w:val="none" w:sz="0" w:space="0" w:color="auto"/>
                        <w:right w:val="none" w:sz="0" w:space="0" w:color="auto"/>
                      </w:divBdr>
                    </w:div>
                  </w:divsChild>
                </w:div>
                <w:div w:id="322666230">
                  <w:marLeft w:val="0"/>
                  <w:marRight w:val="0"/>
                  <w:marTop w:val="0"/>
                  <w:marBottom w:val="0"/>
                  <w:divBdr>
                    <w:top w:val="none" w:sz="0" w:space="0" w:color="auto"/>
                    <w:left w:val="none" w:sz="0" w:space="0" w:color="auto"/>
                    <w:bottom w:val="none" w:sz="0" w:space="0" w:color="auto"/>
                    <w:right w:val="none" w:sz="0" w:space="0" w:color="auto"/>
                  </w:divBdr>
                  <w:divsChild>
                    <w:div w:id="1832914709">
                      <w:marLeft w:val="0"/>
                      <w:marRight w:val="0"/>
                      <w:marTop w:val="0"/>
                      <w:marBottom w:val="0"/>
                      <w:divBdr>
                        <w:top w:val="none" w:sz="0" w:space="0" w:color="auto"/>
                        <w:left w:val="none" w:sz="0" w:space="0" w:color="auto"/>
                        <w:bottom w:val="none" w:sz="0" w:space="0" w:color="auto"/>
                        <w:right w:val="none" w:sz="0" w:space="0" w:color="auto"/>
                      </w:divBdr>
                    </w:div>
                  </w:divsChild>
                </w:div>
                <w:div w:id="58866436">
                  <w:marLeft w:val="0"/>
                  <w:marRight w:val="0"/>
                  <w:marTop w:val="0"/>
                  <w:marBottom w:val="0"/>
                  <w:divBdr>
                    <w:top w:val="none" w:sz="0" w:space="0" w:color="auto"/>
                    <w:left w:val="none" w:sz="0" w:space="0" w:color="auto"/>
                    <w:bottom w:val="none" w:sz="0" w:space="0" w:color="auto"/>
                    <w:right w:val="none" w:sz="0" w:space="0" w:color="auto"/>
                  </w:divBdr>
                  <w:divsChild>
                    <w:div w:id="1220823916">
                      <w:marLeft w:val="0"/>
                      <w:marRight w:val="0"/>
                      <w:marTop w:val="0"/>
                      <w:marBottom w:val="0"/>
                      <w:divBdr>
                        <w:top w:val="none" w:sz="0" w:space="0" w:color="auto"/>
                        <w:left w:val="none" w:sz="0" w:space="0" w:color="auto"/>
                        <w:bottom w:val="none" w:sz="0" w:space="0" w:color="auto"/>
                        <w:right w:val="none" w:sz="0" w:space="0" w:color="auto"/>
                      </w:divBdr>
                    </w:div>
                  </w:divsChild>
                </w:div>
                <w:div w:id="1201626394">
                  <w:marLeft w:val="0"/>
                  <w:marRight w:val="0"/>
                  <w:marTop w:val="0"/>
                  <w:marBottom w:val="0"/>
                  <w:divBdr>
                    <w:top w:val="none" w:sz="0" w:space="0" w:color="auto"/>
                    <w:left w:val="none" w:sz="0" w:space="0" w:color="auto"/>
                    <w:bottom w:val="none" w:sz="0" w:space="0" w:color="auto"/>
                    <w:right w:val="none" w:sz="0" w:space="0" w:color="auto"/>
                  </w:divBdr>
                  <w:divsChild>
                    <w:div w:id="670834705">
                      <w:marLeft w:val="0"/>
                      <w:marRight w:val="0"/>
                      <w:marTop w:val="0"/>
                      <w:marBottom w:val="0"/>
                      <w:divBdr>
                        <w:top w:val="none" w:sz="0" w:space="0" w:color="auto"/>
                        <w:left w:val="none" w:sz="0" w:space="0" w:color="auto"/>
                        <w:bottom w:val="none" w:sz="0" w:space="0" w:color="auto"/>
                        <w:right w:val="none" w:sz="0" w:space="0" w:color="auto"/>
                      </w:divBdr>
                    </w:div>
                  </w:divsChild>
                </w:div>
                <w:div w:id="255401922">
                  <w:marLeft w:val="0"/>
                  <w:marRight w:val="0"/>
                  <w:marTop w:val="0"/>
                  <w:marBottom w:val="0"/>
                  <w:divBdr>
                    <w:top w:val="none" w:sz="0" w:space="0" w:color="auto"/>
                    <w:left w:val="none" w:sz="0" w:space="0" w:color="auto"/>
                    <w:bottom w:val="none" w:sz="0" w:space="0" w:color="auto"/>
                    <w:right w:val="none" w:sz="0" w:space="0" w:color="auto"/>
                  </w:divBdr>
                  <w:divsChild>
                    <w:div w:id="1602833253">
                      <w:marLeft w:val="0"/>
                      <w:marRight w:val="0"/>
                      <w:marTop w:val="0"/>
                      <w:marBottom w:val="0"/>
                      <w:divBdr>
                        <w:top w:val="none" w:sz="0" w:space="0" w:color="auto"/>
                        <w:left w:val="none" w:sz="0" w:space="0" w:color="auto"/>
                        <w:bottom w:val="none" w:sz="0" w:space="0" w:color="auto"/>
                        <w:right w:val="none" w:sz="0" w:space="0" w:color="auto"/>
                      </w:divBdr>
                    </w:div>
                  </w:divsChild>
                </w:div>
                <w:div w:id="2034257157">
                  <w:marLeft w:val="0"/>
                  <w:marRight w:val="0"/>
                  <w:marTop w:val="0"/>
                  <w:marBottom w:val="0"/>
                  <w:divBdr>
                    <w:top w:val="none" w:sz="0" w:space="0" w:color="auto"/>
                    <w:left w:val="none" w:sz="0" w:space="0" w:color="auto"/>
                    <w:bottom w:val="none" w:sz="0" w:space="0" w:color="auto"/>
                    <w:right w:val="none" w:sz="0" w:space="0" w:color="auto"/>
                  </w:divBdr>
                  <w:divsChild>
                    <w:div w:id="1880818408">
                      <w:marLeft w:val="0"/>
                      <w:marRight w:val="0"/>
                      <w:marTop w:val="0"/>
                      <w:marBottom w:val="0"/>
                      <w:divBdr>
                        <w:top w:val="none" w:sz="0" w:space="0" w:color="auto"/>
                        <w:left w:val="none" w:sz="0" w:space="0" w:color="auto"/>
                        <w:bottom w:val="none" w:sz="0" w:space="0" w:color="auto"/>
                        <w:right w:val="none" w:sz="0" w:space="0" w:color="auto"/>
                      </w:divBdr>
                    </w:div>
                  </w:divsChild>
                </w:div>
                <w:div w:id="1422532355">
                  <w:marLeft w:val="0"/>
                  <w:marRight w:val="0"/>
                  <w:marTop w:val="0"/>
                  <w:marBottom w:val="0"/>
                  <w:divBdr>
                    <w:top w:val="none" w:sz="0" w:space="0" w:color="auto"/>
                    <w:left w:val="none" w:sz="0" w:space="0" w:color="auto"/>
                    <w:bottom w:val="none" w:sz="0" w:space="0" w:color="auto"/>
                    <w:right w:val="none" w:sz="0" w:space="0" w:color="auto"/>
                  </w:divBdr>
                  <w:divsChild>
                    <w:div w:id="1577786652">
                      <w:marLeft w:val="0"/>
                      <w:marRight w:val="0"/>
                      <w:marTop w:val="0"/>
                      <w:marBottom w:val="0"/>
                      <w:divBdr>
                        <w:top w:val="none" w:sz="0" w:space="0" w:color="auto"/>
                        <w:left w:val="none" w:sz="0" w:space="0" w:color="auto"/>
                        <w:bottom w:val="none" w:sz="0" w:space="0" w:color="auto"/>
                        <w:right w:val="none" w:sz="0" w:space="0" w:color="auto"/>
                      </w:divBdr>
                    </w:div>
                  </w:divsChild>
                </w:div>
                <w:div w:id="20203697">
                  <w:marLeft w:val="0"/>
                  <w:marRight w:val="0"/>
                  <w:marTop w:val="0"/>
                  <w:marBottom w:val="0"/>
                  <w:divBdr>
                    <w:top w:val="none" w:sz="0" w:space="0" w:color="auto"/>
                    <w:left w:val="none" w:sz="0" w:space="0" w:color="auto"/>
                    <w:bottom w:val="none" w:sz="0" w:space="0" w:color="auto"/>
                    <w:right w:val="none" w:sz="0" w:space="0" w:color="auto"/>
                  </w:divBdr>
                  <w:divsChild>
                    <w:div w:id="1469133030">
                      <w:marLeft w:val="0"/>
                      <w:marRight w:val="0"/>
                      <w:marTop w:val="0"/>
                      <w:marBottom w:val="0"/>
                      <w:divBdr>
                        <w:top w:val="none" w:sz="0" w:space="0" w:color="auto"/>
                        <w:left w:val="none" w:sz="0" w:space="0" w:color="auto"/>
                        <w:bottom w:val="none" w:sz="0" w:space="0" w:color="auto"/>
                        <w:right w:val="none" w:sz="0" w:space="0" w:color="auto"/>
                      </w:divBdr>
                    </w:div>
                  </w:divsChild>
                </w:div>
                <w:div w:id="231353971">
                  <w:marLeft w:val="0"/>
                  <w:marRight w:val="0"/>
                  <w:marTop w:val="0"/>
                  <w:marBottom w:val="0"/>
                  <w:divBdr>
                    <w:top w:val="none" w:sz="0" w:space="0" w:color="auto"/>
                    <w:left w:val="none" w:sz="0" w:space="0" w:color="auto"/>
                    <w:bottom w:val="none" w:sz="0" w:space="0" w:color="auto"/>
                    <w:right w:val="none" w:sz="0" w:space="0" w:color="auto"/>
                  </w:divBdr>
                  <w:divsChild>
                    <w:div w:id="1382753329">
                      <w:marLeft w:val="0"/>
                      <w:marRight w:val="0"/>
                      <w:marTop w:val="0"/>
                      <w:marBottom w:val="0"/>
                      <w:divBdr>
                        <w:top w:val="none" w:sz="0" w:space="0" w:color="auto"/>
                        <w:left w:val="none" w:sz="0" w:space="0" w:color="auto"/>
                        <w:bottom w:val="none" w:sz="0" w:space="0" w:color="auto"/>
                        <w:right w:val="none" w:sz="0" w:space="0" w:color="auto"/>
                      </w:divBdr>
                    </w:div>
                  </w:divsChild>
                </w:div>
                <w:div w:id="1578713543">
                  <w:marLeft w:val="0"/>
                  <w:marRight w:val="0"/>
                  <w:marTop w:val="0"/>
                  <w:marBottom w:val="0"/>
                  <w:divBdr>
                    <w:top w:val="none" w:sz="0" w:space="0" w:color="auto"/>
                    <w:left w:val="none" w:sz="0" w:space="0" w:color="auto"/>
                    <w:bottom w:val="none" w:sz="0" w:space="0" w:color="auto"/>
                    <w:right w:val="none" w:sz="0" w:space="0" w:color="auto"/>
                  </w:divBdr>
                  <w:divsChild>
                    <w:div w:id="1992438253">
                      <w:marLeft w:val="0"/>
                      <w:marRight w:val="0"/>
                      <w:marTop w:val="0"/>
                      <w:marBottom w:val="0"/>
                      <w:divBdr>
                        <w:top w:val="none" w:sz="0" w:space="0" w:color="auto"/>
                        <w:left w:val="none" w:sz="0" w:space="0" w:color="auto"/>
                        <w:bottom w:val="none" w:sz="0" w:space="0" w:color="auto"/>
                        <w:right w:val="none" w:sz="0" w:space="0" w:color="auto"/>
                      </w:divBdr>
                    </w:div>
                  </w:divsChild>
                </w:div>
                <w:div w:id="570121607">
                  <w:marLeft w:val="0"/>
                  <w:marRight w:val="0"/>
                  <w:marTop w:val="0"/>
                  <w:marBottom w:val="0"/>
                  <w:divBdr>
                    <w:top w:val="none" w:sz="0" w:space="0" w:color="auto"/>
                    <w:left w:val="none" w:sz="0" w:space="0" w:color="auto"/>
                    <w:bottom w:val="none" w:sz="0" w:space="0" w:color="auto"/>
                    <w:right w:val="none" w:sz="0" w:space="0" w:color="auto"/>
                  </w:divBdr>
                  <w:divsChild>
                    <w:div w:id="2040811336">
                      <w:marLeft w:val="0"/>
                      <w:marRight w:val="0"/>
                      <w:marTop w:val="0"/>
                      <w:marBottom w:val="0"/>
                      <w:divBdr>
                        <w:top w:val="none" w:sz="0" w:space="0" w:color="auto"/>
                        <w:left w:val="none" w:sz="0" w:space="0" w:color="auto"/>
                        <w:bottom w:val="none" w:sz="0" w:space="0" w:color="auto"/>
                        <w:right w:val="none" w:sz="0" w:space="0" w:color="auto"/>
                      </w:divBdr>
                    </w:div>
                  </w:divsChild>
                </w:div>
                <w:div w:id="1427657292">
                  <w:marLeft w:val="0"/>
                  <w:marRight w:val="0"/>
                  <w:marTop w:val="0"/>
                  <w:marBottom w:val="0"/>
                  <w:divBdr>
                    <w:top w:val="none" w:sz="0" w:space="0" w:color="auto"/>
                    <w:left w:val="none" w:sz="0" w:space="0" w:color="auto"/>
                    <w:bottom w:val="none" w:sz="0" w:space="0" w:color="auto"/>
                    <w:right w:val="none" w:sz="0" w:space="0" w:color="auto"/>
                  </w:divBdr>
                  <w:divsChild>
                    <w:div w:id="753166155">
                      <w:marLeft w:val="0"/>
                      <w:marRight w:val="0"/>
                      <w:marTop w:val="0"/>
                      <w:marBottom w:val="0"/>
                      <w:divBdr>
                        <w:top w:val="none" w:sz="0" w:space="0" w:color="auto"/>
                        <w:left w:val="none" w:sz="0" w:space="0" w:color="auto"/>
                        <w:bottom w:val="none" w:sz="0" w:space="0" w:color="auto"/>
                        <w:right w:val="none" w:sz="0" w:space="0" w:color="auto"/>
                      </w:divBdr>
                    </w:div>
                  </w:divsChild>
                </w:div>
                <w:div w:id="581139471">
                  <w:marLeft w:val="0"/>
                  <w:marRight w:val="0"/>
                  <w:marTop w:val="0"/>
                  <w:marBottom w:val="0"/>
                  <w:divBdr>
                    <w:top w:val="none" w:sz="0" w:space="0" w:color="auto"/>
                    <w:left w:val="none" w:sz="0" w:space="0" w:color="auto"/>
                    <w:bottom w:val="none" w:sz="0" w:space="0" w:color="auto"/>
                    <w:right w:val="none" w:sz="0" w:space="0" w:color="auto"/>
                  </w:divBdr>
                  <w:divsChild>
                    <w:div w:id="1032418683">
                      <w:marLeft w:val="0"/>
                      <w:marRight w:val="0"/>
                      <w:marTop w:val="0"/>
                      <w:marBottom w:val="0"/>
                      <w:divBdr>
                        <w:top w:val="none" w:sz="0" w:space="0" w:color="auto"/>
                        <w:left w:val="none" w:sz="0" w:space="0" w:color="auto"/>
                        <w:bottom w:val="none" w:sz="0" w:space="0" w:color="auto"/>
                        <w:right w:val="none" w:sz="0" w:space="0" w:color="auto"/>
                      </w:divBdr>
                    </w:div>
                  </w:divsChild>
                </w:div>
                <w:div w:id="1436096790">
                  <w:marLeft w:val="0"/>
                  <w:marRight w:val="0"/>
                  <w:marTop w:val="0"/>
                  <w:marBottom w:val="0"/>
                  <w:divBdr>
                    <w:top w:val="none" w:sz="0" w:space="0" w:color="auto"/>
                    <w:left w:val="none" w:sz="0" w:space="0" w:color="auto"/>
                    <w:bottom w:val="none" w:sz="0" w:space="0" w:color="auto"/>
                    <w:right w:val="none" w:sz="0" w:space="0" w:color="auto"/>
                  </w:divBdr>
                  <w:divsChild>
                    <w:div w:id="1775858558">
                      <w:marLeft w:val="0"/>
                      <w:marRight w:val="0"/>
                      <w:marTop w:val="0"/>
                      <w:marBottom w:val="0"/>
                      <w:divBdr>
                        <w:top w:val="none" w:sz="0" w:space="0" w:color="auto"/>
                        <w:left w:val="none" w:sz="0" w:space="0" w:color="auto"/>
                        <w:bottom w:val="none" w:sz="0" w:space="0" w:color="auto"/>
                        <w:right w:val="none" w:sz="0" w:space="0" w:color="auto"/>
                      </w:divBdr>
                    </w:div>
                  </w:divsChild>
                </w:div>
                <w:div w:id="794177764">
                  <w:marLeft w:val="0"/>
                  <w:marRight w:val="0"/>
                  <w:marTop w:val="0"/>
                  <w:marBottom w:val="0"/>
                  <w:divBdr>
                    <w:top w:val="none" w:sz="0" w:space="0" w:color="auto"/>
                    <w:left w:val="none" w:sz="0" w:space="0" w:color="auto"/>
                    <w:bottom w:val="none" w:sz="0" w:space="0" w:color="auto"/>
                    <w:right w:val="none" w:sz="0" w:space="0" w:color="auto"/>
                  </w:divBdr>
                  <w:divsChild>
                    <w:div w:id="1968311585">
                      <w:marLeft w:val="0"/>
                      <w:marRight w:val="0"/>
                      <w:marTop w:val="0"/>
                      <w:marBottom w:val="0"/>
                      <w:divBdr>
                        <w:top w:val="none" w:sz="0" w:space="0" w:color="auto"/>
                        <w:left w:val="none" w:sz="0" w:space="0" w:color="auto"/>
                        <w:bottom w:val="none" w:sz="0" w:space="0" w:color="auto"/>
                        <w:right w:val="none" w:sz="0" w:space="0" w:color="auto"/>
                      </w:divBdr>
                    </w:div>
                  </w:divsChild>
                </w:div>
                <w:div w:id="2116753682">
                  <w:marLeft w:val="0"/>
                  <w:marRight w:val="0"/>
                  <w:marTop w:val="0"/>
                  <w:marBottom w:val="0"/>
                  <w:divBdr>
                    <w:top w:val="none" w:sz="0" w:space="0" w:color="auto"/>
                    <w:left w:val="none" w:sz="0" w:space="0" w:color="auto"/>
                    <w:bottom w:val="none" w:sz="0" w:space="0" w:color="auto"/>
                    <w:right w:val="none" w:sz="0" w:space="0" w:color="auto"/>
                  </w:divBdr>
                  <w:divsChild>
                    <w:div w:id="534580165">
                      <w:marLeft w:val="0"/>
                      <w:marRight w:val="0"/>
                      <w:marTop w:val="0"/>
                      <w:marBottom w:val="0"/>
                      <w:divBdr>
                        <w:top w:val="none" w:sz="0" w:space="0" w:color="auto"/>
                        <w:left w:val="none" w:sz="0" w:space="0" w:color="auto"/>
                        <w:bottom w:val="none" w:sz="0" w:space="0" w:color="auto"/>
                        <w:right w:val="none" w:sz="0" w:space="0" w:color="auto"/>
                      </w:divBdr>
                    </w:div>
                  </w:divsChild>
                </w:div>
                <w:div w:id="1710953176">
                  <w:marLeft w:val="0"/>
                  <w:marRight w:val="0"/>
                  <w:marTop w:val="0"/>
                  <w:marBottom w:val="0"/>
                  <w:divBdr>
                    <w:top w:val="none" w:sz="0" w:space="0" w:color="auto"/>
                    <w:left w:val="none" w:sz="0" w:space="0" w:color="auto"/>
                    <w:bottom w:val="none" w:sz="0" w:space="0" w:color="auto"/>
                    <w:right w:val="none" w:sz="0" w:space="0" w:color="auto"/>
                  </w:divBdr>
                  <w:divsChild>
                    <w:div w:id="1263756037">
                      <w:marLeft w:val="0"/>
                      <w:marRight w:val="0"/>
                      <w:marTop w:val="0"/>
                      <w:marBottom w:val="0"/>
                      <w:divBdr>
                        <w:top w:val="none" w:sz="0" w:space="0" w:color="auto"/>
                        <w:left w:val="none" w:sz="0" w:space="0" w:color="auto"/>
                        <w:bottom w:val="none" w:sz="0" w:space="0" w:color="auto"/>
                        <w:right w:val="none" w:sz="0" w:space="0" w:color="auto"/>
                      </w:divBdr>
                    </w:div>
                  </w:divsChild>
                </w:div>
                <w:div w:id="652297447">
                  <w:marLeft w:val="0"/>
                  <w:marRight w:val="0"/>
                  <w:marTop w:val="0"/>
                  <w:marBottom w:val="0"/>
                  <w:divBdr>
                    <w:top w:val="none" w:sz="0" w:space="0" w:color="auto"/>
                    <w:left w:val="none" w:sz="0" w:space="0" w:color="auto"/>
                    <w:bottom w:val="none" w:sz="0" w:space="0" w:color="auto"/>
                    <w:right w:val="none" w:sz="0" w:space="0" w:color="auto"/>
                  </w:divBdr>
                  <w:divsChild>
                    <w:div w:id="1782341833">
                      <w:marLeft w:val="0"/>
                      <w:marRight w:val="0"/>
                      <w:marTop w:val="0"/>
                      <w:marBottom w:val="0"/>
                      <w:divBdr>
                        <w:top w:val="none" w:sz="0" w:space="0" w:color="auto"/>
                        <w:left w:val="none" w:sz="0" w:space="0" w:color="auto"/>
                        <w:bottom w:val="none" w:sz="0" w:space="0" w:color="auto"/>
                        <w:right w:val="none" w:sz="0" w:space="0" w:color="auto"/>
                      </w:divBdr>
                    </w:div>
                  </w:divsChild>
                </w:div>
                <w:div w:id="1712999613">
                  <w:marLeft w:val="0"/>
                  <w:marRight w:val="0"/>
                  <w:marTop w:val="0"/>
                  <w:marBottom w:val="0"/>
                  <w:divBdr>
                    <w:top w:val="none" w:sz="0" w:space="0" w:color="auto"/>
                    <w:left w:val="none" w:sz="0" w:space="0" w:color="auto"/>
                    <w:bottom w:val="none" w:sz="0" w:space="0" w:color="auto"/>
                    <w:right w:val="none" w:sz="0" w:space="0" w:color="auto"/>
                  </w:divBdr>
                  <w:divsChild>
                    <w:div w:id="1634749952">
                      <w:marLeft w:val="0"/>
                      <w:marRight w:val="0"/>
                      <w:marTop w:val="0"/>
                      <w:marBottom w:val="0"/>
                      <w:divBdr>
                        <w:top w:val="none" w:sz="0" w:space="0" w:color="auto"/>
                        <w:left w:val="none" w:sz="0" w:space="0" w:color="auto"/>
                        <w:bottom w:val="none" w:sz="0" w:space="0" w:color="auto"/>
                        <w:right w:val="none" w:sz="0" w:space="0" w:color="auto"/>
                      </w:divBdr>
                    </w:div>
                  </w:divsChild>
                </w:div>
                <w:div w:id="1547795849">
                  <w:marLeft w:val="0"/>
                  <w:marRight w:val="0"/>
                  <w:marTop w:val="0"/>
                  <w:marBottom w:val="0"/>
                  <w:divBdr>
                    <w:top w:val="none" w:sz="0" w:space="0" w:color="auto"/>
                    <w:left w:val="none" w:sz="0" w:space="0" w:color="auto"/>
                    <w:bottom w:val="none" w:sz="0" w:space="0" w:color="auto"/>
                    <w:right w:val="none" w:sz="0" w:space="0" w:color="auto"/>
                  </w:divBdr>
                  <w:divsChild>
                    <w:div w:id="502285369">
                      <w:marLeft w:val="0"/>
                      <w:marRight w:val="0"/>
                      <w:marTop w:val="0"/>
                      <w:marBottom w:val="0"/>
                      <w:divBdr>
                        <w:top w:val="none" w:sz="0" w:space="0" w:color="auto"/>
                        <w:left w:val="none" w:sz="0" w:space="0" w:color="auto"/>
                        <w:bottom w:val="none" w:sz="0" w:space="0" w:color="auto"/>
                        <w:right w:val="none" w:sz="0" w:space="0" w:color="auto"/>
                      </w:divBdr>
                    </w:div>
                  </w:divsChild>
                </w:div>
                <w:div w:id="374156950">
                  <w:marLeft w:val="0"/>
                  <w:marRight w:val="0"/>
                  <w:marTop w:val="0"/>
                  <w:marBottom w:val="0"/>
                  <w:divBdr>
                    <w:top w:val="none" w:sz="0" w:space="0" w:color="auto"/>
                    <w:left w:val="none" w:sz="0" w:space="0" w:color="auto"/>
                    <w:bottom w:val="none" w:sz="0" w:space="0" w:color="auto"/>
                    <w:right w:val="none" w:sz="0" w:space="0" w:color="auto"/>
                  </w:divBdr>
                  <w:divsChild>
                    <w:div w:id="4512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285407">
      <w:bodyDiv w:val="1"/>
      <w:marLeft w:val="0"/>
      <w:marRight w:val="0"/>
      <w:marTop w:val="0"/>
      <w:marBottom w:val="0"/>
      <w:divBdr>
        <w:top w:val="none" w:sz="0" w:space="0" w:color="auto"/>
        <w:left w:val="none" w:sz="0" w:space="0" w:color="auto"/>
        <w:bottom w:val="none" w:sz="0" w:space="0" w:color="auto"/>
        <w:right w:val="none" w:sz="0" w:space="0" w:color="auto"/>
      </w:divBdr>
    </w:div>
    <w:div w:id="670135536">
      <w:bodyDiv w:val="1"/>
      <w:marLeft w:val="0"/>
      <w:marRight w:val="0"/>
      <w:marTop w:val="0"/>
      <w:marBottom w:val="0"/>
      <w:divBdr>
        <w:top w:val="none" w:sz="0" w:space="0" w:color="auto"/>
        <w:left w:val="none" w:sz="0" w:space="0" w:color="auto"/>
        <w:bottom w:val="none" w:sz="0" w:space="0" w:color="auto"/>
        <w:right w:val="none" w:sz="0" w:space="0" w:color="auto"/>
      </w:divBdr>
    </w:div>
    <w:div w:id="736590098">
      <w:bodyDiv w:val="1"/>
      <w:marLeft w:val="0"/>
      <w:marRight w:val="0"/>
      <w:marTop w:val="0"/>
      <w:marBottom w:val="0"/>
      <w:divBdr>
        <w:top w:val="none" w:sz="0" w:space="0" w:color="auto"/>
        <w:left w:val="none" w:sz="0" w:space="0" w:color="auto"/>
        <w:bottom w:val="none" w:sz="0" w:space="0" w:color="auto"/>
        <w:right w:val="none" w:sz="0" w:space="0" w:color="auto"/>
      </w:divBdr>
    </w:div>
    <w:div w:id="811212311">
      <w:bodyDiv w:val="1"/>
      <w:marLeft w:val="0"/>
      <w:marRight w:val="0"/>
      <w:marTop w:val="0"/>
      <w:marBottom w:val="0"/>
      <w:divBdr>
        <w:top w:val="none" w:sz="0" w:space="0" w:color="auto"/>
        <w:left w:val="none" w:sz="0" w:space="0" w:color="auto"/>
        <w:bottom w:val="none" w:sz="0" w:space="0" w:color="auto"/>
        <w:right w:val="none" w:sz="0" w:space="0" w:color="auto"/>
      </w:divBdr>
    </w:div>
    <w:div w:id="819734799">
      <w:bodyDiv w:val="1"/>
      <w:marLeft w:val="0"/>
      <w:marRight w:val="0"/>
      <w:marTop w:val="0"/>
      <w:marBottom w:val="0"/>
      <w:divBdr>
        <w:top w:val="none" w:sz="0" w:space="0" w:color="auto"/>
        <w:left w:val="none" w:sz="0" w:space="0" w:color="auto"/>
        <w:bottom w:val="none" w:sz="0" w:space="0" w:color="auto"/>
        <w:right w:val="none" w:sz="0" w:space="0" w:color="auto"/>
      </w:divBdr>
    </w:div>
    <w:div w:id="884678567">
      <w:bodyDiv w:val="1"/>
      <w:marLeft w:val="0"/>
      <w:marRight w:val="0"/>
      <w:marTop w:val="0"/>
      <w:marBottom w:val="0"/>
      <w:divBdr>
        <w:top w:val="none" w:sz="0" w:space="0" w:color="auto"/>
        <w:left w:val="none" w:sz="0" w:space="0" w:color="auto"/>
        <w:bottom w:val="none" w:sz="0" w:space="0" w:color="auto"/>
        <w:right w:val="none" w:sz="0" w:space="0" w:color="auto"/>
      </w:divBdr>
      <w:divsChild>
        <w:div w:id="1184588005">
          <w:marLeft w:val="0"/>
          <w:marRight w:val="0"/>
          <w:marTop w:val="0"/>
          <w:marBottom w:val="0"/>
          <w:divBdr>
            <w:top w:val="none" w:sz="0" w:space="0" w:color="auto"/>
            <w:left w:val="none" w:sz="0" w:space="0" w:color="auto"/>
            <w:bottom w:val="none" w:sz="0" w:space="0" w:color="auto"/>
            <w:right w:val="none" w:sz="0" w:space="0" w:color="auto"/>
          </w:divBdr>
        </w:div>
        <w:div w:id="1212110621">
          <w:marLeft w:val="0"/>
          <w:marRight w:val="0"/>
          <w:marTop w:val="0"/>
          <w:marBottom w:val="0"/>
          <w:divBdr>
            <w:top w:val="none" w:sz="0" w:space="0" w:color="auto"/>
            <w:left w:val="none" w:sz="0" w:space="0" w:color="auto"/>
            <w:bottom w:val="none" w:sz="0" w:space="0" w:color="auto"/>
            <w:right w:val="none" w:sz="0" w:space="0" w:color="auto"/>
          </w:divBdr>
        </w:div>
        <w:div w:id="388501992">
          <w:marLeft w:val="0"/>
          <w:marRight w:val="0"/>
          <w:marTop w:val="0"/>
          <w:marBottom w:val="0"/>
          <w:divBdr>
            <w:top w:val="none" w:sz="0" w:space="0" w:color="auto"/>
            <w:left w:val="none" w:sz="0" w:space="0" w:color="auto"/>
            <w:bottom w:val="none" w:sz="0" w:space="0" w:color="auto"/>
            <w:right w:val="none" w:sz="0" w:space="0" w:color="auto"/>
          </w:divBdr>
        </w:div>
        <w:div w:id="20136117">
          <w:marLeft w:val="0"/>
          <w:marRight w:val="0"/>
          <w:marTop w:val="0"/>
          <w:marBottom w:val="0"/>
          <w:divBdr>
            <w:top w:val="none" w:sz="0" w:space="0" w:color="auto"/>
            <w:left w:val="none" w:sz="0" w:space="0" w:color="auto"/>
            <w:bottom w:val="none" w:sz="0" w:space="0" w:color="auto"/>
            <w:right w:val="none" w:sz="0" w:space="0" w:color="auto"/>
          </w:divBdr>
        </w:div>
        <w:div w:id="2107919500">
          <w:marLeft w:val="0"/>
          <w:marRight w:val="0"/>
          <w:marTop w:val="0"/>
          <w:marBottom w:val="0"/>
          <w:divBdr>
            <w:top w:val="none" w:sz="0" w:space="0" w:color="auto"/>
            <w:left w:val="none" w:sz="0" w:space="0" w:color="auto"/>
            <w:bottom w:val="none" w:sz="0" w:space="0" w:color="auto"/>
            <w:right w:val="none" w:sz="0" w:space="0" w:color="auto"/>
          </w:divBdr>
        </w:div>
        <w:div w:id="807863582">
          <w:marLeft w:val="0"/>
          <w:marRight w:val="0"/>
          <w:marTop w:val="0"/>
          <w:marBottom w:val="0"/>
          <w:divBdr>
            <w:top w:val="none" w:sz="0" w:space="0" w:color="auto"/>
            <w:left w:val="none" w:sz="0" w:space="0" w:color="auto"/>
            <w:bottom w:val="none" w:sz="0" w:space="0" w:color="auto"/>
            <w:right w:val="none" w:sz="0" w:space="0" w:color="auto"/>
          </w:divBdr>
        </w:div>
        <w:div w:id="1495418331">
          <w:marLeft w:val="0"/>
          <w:marRight w:val="0"/>
          <w:marTop w:val="0"/>
          <w:marBottom w:val="0"/>
          <w:divBdr>
            <w:top w:val="none" w:sz="0" w:space="0" w:color="auto"/>
            <w:left w:val="none" w:sz="0" w:space="0" w:color="auto"/>
            <w:bottom w:val="none" w:sz="0" w:space="0" w:color="auto"/>
            <w:right w:val="none" w:sz="0" w:space="0" w:color="auto"/>
          </w:divBdr>
        </w:div>
        <w:div w:id="1858109184">
          <w:marLeft w:val="0"/>
          <w:marRight w:val="0"/>
          <w:marTop w:val="0"/>
          <w:marBottom w:val="0"/>
          <w:divBdr>
            <w:top w:val="none" w:sz="0" w:space="0" w:color="auto"/>
            <w:left w:val="none" w:sz="0" w:space="0" w:color="auto"/>
            <w:bottom w:val="none" w:sz="0" w:space="0" w:color="auto"/>
            <w:right w:val="none" w:sz="0" w:space="0" w:color="auto"/>
          </w:divBdr>
        </w:div>
        <w:div w:id="1517498085">
          <w:marLeft w:val="0"/>
          <w:marRight w:val="0"/>
          <w:marTop w:val="0"/>
          <w:marBottom w:val="0"/>
          <w:divBdr>
            <w:top w:val="none" w:sz="0" w:space="0" w:color="auto"/>
            <w:left w:val="none" w:sz="0" w:space="0" w:color="auto"/>
            <w:bottom w:val="none" w:sz="0" w:space="0" w:color="auto"/>
            <w:right w:val="none" w:sz="0" w:space="0" w:color="auto"/>
          </w:divBdr>
        </w:div>
        <w:div w:id="519509377">
          <w:marLeft w:val="0"/>
          <w:marRight w:val="0"/>
          <w:marTop w:val="0"/>
          <w:marBottom w:val="0"/>
          <w:divBdr>
            <w:top w:val="none" w:sz="0" w:space="0" w:color="auto"/>
            <w:left w:val="none" w:sz="0" w:space="0" w:color="auto"/>
            <w:bottom w:val="none" w:sz="0" w:space="0" w:color="auto"/>
            <w:right w:val="none" w:sz="0" w:space="0" w:color="auto"/>
          </w:divBdr>
        </w:div>
        <w:div w:id="345253921">
          <w:marLeft w:val="0"/>
          <w:marRight w:val="0"/>
          <w:marTop w:val="0"/>
          <w:marBottom w:val="0"/>
          <w:divBdr>
            <w:top w:val="none" w:sz="0" w:space="0" w:color="auto"/>
            <w:left w:val="none" w:sz="0" w:space="0" w:color="auto"/>
            <w:bottom w:val="none" w:sz="0" w:space="0" w:color="auto"/>
            <w:right w:val="none" w:sz="0" w:space="0" w:color="auto"/>
          </w:divBdr>
        </w:div>
        <w:div w:id="530192263">
          <w:marLeft w:val="0"/>
          <w:marRight w:val="0"/>
          <w:marTop w:val="0"/>
          <w:marBottom w:val="0"/>
          <w:divBdr>
            <w:top w:val="none" w:sz="0" w:space="0" w:color="auto"/>
            <w:left w:val="none" w:sz="0" w:space="0" w:color="auto"/>
            <w:bottom w:val="none" w:sz="0" w:space="0" w:color="auto"/>
            <w:right w:val="none" w:sz="0" w:space="0" w:color="auto"/>
          </w:divBdr>
        </w:div>
        <w:div w:id="474838246">
          <w:marLeft w:val="0"/>
          <w:marRight w:val="0"/>
          <w:marTop w:val="0"/>
          <w:marBottom w:val="0"/>
          <w:divBdr>
            <w:top w:val="none" w:sz="0" w:space="0" w:color="auto"/>
            <w:left w:val="none" w:sz="0" w:space="0" w:color="auto"/>
            <w:bottom w:val="none" w:sz="0" w:space="0" w:color="auto"/>
            <w:right w:val="none" w:sz="0" w:space="0" w:color="auto"/>
          </w:divBdr>
        </w:div>
        <w:div w:id="1461071012">
          <w:marLeft w:val="0"/>
          <w:marRight w:val="0"/>
          <w:marTop w:val="0"/>
          <w:marBottom w:val="0"/>
          <w:divBdr>
            <w:top w:val="none" w:sz="0" w:space="0" w:color="auto"/>
            <w:left w:val="none" w:sz="0" w:space="0" w:color="auto"/>
            <w:bottom w:val="none" w:sz="0" w:space="0" w:color="auto"/>
            <w:right w:val="none" w:sz="0" w:space="0" w:color="auto"/>
          </w:divBdr>
        </w:div>
        <w:div w:id="825098274">
          <w:marLeft w:val="0"/>
          <w:marRight w:val="0"/>
          <w:marTop w:val="0"/>
          <w:marBottom w:val="0"/>
          <w:divBdr>
            <w:top w:val="none" w:sz="0" w:space="0" w:color="auto"/>
            <w:left w:val="none" w:sz="0" w:space="0" w:color="auto"/>
            <w:bottom w:val="none" w:sz="0" w:space="0" w:color="auto"/>
            <w:right w:val="none" w:sz="0" w:space="0" w:color="auto"/>
          </w:divBdr>
        </w:div>
        <w:div w:id="497158334">
          <w:marLeft w:val="0"/>
          <w:marRight w:val="0"/>
          <w:marTop w:val="0"/>
          <w:marBottom w:val="0"/>
          <w:divBdr>
            <w:top w:val="none" w:sz="0" w:space="0" w:color="auto"/>
            <w:left w:val="none" w:sz="0" w:space="0" w:color="auto"/>
            <w:bottom w:val="none" w:sz="0" w:space="0" w:color="auto"/>
            <w:right w:val="none" w:sz="0" w:space="0" w:color="auto"/>
          </w:divBdr>
        </w:div>
        <w:div w:id="1835291872">
          <w:marLeft w:val="0"/>
          <w:marRight w:val="0"/>
          <w:marTop w:val="0"/>
          <w:marBottom w:val="0"/>
          <w:divBdr>
            <w:top w:val="none" w:sz="0" w:space="0" w:color="auto"/>
            <w:left w:val="none" w:sz="0" w:space="0" w:color="auto"/>
            <w:bottom w:val="none" w:sz="0" w:space="0" w:color="auto"/>
            <w:right w:val="none" w:sz="0" w:space="0" w:color="auto"/>
          </w:divBdr>
        </w:div>
      </w:divsChild>
    </w:div>
    <w:div w:id="938754925">
      <w:bodyDiv w:val="1"/>
      <w:marLeft w:val="0"/>
      <w:marRight w:val="0"/>
      <w:marTop w:val="0"/>
      <w:marBottom w:val="0"/>
      <w:divBdr>
        <w:top w:val="none" w:sz="0" w:space="0" w:color="auto"/>
        <w:left w:val="none" w:sz="0" w:space="0" w:color="auto"/>
        <w:bottom w:val="none" w:sz="0" w:space="0" w:color="auto"/>
        <w:right w:val="none" w:sz="0" w:space="0" w:color="auto"/>
      </w:divBdr>
    </w:div>
    <w:div w:id="944574495">
      <w:bodyDiv w:val="1"/>
      <w:marLeft w:val="0"/>
      <w:marRight w:val="0"/>
      <w:marTop w:val="0"/>
      <w:marBottom w:val="0"/>
      <w:divBdr>
        <w:top w:val="none" w:sz="0" w:space="0" w:color="auto"/>
        <w:left w:val="none" w:sz="0" w:space="0" w:color="auto"/>
        <w:bottom w:val="none" w:sz="0" w:space="0" w:color="auto"/>
        <w:right w:val="none" w:sz="0" w:space="0" w:color="auto"/>
      </w:divBdr>
    </w:div>
    <w:div w:id="1083187056">
      <w:bodyDiv w:val="1"/>
      <w:marLeft w:val="0"/>
      <w:marRight w:val="0"/>
      <w:marTop w:val="0"/>
      <w:marBottom w:val="0"/>
      <w:divBdr>
        <w:top w:val="none" w:sz="0" w:space="0" w:color="auto"/>
        <w:left w:val="none" w:sz="0" w:space="0" w:color="auto"/>
        <w:bottom w:val="none" w:sz="0" w:space="0" w:color="auto"/>
        <w:right w:val="none" w:sz="0" w:space="0" w:color="auto"/>
      </w:divBdr>
    </w:div>
    <w:div w:id="1131217196">
      <w:bodyDiv w:val="1"/>
      <w:marLeft w:val="0"/>
      <w:marRight w:val="0"/>
      <w:marTop w:val="0"/>
      <w:marBottom w:val="0"/>
      <w:divBdr>
        <w:top w:val="none" w:sz="0" w:space="0" w:color="auto"/>
        <w:left w:val="none" w:sz="0" w:space="0" w:color="auto"/>
        <w:bottom w:val="none" w:sz="0" w:space="0" w:color="auto"/>
        <w:right w:val="none" w:sz="0" w:space="0" w:color="auto"/>
      </w:divBdr>
    </w:div>
    <w:div w:id="1131484406">
      <w:bodyDiv w:val="1"/>
      <w:marLeft w:val="0"/>
      <w:marRight w:val="0"/>
      <w:marTop w:val="0"/>
      <w:marBottom w:val="0"/>
      <w:divBdr>
        <w:top w:val="none" w:sz="0" w:space="0" w:color="auto"/>
        <w:left w:val="none" w:sz="0" w:space="0" w:color="auto"/>
        <w:bottom w:val="none" w:sz="0" w:space="0" w:color="auto"/>
        <w:right w:val="none" w:sz="0" w:space="0" w:color="auto"/>
      </w:divBdr>
    </w:div>
    <w:div w:id="1181359962">
      <w:bodyDiv w:val="1"/>
      <w:marLeft w:val="0"/>
      <w:marRight w:val="0"/>
      <w:marTop w:val="0"/>
      <w:marBottom w:val="0"/>
      <w:divBdr>
        <w:top w:val="none" w:sz="0" w:space="0" w:color="auto"/>
        <w:left w:val="none" w:sz="0" w:space="0" w:color="auto"/>
        <w:bottom w:val="none" w:sz="0" w:space="0" w:color="auto"/>
        <w:right w:val="none" w:sz="0" w:space="0" w:color="auto"/>
      </w:divBdr>
    </w:div>
    <w:div w:id="1273628429">
      <w:bodyDiv w:val="1"/>
      <w:marLeft w:val="0"/>
      <w:marRight w:val="0"/>
      <w:marTop w:val="0"/>
      <w:marBottom w:val="0"/>
      <w:divBdr>
        <w:top w:val="none" w:sz="0" w:space="0" w:color="auto"/>
        <w:left w:val="none" w:sz="0" w:space="0" w:color="auto"/>
        <w:bottom w:val="none" w:sz="0" w:space="0" w:color="auto"/>
        <w:right w:val="none" w:sz="0" w:space="0" w:color="auto"/>
      </w:divBdr>
    </w:div>
    <w:div w:id="1274239776">
      <w:bodyDiv w:val="1"/>
      <w:marLeft w:val="0"/>
      <w:marRight w:val="0"/>
      <w:marTop w:val="0"/>
      <w:marBottom w:val="0"/>
      <w:divBdr>
        <w:top w:val="none" w:sz="0" w:space="0" w:color="auto"/>
        <w:left w:val="none" w:sz="0" w:space="0" w:color="auto"/>
        <w:bottom w:val="none" w:sz="0" w:space="0" w:color="auto"/>
        <w:right w:val="none" w:sz="0" w:space="0" w:color="auto"/>
      </w:divBdr>
    </w:div>
    <w:div w:id="1345010352">
      <w:bodyDiv w:val="1"/>
      <w:marLeft w:val="0"/>
      <w:marRight w:val="0"/>
      <w:marTop w:val="0"/>
      <w:marBottom w:val="0"/>
      <w:divBdr>
        <w:top w:val="none" w:sz="0" w:space="0" w:color="auto"/>
        <w:left w:val="none" w:sz="0" w:space="0" w:color="auto"/>
        <w:bottom w:val="none" w:sz="0" w:space="0" w:color="auto"/>
        <w:right w:val="none" w:sz="0" w:space="0" w:color="auto"/>
      </w:divBdr>
    </w:div>
    <w:div w:id="1472289593">
      <w:bodyDiv w:val="1"/>
      <w:marLeft w:val="0"/>
      <w:marRight w:val="0"/>
      <w:marTop w:val="0"/>
      <w:marBottom w:val="0"/>
      <w:divBdr>
        <w:top w:val="none" w:sz="0" w:space="0" w:color="auto"/>
        <w:left w:val="none" w:sz="0" w:space="0" w:color="auto"/>
        <w:bottom w:val="none" w:sz="0" w:space="0" w:color="auto"/>
        <w:right w:val="none" w:sz="0" w:space="0" w:color="auto"/>
      </w:divBdr>
    </w:div>
    <w:div w:id="1472558854">
      <w:bodyDiv w:val="1"/>
      <w:marLeft w:val="0"/>
      <w:marRight w:val="0"/>
      <w:marTop w:val="0"/>
      <w:marBottom w:val="0"/>
      <w:divBdr>
        <w:top w:val="none" w:sz="0" w:space="0" w:color="auto"/>
        <w:left w:val="none" w:sz="0" w:space="0" w:color="auto"/>
        <w:bottom w:val="none" w:sz="0" w:space="0" w:color="auto"/>
        <w:right w:val="none" w:sz="0" w:space="0" w:color="auto"/>
      </w:divBdr>
      <w:divsChild>
        <w:div w:id="542597279">
          <w:marLeft w:val="0"/>
          <w:marRight w:val="0"/>
          <w:marTop w:val="0"/>
          <w:marBottom w:val="0"/>
          <w:divBdr>
            <w:top w:val="none" w:sz="0" w:space="0" w:color="auto"/>
            <w:left w:val="none" w:sz="0" w:space="0" w:color="auto"/>
            <w:bottom w:val="none" w:sz="0" w:space="0" w:color="auto"/>
            <w:right w:val="none" w:sz="0" w:space="0" w:color="auto"/>
          </w:divBdr>
          <w:divsChild>
            <w:div w:id="1289360176">
              <w:marLeft w:val="0"/>
              <w:marRight w:val="0"/>
              <w:marTop w:val="0"/>
              <w:marBottom w:val="0"/>
              <w:divBdr>
                <w:top w:val="none" w:sz="0" w:space="0" w:color="auto"/>
                <w:left w:val="none" w:sz="0" w:space="0" w:color="auto"/>
                <w:bottom w:val="none" w:sz="0" w:space="0" w:color="auto"/>
                <w:right w:val="none" w:sz="0" w:space="0" w:color="auto"/>
              </w:divBdr>
            </w:div>
          </w:divsChild>
        </w:div>
        <w:div w:id="1017585604">
          <w:marLeft w:val="0"/>
          <w:marRight w:val="0"/>
          <w:marTop w:val="0"/>
          <w:marBottom w:val="0"/>
          <w:divBdr>
            <w:top w:val="none" w:sz="0" w:space="0" w:color="auto"/>
            <w:left w:val="none" w:sz="0" w:space="0" w:color="auto"/>
            <w:bottom w:val="none" w:sz="0" w:space="0" w:color="auto"/>
            <w:right w:val="none" w:sz="0" w:space="0" w:color="auto"/>
          </w:divBdr>
          <w:divsChild>
            <w:div w:id="1737777484">
              <w:marLeft w:val="0"/>
              <w:marRight w:val="0"/>
              <w:marTop w:val="30"/>
              <w:marBottom w:val="30"/>
              <w:divBdr>
                <w:top w:val="none" w:sz="0" w:space="0" w:color="auto"/>
                <w:left w:val="none" w:sz="0" w:space="0" w:color="auto"/>
                <w:bottom w:val="none" w:sz="0" w:space="0" w:color="auto"/>
                <w:right w:val="none" w:sz="0" w:space="0" w:color="auto"/>
              </w:divBdr>
              <w:divsChild>
                <w:div w:id="1841004045">
                  <w:marLeft w:val="0"/>
                  <w:marRight w:val="0"/>
                  <w:marTop w:val="0"/>
                  <w:marBottom w:val="0"/>
                  <w:divBdr>
                    <w:top w:val="none" w:sz="0" w:space="0" w:color="auto"/>
                    <w:left w:val="none" w:sz="0" w:space="0" w:color="auto"/>
                    <w:bottom w:val="none" w:sz="0" w:space="0" w:color="auto"/>
                    <w:right w:val="none" w:sz="0" w:space="0" w:color="auto"/>
                  </w:divBdr>
                  <w:divsChild>
                    <w:div w:id="1360009340">
                      <w:marLeft w:val="0"/>
                      <w:marRight w:val="0"/>
                      <w:marTop w:val="0"/>
                      <w:marBottom w:val="0"/>
                      <w:divBdr>
                        <w:top w:val="none" w:sz="0" w:space="0" w:color="auto"/>
                        <w:left w:val="none" w:sz="0" w:space="0" w:color="auto"/>
                        <w:bottom w:val="none" w:sz="0" w:space="0" w:color="auto"/>
                        <w:right w:val="none" w:sz="0" w:space="0" w:color="auto"/>
                      </w:divBdr>
                    </w:div>
                  </w:divsChild>
                </w:div>
                <w:div w:id="1362827475">
                  <w:marLeft w:val="0"/>
                  <w:marRight w:val="0"/>
                  <w:marTop w:val="0"/>
                  <w:marBottom w:val="0"/>
                  <w:divBdr>
                    <w:top w:val="none" w:sz="0" w:space="0" w:color="auto"/>
                    <w:left w:val="none" w:sz="0" w:space="0" w:color="auto"/>
                    <w:bottom w:val="none" w:sz="0" w:space="0" w:color="auto"/>
                    <w:right w:val="none" w:sz="0" w:space="0" w:color="auto"/>
                  </w:divBdr>
                  <w:divsChild>
                    <w:div w:id="1431319948">
                      <w:marLeft w:val="0"/>
                      <w:marRight w:val="0"/>
                      <w:marTop w:val="0"/>
                      <w:marBottom w:val="0"/>
                      <w:divBdr>
                        <w:top w:val="none" w:sz="0" w:space="0" w:color="auto"/>
                        <w:left w:val="none" w:sz="0" w:space="0" w:color="auto"/>
                        <w:bottom w:val="none" w:sz="0" w:space="0" w:color="auto"/>
                        <w:right w:val="none" w:sz="0" w:space="0" w:color="auto"/>
                      </w:divBdr>
                    </w:div>
                  </w:divsChild>
                </w:div>
                <w:div w:id="468984081">
                  <w:marLeft w:val="0"/>
                  <w:marRight w:val="0"/>
                  <w:marTop w:val="0"/>
                  <w:marBottom w:val="0"/>
                  <w:divBdr>
                    <w:top w:val="none" w:sz="0" w:space="0" w:color="auto"/>
                    <w:left w:val="none" w:sz="0" w:space="0" w:color="auto"/>
                    <w:bottom w:val="none" w:sz="0" w:space="0" w:color="auto"/>
                    <w:right w:val="none" w:sz="0" w:space="0" w:color="auto"/>
                  </w:divBdr>
                  <w:divsChild>
                    <w:div w:id="1750078930">
                      <w:marLeft w:val="0"/>
                      <w:marRight w:val="0"/>
                      <w:marTop w:val="0"/>
                      <w:marBottom w:val="0"/>
                      <w:divBdr>
                        <w:top w:val="none" w:sz="0" w:space="0" w:color="auto"/>
                        <w:left w:val="none" w:sz="0" w:space="0" w:color="auto"/>
                        <w:bottom w:val="none" w:sz="0" w:space="0" w:color="auto"/>
                        <w:right w:val="none" w:sz="0" w:space="0" w:color="auto"/>
                      </w:divBdr>
                    </w:div>
                  </w:divsChild>
                </w:div>
                <w:div w:id="628046629">
                  <w:marLeft w:val="0"/>
                  <w:marRight w:val="0"/>
                  <w:marTop w:val="0"/>
                  <w:marBottom w:val="0"/>
                  <w:divBdr>
                    <w:top w:val="none" w:sz="0" w:space="0" w:color="auto"/>
                    <w:left w:val="none" w:sz="0" w:space="0" w:color="auto"/>
                    <w:bottom w:val="none" w:sz="0" w:space="0" w:color="auto"/>
                    <w:right w:val="none" w:sz="0" w:space="0" w:color="auto"/>
                  </w:divBdr>
                  <w:divsChild>
                    <w:div w:id="543517554">
                      <w:marLeft w:val="0"/>
                      <w:marRight w:val="0"/>
                      <w:marTop w:val="0"/>
                      <w:marBottom w:val="0"/>
                      <w:divBdr>
                        <w:top w:val="none" w:sz="0" w:space="0" w:color="auto"/>
                        <w:left w:val="none" w:sz="0" w:space="0" w:color="auto"/>
                        <w:bottom w:val="none" w:sz="0" w:space="0" w:color="auto"/>
                        <w:right w:val="none" w:sz="0" w:space="0" w:color="auto"/>
                      </w:divBdr>
                    </w:div>
                  </w:divsChild>
                </w:div>
                <w:div w:id="1531915791">
                  <w:marLeft w:val="0"/>
                  <w:marRight w:val="0"/>
                  <w:marTop w:val="0"/>
                  <w:marBottom w:val="0"/>
                  <w:divBdr>
                    <w:top w:val="none" w:sz="0" w:space="0" w:color="auto"/>
                    <w:left w:val="none" w:sz="0" w:space="0" w:color="auto"/>
                    <w:bottom w:val="none" w:sz="0" w:space="0" w:color="auto"/>
                    <w:right w:val="none" w:sz="0" w:space="0" w:color="auto"/>
                  </w:divBdr>
                  <w:divsChild>
                    <w:div w:id="467556063">
                      <w:marLeft w:val="0"/>
                      <w:marRight w:val="0"/>
                      <w:marTop w:val="0"/>
                      <w:marBottom w:val="0"/>
                      <w:divBdr>
                        <w:top w:val="none" w:sz="0" w:space="0" w:color="auto"/>
                        <w:left w:val="none" w:sz="0" w:space="0" w:color="auto"/>
                        <w:bottom w:val="none" w:sz="0" w:space="0" w:color="auto"/>
                        <w:right w:val="none" w:sz="0" w:space="0" w:color="auto"/>
                      </w:divBdr>
                    </w:div>
                  </w:divsChild>
                </w:div>
                <w:div w:id="1483305525">
                  <w:marLeft w:val="0"/>
                  <w:marRight w:val="0"/>
                  <w:marTop w:val="0"/>
                  <w:marBottom w:val="0"/>
                  <w:divBdr>
                    <w:top w:val="none" w:sz="0" w:space="0" w:color="auto"/>
                    <w:left w:val="none" w:sz="0" w:space="0" w:color="auto"/>
                    <w:bottom w:val="none" w:sz="0" w:space="0" w:color="auto"/>
                    <w:right w:val="none" w:sz="0" w:space="0" w:color="auto"/>
                  </w:divBdr>
                  <w:divsChild>
                    <w:div w:id="2135512966">
                      <w:marLeft w:val="0"/>
                      <w:marRight w:val="0"/>
                      <w:marTop w:val="0"/>
                      <w:marBottom w:val="0"/>
                      <w:divBdr>
                        <w:top w:val="none" w:sz="0" w:space="0" w:color="auto"/>
                        <w:left w:val="none" w:sz="0" w:space="0" w:color="auto"/>
                        <w:bottom w:val="none" w:sz="0" w:space="0" w:color="auto"/>
                        <w:right w:val="none" w:sz="0" w:space="0" w:color="auto"/>
                      </w:divBdr>
                    </w:div>
                  </w:divsChild>
                </w:div>
                <w:div w:id="236288124">
                  <w:marLeft w:val="0"/>
                  <w:marRight w:val="0"/>
                  <w:marTop w:val="0"/>
                  <w:marBottom w:val="0"/>
                  <w:divBdr>
                    <w:top w:val="none" w:sz="0" w:space="0" w:color="auto"/>
                    <w:left w:val="none" w:sz="0" w:space="0" w:color="auto"/>
                    <w:bottom w:val="none" w:sz="0" w:space="0" w:color="auto"/>
                    <w:right w:val="none" w:sz="0" w:space="0" w:color="auto"/>
                  </w:divBdr>
                  <w:divsChild>
                    <w:div w:id="63914536">
                      <w:marLeft w:val="0"/>
                      <w:marRight w:val="0"/>
                      <w:marTop w:val="0"/>
                      <w:marBottom w:val="0"/>
                      <w:divBdr>
                        <w:top w:val="none" w:sz="0" w:space="0" w:color="auto"/>
                        <w:left w:val="none" w:sz="0" w:space="0" w:color="auto"/>
                        <w:bottom w:val="none" w:sz="0" w:space="0" w:color="auto"/>
                        <w:right w:val="none" w:sz="0" w:space="0" w:color="auto"/>
                      </w:divBdr>
                    </w:div>
                  </w:divsChild>
                </w:div>
                <w:div w:id="1400402823">
                  <w:marLeft w:val="0"/>
                  <w:marRight w:val="0"/>
                  <w:marTop w:val="0"/>
                  <w:marBottom w:val="0"/>
                  <w:divBdr>
                    <w:top w:val="none" w:sz="0" w:space="0" w:color="auto"/>
                    <w:left w:val="none" w:sz="0" w:space="0" w:color="auto"/>
                    <w:bottom w:val="none" w:sz="0" w:space="0" w:color="auto"/>
                    <w:right w:val="none" w:sz="0" w:space="0" w:color="auto"/>
                  </w:divBdr>
                  <w:divsChild>
                    <w:div w:id="1800563395">
                      <w:marLeft w:val="0"/>
                      <w:marRight w:val="0"/>
                      <w:marTop w:val="0"/>
                      <w:marBottom w:val="0"/>
                      <w:divBdr>
                        <w:top w:val="none" w:sz="0" w:space="0" w:color="auto"/>
                        <w:left w:val="none" w:sz="0" w:space="0" w:color="auto"/>
                        <w:bottom w:val="none" w:sz="0" w:space="0" w:color="auto"/>
                        <w:right w:val="none" w:sz="0" w:space="0" w:color="auto"/>
                      </w:divBdr>
                    </w:div>
                  </w:divsChild>
                </w:div>
                <w:div w:id="1670019443">
                  <w:marLeft w:val="0"/>
                  <w:marRight w:val="0"/>
                  <w:marTop w:val="0"/>
                  <w:marBottom w:val="0"/>
                  <w:divBdr>
                    <w:top w:val="none" w:sz="0" w:space="0" w:color="auto"/>
                    <w:left w:val="none" w:sz="0" w:space="0" w:color="auto"/>
                    <w:bottom w:val="none" w:sz="0" w:space="0" w:color="auto"/>
                    <w:right w:val="none" w:sz="0" w:space="0" w:color="auto"/>
                  </w:divBdr>
                  <w:divsChild>
                    <w:div w:id="684861449">
                      <w:marLeft w:val="0"/>
                      <w:marRight w:val="0"/>
                      <w:marTop w:val="0"/>
                      <w:marBottom w:val="0"/>
                      <w:divBdr>
                        <w:top w:val="none" w:sz="0" w:space="0" w:color="auto"/>
                        <w:left w:val="none" w:sz="0" w:space="0" w:color="auto"/>
                        <w:bottom w:val="none" w:sz="0" w:space="0" w:color="auto"/>
                        <w:right w:val="none" w:sz="0" w:space="0" w:color="auto"/>
                      </w:divBdr>
                    </w:div>
                  </w:divsChild>
                </w:div>
                <w:div w:id="1419979634">
                  <w:marLeft w:val="0"/>
                  <w:marRight w:val="0"/>
                  <w:marTop w:val="0"/>
                  <w:marBottom w:val="0"/>
                  <w:divBdr>
                    <w:top w:val="none" w:sz="0" w:space="0" w:color="auto"/>
                    <w:left w:val="none" w:sz="0" w:space="0" w:color="auto"/>
                    <w:bottom w:val="none" w:sz="0" w:space="0" w:color="auto"/>
                    <w:right w:val="none" w:sz="0" w:space="0" w:color="auto"/>
                  </w:divBdr>
                  <w:divsChild>
                    <w:div w:id="1674799107">
                      <w:marLeft w:val="0"/>
                      <w:marRight w:val="0"/>
                      <w:marTop w:val="0"/>
                      <w:marBottom w:val="0"/>
                      <w:divBdr>
                        <w:top w:val="none" w:sz="0" w:space="0" w:color="auto"/>
                        <w:left w:val="none" w:sz="0" w:space="0" w:color="auto"/>
                        <w:bottom w:val="none" w:sz="0" w:space="0" w:color="auto"/>
                        <w:right w:val="none" w:sz="0" w:space="0" w:color="auto"/>
                      </w:divBdr>
                    </w:div>
                  </w:divsChild>
                </w:div>
                <w:div w:id="2131700808">
                  <w:marLeft w:val="0"/>
                  <w:marRight w:val="0"/>
                  <w:marTop w:val="0"/>
                  <w:marBottom w:val="0"/>
                  <w:divBdr>
                    <w:top w:val="none" w:sz="0" w:space="0" w:color="auto"/>
                    <w:left w:val="none" w:sz="0" w:space="0" w:color="auto"/>
                    <w:bottom w:val="none" w:sz="0" w:space="0" w:color="auto"/>
                    <w:right w:val="none" w:sz="0" w:space="0" w:color="auto"/>
                  </w:divBdr>
                  <w:divsChild>
                    <w:div w:id="1232276314">
                      <w:marLeft w:val="0"/>
                      <w:marRight w:val="0"/>
                      <w:marTop w:val="0"/>
                      <w:marBottom w:val="0"/>
                      <w:divBdr>
                        <w:top w:val="none" w:sz="0" w:space="0" w:color="auto"/>
                        <w:left w:val="none" w:sz="0" w:space="0" w:color="auto"/>
                        <w:bottom w:val="none" w:sz="0" w:space="0" w:color="auto"/>
                        <w:right w:val="none" w:sz="0" w:space="0" w:color="auto"/>
                      </w:divBdr>
                    </w:div>
                  </w:divsChild>
                </w:div>
                <w:div w:id="1065026316">
                  <w:marLeft w:val="0"/>
                  <w:marRight w:val="0"/>
                  <w:marTop w:val="0"/>
                  <w:marBottom w:val="0"/>
                  <w:divBdr>
                    <w:top w:val="none" w:sz="0" w:space="0" w:color="auto"/>
                    <w:left w:val="none" w:sz="0" w:space="0" w:color="auto"/>
                    <w:bottom w:val="none" w:sz="0" w:space="0" w:color="auto"/>
                    <w:right w:val="none" w:sz="0" w:space="0" w:color="auto"/>
                  </w:divBdr>
                  <w:divsChild>
                    <w:div w:id="1353268056">
                      <w:marLeft w:val="0"/>
                      <w:marRight w:val="0"/>
                      <w:marTop w:val="0"/>
                      <w:marBottom w:val="0"/>
                      <w:divBdr>
                        <w:top w:val="none" w:sz="0" w:space="0" w:color="auto"/>
                        <w:left w:val="none" w:sz="0" w:space="0" w:color="auto"/>
                        <w:bottom w:val="none" w:sz="0" w:space="0" w:color="auto"/>
                        <w:right w:val="none" w:sz="0" w:space="0" w:color="auto"/>
                      </w:divBdr>
                    </w:div>
                    <w:div w:id="125594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80477">
          <w:marLeft w:val="0"/>
          <w:marRight w:val="0"/>
          <w:marTop w:val="0"/>
          <w:marBottom w:val="0"/>
          <w:divBdr>
            <w:top w:val="none" w:sz="0" w:space="0" w:color="auto"/>
            <w:left w:val="none" w:sz="0" w:space="0" w:color="auto"/>
            <w:bottom w:val="none" w:sz="0" w:space="0" w:color="auto"/>
            <w:right w:val="none" w:sz="0" w:space="0" w:color="auto"/>
          </w:divBdr>
          <w:divsChild>
            <w:div w:id="1081296750">
              <w:marLeft w:val="0"/>
              <w:marRight w:val="0"/>
              <w:marTop w:val="0"/>
              <w:marBottom w:val="0"/>
              <w:divBdr>
                <w:top w:val="none" w:sz="0" w:space="0" w:color="auto"/>
                <w:left w:val="none" w:sz="0" w:space="0" w:color="auto"/>
                <w:bottom w:val="none" w:sz="0" w:space="0" w:color="auto"/>
                <w:right w:val="none" w:sz="0" w:space="0" w:color="auto"/>
              </w:divBdr>
            </w:div>
            <w:div w:id="1925601356">
              <w:marLeft w:val="0"/>
              <w:marRight w:val="0"/>
              <w:marTop w:val="0"/>
              <w:marBottom w:val="0"/>
              <w:divBdr>
                <w:top w:val="none" w:sz="0" w:space="0" w:color="auto"/>
                <w:left w:val="none" w:sz="0" w:space="0" w:color="auto"/>
                <w:bottom w:val="none" w:sz="0" w:space="0" w:color="auto"/>
                <w:right w:val="none" w:sz="0" w:space="0" w:color="auto"/>
              </w:divBdr>
            </w:div>
            <w:div w:id="2134252564">
              <w:marLeft w:val="0"/>
              <w:marRight w:val="0"/>
              <w:marTop w:val="0"/>
              <w:marBottom w:val="0"/>
              <w:divBdr>
                <w:top w:val="none" w:sz="0" w:space="0" w:color="auto"/>
                <w:left w:val="none" w:sz="0" w:space="0" w:color="auto"/>
                <w:bottom w:val="none" w:sz="0" w:space="0" w:color="auto"/>
                <w:right w:val="none" w:sz="0" w:space="0" w:color="auto"/>
              </w:divBdr>
            </w:div>
            <w:div w:id="852307815">
              <w:marLeft w:val="0"/>
              <w:marRight w:val="0"/>
              <w:marTop w:val="0"/>
              <w:marBottom w:val="0"/>
              <w:divBdr>
                <w:top w:val="none" w:sz="0" w:space="0" w:color="auto"/>
                <w:left w:val="none" w:sz="0" w:space="0" w:color="auto"/>
                <w:bottom w:val="none" w:sz="0" w:space="0" w:color="auto"/>
                <w:right w:val="none" w:sz="0" w:space="0" w:color="auto"/>
              </w:divBdr>
            </w:div>
            <w:div w:id="1195652805">
              <w:marLeft w:val="0"/>
              <w:marRight w:val="0"/>
              <w:marTop w:val="0"/>
              <w:marBottom w:val="0"/>
              <w:divBdr>
                <w:top w:val="none" w:sz="0" w:space="0" w:color="auto"/>
                <w:left w:val="none" w:sz="0" w:space="0" w:color="auto"/>
                <w:bottom w:val="none" w:sz="0" w:space="0" w:color="auto"/>
                <w:right w:val="none" w:sz="0" w:space="0" w:color="auto"/>
              </w:divBdr>
            </w:div>
          </w:divsChild>
        </w:div>
        <w:div w:id="346752811">
          <w:marLeft w:val="0"/>
          <w:marRight w:val="0"/>
          <w:marTop w:val="0"/>
          <w:marBottom w:val="0"/>
          <w:divBdr>
            <w:top w:val="none" w:sz="0" w:space="0" w:color="auto"/>
            <w:left w:val="none" w:sz="0" w:space="0" w:color="auto"/>
            <w:bottom w:val="none" w:sz="0" w:space="0" w:color="auto"/>
            <w:right w:val="none" w:sz="0" w:space="0" w:color="auto"/>
          </w:divBdr>
          <w:divsChild>
            <w:div w:id="110755885">
              <w:marLeft w:val="0"/>
              <w:marRight w:val="0"/>
              <w:marTop w:val="0"/>
              <w:marBottom w:val="0"/>
              <w:divBdr>
                <w:top w:val="none" w:sz="0" w:space="0" w:color="auto"/>
                <w:left w:val="none" w:sz="0" w:space="0" w:color="auto"/>
                <w:bottom w:val="none" w:sz="0" w:space="0" w:color="auto"/>
                <w:right w:val="none" w:sz="0" w:space="0" w:color="auto"/>
              </w:divBdr>
            </w:div>
            <w:div w:id="450393445">
              <w:marLeft w:val="0"/>
              <w:marRight w:val="0"/>
              <w:marTop w:val="0"/>
              <w:marBottom w:val="0"/>
              <w:divBdr>
                <w:top w:val="none" w:sz="0" w:space="0" w:color="auto"/>
                <w:left w:val="none" w:sz="0" w:space="0" w:color="auto"/>
                <w:bottom w:val="none" w:sz="0" w:space="0" w:color="auto"/>
                <w:right w:val="none" w:sz="0" w:space="0" w:color="auto"/>
              </w:divBdr>
            </w:div>
            <w:div w:id="1943293167">
              <w:marLeft w:val="0"/>
              <w:marRight w:val="0"/>
              <w:marTop w:val="0"/>
              <w:marBottom w:val="0"/>
              <w:divBdr>
                <w:top w:val="none" w:sz="0" w:space="0" w:color="auto"/>
                <w:left w:val="none" w:sz="0" w:space="0" w:color="auto"/>
                <w:bottom w:val="none" w:sz="0" w:space="0" w:color="auto"/>
                <w:right w:val="none" w:sz="0" w:space="0" w:color="auto"/>
              </w:divBdr>
            </w:div>
            <w:div w:id="1083799645">
              <w:marLeft w:val="0"/>
              <w:marRight w:val="0"/>
              <w:marTop w:val="0"/>
              <w:marBottom w:val="0"/>
              <w:divBdr>
                <w:top w:val="none" w:sz="0" w:space="0" w:color="auto"/>
                <w:left w:val="none" w:sz="0" w:space="0" w:color="auto"/>
                <w:bottom w:val="none" w:sz="0" w:space="0" w:color="auto"/>
                <w:right w:val="none" w:sz="0" w:space="0" w:color="auto"/>
              </w:divBdr>
            </w:div>
            <w:div w:id="1659185435">
              <w:marLeft w:val="0"/>
              <w:marRight w:val="0"/>
              <w:marTop w:val="0"/>
              <w:marBottom w:val="0"/>
              <w:divBdr>
                <w:top w:val="none" w:sz="0" w:space="0" w:color="auto"/>
                <w:left w:val="none" w:sz="0" w:space="0" w:color="auto"/>
                <w:bottom w:val="none" w:sz="0" w:space="0" w:color="auto"/>
                <w:right w:val="none" w:sz="0" w:space="0" w:color="auto"/>
              </w:divBdr>
            </w:div>
          </w:divsChild>
        </w:div>
        <w:div w:id="332345313">
          <w:marLeft w:val="0"/>
          <w:marRight w:val="0"/>
          <w:marTop w:val="0"/>
          <w:marBottom w:val="0"/>
          <w:divBdr>
            <w:top w:val="none" w:sz="0" w:space="0" w:color="auto"/>
            <w:left w:val="none" w:sz="0" w:space="0" w:color="auto"/>
            <w:bottom w:val="none" w:sz="0" w:space="0" w:color="auto"/>
            <w:right w:val="none" w:sz="0" w:space="0" w:color="auto"/>
          </w:divBdr>
          <w:divsChild>
            <w:div w:id="686827362">
              <w:marLeft w:val="0"/>
              <w:marRight w:val="0"/>
              <w:marTop w:val="0"/>
              <w:marBottom w:val="0"/>
              <w:divBdr>
                <w:top w:val="none" w:sz="0" w:space="0" w:color="auto"/>
                <w:left w:val="none" w:sz="0" w:space="0" w:color="auto"/>
                <w:bottom w:val="none" w:sz="0" w:space="0" w:color="auto"/>
                <w:right w:val="none" w:sz="0" w:space="0" w:color="auto"/>
              </w:divBdr>
            </w:div>
            <w:div w:id="47150372">
              <w:marLeft w:val="0"/>
              <w:marRight w:val="0"/>
              <w:marTop w:val="0"/>
              <w:marBottom w:val="0"/>
              <w:divBdr>
                <w:top w:val="none" w:sz="0" w:space="0" w:color="auto"/>
                <w:left w:val="none" w:sz="0" w:space="0" w:color="auto"/>
                <w:bottom w:val="none" w:sz="0" w:space="0" w:color="auto"/>
                <w:right w:val="none" w:sz="0" w:space="0" w:color="auto"/>
              </w:divBdr>
            </w:div>
            <w:div w:id="1822649377">
              <w:marLeft w:val="0"/>
              <w:marRight w:val="0"/>
              <w:marTop w:val="0"/>
              <w:marBottom w:val="0"/>
              <w:divBdr>
                <w:top w:val="none" w:sz="0" w:space="0" w:color="auto"/>
                <w:left w:val="none" w:sz="0" w:space="0" w:color="auto"/>
                <w:bottom w:val="none" w:sz="0" w:space="0" w:color="auto"/>
                <w:right w:val="none" w:sz="0" w:space="0" w:color="auto"/>
              </w:divBdr>
            </w:div>
            <w:div w:id="1537086875">
              <w:marLeft w:val="0"/>
              <w:marRight w:val="0"/>
              <w:marTop w:val="0"/>
              <w:marBottom w:val="0"/>
              <w:divBdr>
                <w:top w:val="none" w:sz="0" w:space="0" w:color="auto"/>
                <w:left w:val="none" w:sz="0" w:space="0" w:color="auto"/>
                <w:bottom w:val="none" w:sz="0" w:space="0" w:color="auto"/>
                <w:right w:val="none" w:sz="0" w:space="0" w:color="auto"/>
              </w:divBdr>
            </w:div>
            <w:div w:id="1652949513">
              <w:marLeft w:val="0"/>
              <w:marRight w:val="0"/>
              <w:marTop w:val="0"/>
              <w:marBottom w:val="0"/>
              <w:divBdr>
                <w:top w:val="none" w:sz="0" w:space="0" w:color="auto"/>
                <w:left w:val="none" w:sz="0" w:space="0" w:color="auto"/>
                <w:bottom w:val="none" w:sz="0" w:space="0" w:color="auto"/>
                <w:right w:val="none" w:sz="0" w:space="0" w:color="auto"/>
              </w:divBdr>
            </w:div>
          </w:divsChild>
        </w:div>
        <w:div w:id="1063480803">
          <w:marLeft w:val="0"/>
          <w:marRight w:val="0"/>
          <w:marTop w:val="0"/>
          <w:marBottom w:val="0"/>
          <w:divBdr>
            <w:top w:val="none" w:sz="0" w:space="0" w:color="auto"/>
            <w:left w:val="none" w:sz="0" w:space="0" w:color="auto"/>
            <w:bottom w:val="none" w:sz="0" w:space="0" w:color="auto"/>
            <w:right w:val="none" w:sz="0" w:space="0" w:color="auto"/>
          </w:divBdr>
          <w:divsChild>
            <w:div w:id="1379623692">
              <w:marLeft w:val="0"/>
              <w:marRight w:val="0"/>
              <w:marTop w:val="0"/>
              <w:marBottom w:val="0"/>
              <w:divBdr>
                <w:top w:val="none" w:sz="0" w:space="0" w:color="auto"/>
                <w:left w:val="none" w:sz="0" w:space="0" w:color="auto"/>
                <w:bottom w:val="none" w:sz="0" w:space="0" w:color="auto"/>
                <w:right w:val="none" w:sz="0" w:space="0" w:color="auto"/>
              </w:divBdr>
            </w:div>
            <w:div w:id="277950216">
              <w:marLeft w:val="0"/>
              <w:marRight w:val="0"/>
              <w:marTop w:val="0"/>
              <w:marBottom w:val="0"/>
              <w:divBdr>
                <w:top w:val="none" w:sz="0" w:space="0" w:color="auto"/>
                <w:left w:val="none" w:sz="0" w:space="0" w:color="auto"/>
                <w:bottom w:val="none" w:sz="0" w:space="0" w:color="auto"/>
                <w:right w:val="none" w:sz="0" w:space="0" w:color="auto"/>
              </w:divBdr>
            </w:div>
            <w:div w:id="1796488231">
              <w:marLeft w:val="0"/>
              <w:marRight w:val="0"/>
              <w:marTop w:val="0"/>
              <w:marBottom w:val="0"/>
              <w:divBdr>
                <w:top w:val="none" w:sz="0" w:space="0" w:color="auto"/>
                <w:left w:val="none" w:sz="0" w:space="0" w:color="auto"/>
                <w:bottom w:val="none" w:sz="0" w:space="0" w:color="auto"/>
                <w:right w:val="none" w:sz="0" w:space="0" w:color="auto"/>
              </w:divBdr>
            </w:div>
            <w:div w:id="1019309514">
              <w:marLeft w:val="0"/>
              <w:marRight w:val="0"/>
              <w:marTop w:val="0"/>
              <w:marBottom w:val="0"/>
              <w:divBdr>
                <w:top w:val="none" w:sz="0" w:space="0" w:color="auto"/>
                <w:left w:val="none" w:sz="0" w:space="0" w:color="auto"/>
                <w:bottom w:val="none" w:sz="0" w:space="0" w:color="auto"/>
                <w:right w:val="none" w:sz="0" w:space="0" w:color="auto"/>
              </w:divBdr>
            </w:div>
            <w:div w:id="384065981">
              <w:marLeft w:val="0"/>
              <w:marRight w:val="0"/>
              <w:marTop w:val="0"/>
              <w:marBottom w:val="0"/>
              <w:divBdr>
                <w:top w:val="none" w:sz="0" w:space="0" w:color="auto"/>
                <w:left w:val="none" w:sz="0" w:space="0" w:color="auto"/>
                <w:bottom w:val="none" w:sz="0" w:space="0" w:color="auto"/>
                <w:right w:val="none" w:sz="0" w:space="0" w:color="auto"/>
              </w:divBdr>
            </w:div>
          </w:divsChild>
        </w:div>
        <w:div w:id="862211476">
          <w:marLeft w:val="0"/>
          <w:marRight w:val="0"/>
          <w:marTop w:val="0"/>
          <w:marBottom w:val="0"/>
          <w:divBdr>
            <w:top w:val="none" w:sz="0" w:space="0" w:color="auto"/>
            <w:left w:val="none" w:sz="0" w:space="0" w:color="auto"/>
            <w:bottom w:val="none" w:sz="0" w:space="0" w:color="auto"/>
            <w:right w:val="none" w:sz="0" w:space="0" w:color="auto"/>
          </w:divBdr>
          <w:divsChild>
            <w:div w:id="592056256">
              <w:marLeft w:val="0"/>
              <w:marRight w:val="0"/>
              <w:marTop w:val="30"/>
              <w:marBottom w:val="30"/>
              <w:divBdr>
                <w:top w:val="none" w:sz="0" w:space="0" w:color="auto"/>
                <w:left w:val="none" w:sz="0" w:space="0" w:color="auto"/>
                <w:bottom w:val="none" w:sz="0" w:space="0" w:color="auto"/>
                <w:right w:val="none" w:sz="0" w:space="0" w:color="auto"/>
              </w:divBdr>
              <w:divsChild>
                <w:div w:id="1267617478">
                  <w:marLeft w:val="0"/>
                  <w:marRight w:val="0"/>
                  <w:marTop w:val="0"/>
                  <w:marBottom w:val="0"/>
                  <w:divBdr>
                    <w:top w:val="none" w:sz="0" w:space="0" w:color="auto"/>
                    <w:left w:val="none" w:sz="0" w:space="0" w:color="auto"/>
                    <w:bottom w:val="none" w:sz="0" w:space="0" w:color="auto"/>
                    <w:right w:val="none" w:sz="0" w:space="0" w:color="auto"/>
                  </w:divBdr>
                  <w:divsChild>
                    <w:div w:id="871380991">
                      <w:marLeft w:val="0"/>
                      <w:marRight w:val="0"/>
                      <w:marTop w:val="0"/>
                      <w:marBottom w:val="0"/>
                      <w:divBdr>
                        <w:top w:val="none" w:sz="0" w:space="0" w:color="auto"/>
                        <w:left w:val="none" w:sz="0" w:space="0" w:color="auto"/>
                        <w:bottom w:val="none" w:sz="0" w:space="0" w:color="auto"/>
                        <w:right w:val="none" w:sz="0" w:space="0" w:color="auto"/>
                      </w:divBdr>
                    </w:div>
                  </w:divsChild>
                </w:div>
                <w:div w:id="664208238">
                  <w:marLeft w:val="0"/>
                  <w:marRight w:val="0"/>
                  <w:marTop w:val="0"/>
                  <w:marBottom w:val="0"/>
                  <w:divBdr>
                    <w:top w:val="none" w:sz="0" w:space="0" w:color="auto"/>
                    <w:left w:val="none" w:sz="0" w:space="0" w:color="auto"/>
                    <w:bottom w:val="none" w:sz="0" w:space="0" w:color="auto"/>
                    <w:right w:val="none" w:sz="0" w:space="0" w:color="auto"/>
                  </w:divBdr>
                  <w:divsChild>
                    <w:div w:id="322590370">
                      <w:marLeft w:val="0"/>
                      <w:marRight w:val="0"/>
                      <w:marTop w:val="0"/>
                      <w:marBottom w:val="0"/>
                      <w:divBdr>
                        <w:top w:val="none" w:sz="0" w:space="0" w:color="auto"/>
                        <w:left w:val="none" w:sz="0" w:space="0" w:color="auto"/>
                        <w:bottom w:val="none" w:sz="0" w:space="0" w:color="auto"/>
                        <w:right w:val="none" w:sz="0" w:space="0" w:color="auto"/>
                      </w:divBdr>
                    </w:div>
                  </w:divsChild>
                </w:div>
                <w:div w:id="78258576">
                  <w:marLeft w:val="0"/>
                  <w:marRight w:val="0"/>
                  <w:marTop w:val="0"/>
                  <w:marBottom w:val="0"/>
                  <w:divBdr>
                    <w:top w:val="none" w:sz="0" w:space="0" w:color="auto"/>
                    <w:left w:val="none" w:sz="0" w:space="0" w:color="auto"/>
                    <w:bottom w:val="none" w:sz="0" w:space="0" w:color="auto"/>
                    <w:right w:val="none" w:sz="0" w:space="0" w:color="auto"/>
                  </w:divBdr>
                  <w:divsChild>
                    <w:div w:id="576138123">
                      <w:marLeft w:val="0"/>
                      <w:marRight w:val="0"/>
                      <w:marTop w:val="0"/>
                      <w:marBottom w:val="0"/>
                      <w:divBdr>
                        <w:top w:val="none" w:sz="0" w:space="0" w:color="auto"/>
                        <w:left w:val="none" w:sz="0" w:space="0" w:color="auto"/>
                        <w:bottom w:val="none" w:sz="0" w:space="0" w:color="auto"/>
                        <w:right w:val="none" w:sz="0" w:space="0" w:color="auto"/>
                      </w:divBdr>
                    </w:div>
                  </w:divsChild>
                </w:div>
                <w:div w:id="617418231">
                  <w:marLeft w:val="0"/>
                  <w:marRight w:val="0"/>
                  <w:marTop w:val="0"/>
                  <w:marBottom w:val="0"/>
                  <w:divBdr>
                    <w:top w:val="none" w:sz="0" w:space="0" w:color="auto"/>
                    <w:left w:val="none" w:sz="0" w:space="0" w:color="auto"/>
                    <w:bottom w:val="none" w:sz="0" w:space="0" w:color="auto"/>
                    <w:right w:val="none" w:sz="0" w:space="0" w:color="auto"/>
                  </w:divBdr>
                  <w:divsChild>
                    <w:div w:id="674962852">
                      <w:marLeft w:val="0"/>
                      <w:marRight w:val="0"/>
                      <w:marTop w:val="0"/>
                      <w:marBottom w:val="0"/>
                      <w:divBdr>
                        <w:top w:val="none" w:sz="0" w:space="0" w:color="auto"/>
                        <w:left w:val="none" w:sz="0" w:space="0" w:color="auto"/>
                        <w:bottom w:val="none" w:sz="0" w:space="0" w:color="auto"/>
                        <w:right w:val="none" w:sz="0" w:space="0" w:color="auto"/>
                      </w:divBdr>
                    </w:div>
                  </w:divsChild>
                </w:div>
                <w:div w:id="1319112894">
                  <w:marLeft w:val="0"/>
                  <w:marRight w:val="0"/>
                  <w:marTop w:val="0"/>
                  <w:marBottom w:val="0"/>
                  <w:divBdr>
                    <w:top w:val="none" w:sz="0" w:space="0" w:color="auto"/>
                    <w:left w:val="none" w:sz="0" w:space="0" w:color="auto"/>
                    <w:bottom w:val="none" w:sz="0" w:space="0" w:color="auto"/>
                    <w:right w:val="none" w:sz="0" w:space="0" w:color="auto"/>
                  </w:divBdr>
                  <w:divsChild>
                    <w:div w:id="1025978617">
                      <w:marLeft w:val="0"/>
                      <w:marRight w:val="0"/>
                      <w:marTop w:val="0"/>
                      <w:marBottom w:val="0"/>
                      <w:divBdr>
                        <w:top w:val="none" w:sz="0" w:space="0" w:color="auto"/>
                        <w:left w:val="none" w:sz="0" w:space="0" w:color="auto"/>
                        <w:bottom w:val="none" w:sz="0" w:space="0" w:color="auto"/>
                        <w:right w:val="none" w:sz="0" w:space="0" w:color="auto"/>
                      </w:divBdr>
                    </w:div>
                  </w:divsChild>
                </w:div>
                <w:div w:id="1633754877">
                  <w:marLeft w:val="0"/>
                  <w:marRight w:val="0"/>
                  <w:marTop w:val="0"/>
                  <w:marBottom w:val="0"/>
                  <w:divBdr>
                    <w:top w:val="none" w:sz="0" w:space="0" w:color="auto"/>
                    <w:left w:val="none" w:sz="0" w:space="0" w:color="auto"/>
                    <w:bottom w:val="none" w:sz="0" w:space="0" w:color="auto"/>
                    <w:right w:val="none" w:sz="0" w:space="0" w:color="auto"/>
                  </w:divBdr>
                  <w:divsChild>
                    <w:div w:id="16018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044080">
      <w:bodyDiv w:val="1"/>
      <w:marLeft w:val="0"/>
      <w:marRight w:val="0"/>
      <w:marTop w:val="0"/>
      <w:marBottom w:val="0"/>
      <w:divBdr>
        <w:top w:val="none" w:sz="0" w:space="0" w:color="auto"/>
        <w:left w:val="none" w:sz="0" w:space="0" w:color="auto"/>
        <w:bottom w:val="none" w:sz="0" w:space="0" w:color="auto"/>
        <w:right w:val="none" w:sz="0" w:space="0" w:color="auto"/>
      </w:divBdr>
    </w:div>
    <w:div w:id="1680162204">
      <w:bodyDiv w:val="1"/>
      <w:marLeft w:val="0"/>
      <w:marRight w:val="0"/>
      <w:marTop w:val="0"/>
      <w:marBottom w:val="0"/>
      <w:divBdr>
        <w:top w:val="none" w:sz="0" w:space="0" w:color="auto"/>
        <w:left w:val="none" w:sz="0" w:space="0" w:color="auto"/>
        <w:bottom w:val="none" w:sz="0" w:space="0" w:color="auto"/>
        <w:right w:val="none" w:sz="0" w:space="0" w:color="auto"/>
      </w:divBdr>
    </w:div>
    <w:div w:id="1866017597">
      <w:bodyDiv w:val="1"/>
      <w:marLeft w:val="0"/>
      <w:marRight w:val="0"/>
      <w:marTop w:val="0"/>
      <w:marBottom w:val="0"/>
      <w:divBdr>
        <w:top w:val="none" w:sz="0" w:space="0" w:color="auto"/>
        <w:left w:val="none" w:sz="0" w:space="0" w:color="auto"/>
        <w:bottom w:val="none" w:sz="0" w:space="0" w:color="auto"/>
        <w:right w:val="none" w:sz="0" w:space="0" w:color="auto"/>
      </w:divBdr>
    </w:div>
    <w:div w:id="1927303406">
      <w:bodyDiv w:val="1"/>
      <w:marLeft w:val="0"/>
      <w:marRight w:val="0"/>
      <w:marTop w:val="0"/>
      <w:marBottom w:val="0"/>
      <w:divBdr>
        <w:top w:val="none" w:sz="0" w:space="0" w:color="auto"/>
        <w:left w:val="none" w:sz="0" w:space="0" w:color="auto"/>
        <w:bottom w:val="none" w:sz="0" w:space="0" w:color="auto"/>
        <w:right w:val="none" w:sz="0" w:space="0" w:color="auto"/>
      </w:divBdr>
      <w:divsChild>
        <w:div w:id="812404149">
          <w:marLeft w:val="0"/>
          <w:marRight w:val="0"/>
          <w:marTop w:val="0"/>
          <w:marBottom w:val="0"/>
          <w:divBdr>
            <w:top w:val="none" w:sz="0" w:space="0" w:color="auto"/>
            <w:left w:val="none" w:sz="0" w:space="0" w:color="auto"/>
            <w:bottom w:val="none" w:sz="0" w:space="0" w:color="auto"/>
            <w:right w:val="none" w:sz="0" w:space="0" w:color="auto"/>
          </w:divBdr>
        </w:div>
        <w:div w:id="820269442">
          <w:marLeft w:val="0"/>
          <w:marRight w:val="0"/>
          <w:marTop w:val="0"/>
          <w:marBottom w:val="0"/>
          <w:divBdr>
            <w:top w:val="none" w:sz="0" w:space="0" w:color="auto"/>
            <w:left w:val="none" w:sz="0" w:space="0" w:color="auto"/>
            <w:bottom w:val="none" w:sz="0" w:space="0" w:color="auto"/>
            <w:right w:val="none" w:sz="0" w:space="0" w:color="auto"/>
          </w:divBdr>
        </w:div>
        <w:div w:id="2017268097">
          <w:marLeft w:val="0"/>
          <w:marRight w:val="0"/>
          <w:marTop w:val="0"/>
          <w:marBottom w:val="0"/>
          <w:divBdr>
            <w:top w:val="none" w:sz="0" w:space="0" w:color="auto"/>
            <w:left w:val="none" w:sz="0" w:space="0" w:color="auto"/>
            <w:bottom w:val="none" w:sz="0" w:space="0" w:color="auto"/>
            <w:right w:val="none" w:sz="0" w:space="0" w:color="auto"/>
          </w:divBdr>
        </w:div>
        <w:div w:id="2087453504">
          <w:marLeft w:val="0"/>
          <w:marRight w:val="0"/>
          <w:marTop w:val="0"/>
          <w:marBottom w:val="0"/>
          <w:divBdr>
            <w:top w:val="none" w:sz="0" w:space="0" w:color="auto"/>
            <w:left w:val="none" w:sz="0" w:space="0" w:color="auto"/>
            <w:bottom w:val="none" w:sz="0" w:space="0" w:color="auto"/>
            <w:right w:val="none" w:sz="0" w:space="0" w:color="auto"/>
          </w:divBdr>
        </w:div>
        <w:div w:id="855777536">
          <w:marLeft w:val="0"/>
          <w:marRight w:val="0"/>
          <w:marTop w:val="0"/>
          <w:marBottom w:val="0"/>
          <w:divBdr>
            <w:top w:val="none" w:sz="0" w:space="0" w:color="auto"/>
            <w:left w:val="none" w:sz="0" w:space="0" w:color="auto"/>
            <w:bottom w:val="none" w:sz="0" w:space="0" w:color="auto"/>
            <w:right w:val="none" w:sz="0" w:space="0" w:color="auto"/>
          </w:divBdr>
        </w:div>
        <w:div w:id="473372909">
          <w:marLeft w:val="0"/>
          <w:marRight w:val="0"/>
          <w:marTop w:val="0"/>
          <w:marBottom w:val="0"/>
          <w:divBdr>
            <w:top w:val="none" w:sz="0" w:space="0" w:color="auto"/>
            <w:left w:val="none" w:sz="0" w:space="0" w:color="auto"/>
            <w:bottom w:val="none" w:sz="0" w:space="0" w:color="auto"/>
            <w:right w:val="none" w:sz="0" w:space="0" w:color="auto"/>
          </w:divBdr>
        </w:div>
        <w:div w:id="1257321529">
          <w:marLeft w:val="0"/>
          <w:marRight w:val="0"/>
          <w:marTop w:val="0"/>
          <w:marBottom w:val="0"/>
          <w:divBdr>
            <w:top w:val="none" w:sz="0" w:space="0" w:color="auto"/>
            <w:left w:val="none" w:sz="0" w:space="0" w:color="auto"/>
            <w:bottom w:val="none" w:sz="0" w:space="0" w:color="auto"/>
            <w:right w:val="none" w:sz="0" w:space="0" w:color="auto"/>
          </w:divBdr>
        </w:div>
        <w:div w:id="48193897">
          <w:marLeft w:val="0"/>
          <w:marRight w:val="0"/>
          <w:marTop w:val="0"/>
          <w:marBottom w:val="0"/>
          <w:divBdr>
            <w:top w:val="none" w:sz="0" w:space="0" w:color="auto"/>
            <w:left w:val="none" w:sz="0" w:space="0" w:color="auto"/>
            <w:bottom w:val="none" w:sz="0" w:space="0" w:color="auto"/>
            <w:right w:val="none" w:sz="0" w:space="0" w:color="auto"/>
          </w:divBdr>
        </w:div>
        <w:div w:id="607349113">
          <w:marLeft w:val="0"/>
          <w:marRight w:val="0"/>
          <w:marTop w:val="0"/>
          <w:marBottom w:val="0"/>
          <w:divBdr>
            <w:top w:val="none" w:sz="0" w:space="0" w:color="auto"/>
            <w:left w:val="none" w:sz="0" w:space="0" w:color="auto"/>
            <w:bottom w:val="none" w:sz="0" w:space="0" w:color="auto"/>
            <w:right w:val="none" w:sz="0" w:space="0" w:color="auto"/>
          </w:divBdr>
        </w:div>
      </w:divsChild>
    </w:div>
    <w:div w:id="1942951361">
      <w:bodyDiv w:val="1"/>
      <w:marLeft w:val="0"/>
      <w:marRight w:val="0"/>
      <w:marTop w:val="0"/>
      <w:marBottom w:val="0"/>
      <w:divBdr>
        <w:top w:val="none" w:sz="0" w:space="0" w:color="auto"/>
        <w:left w:val="none" w:sz="0" w:space="0" w:color="auto"/>
        <w:bottom w:val="none" w:sz="0" w:space="0" w:color="auto"/>
        <w:right w:val="none" w:sz="0" w:space="0" w:color="auto"/>
      </w:divBdr>
    </w:div>
    <w:div w:id="1999845410">
      <w:bodyDiv w:val="1"/>
      <w:marLeft w:val="0"/>
      <w:marRight w:val="0"/>
      <w:marTop w:val="0"/>
      <w:marBottom w:val="0"/>
      <w:divBdr>
        <w:top w:val="none" w:sz="0" w:space="0" w:color="auto"/>
        <w:left w:val="none" w:sz="0" w:space="0" w:color="auto"/>
        <w:bottom w:val="none" w:sz="0" w:space="0" w:color="auto"/>
        <w:right w:val="none" w:sz="0" w:space="0" w:color="auto"/>
      </w:divBdr>
    </w:div>
    <w:div w:id="2037383981">
      <w:bodyDiv w:val="1"/>
      <w:marLeft w:val="0"/>
      <w:marRight w:val="0"/>
      <w:marTop w:val="0"/>
      <w:marBottom w:val="0"/>
      <w:divBdr>
        <w:top w:val="none" w:sz="0" w:space="0" w:color="auto"/>
        <w:left w:val="none" w:sz="0" w:space="0" w:color="auto"/>
        <w:bottom w:val="none" w:sz="0" w:space="0" w:color="auto"/>
        <w:right w:val="none" w:sz="0" w:space="0" w:color="auto"/>
      </w:divBdr>
      <w:divsChild>
        <w:div w:id="633945730">
          <w:marLeft w:val="0"/>
          <w:marRight w:val="0"/>
          <w:marTop w:val="0"/>
          <w:marBottom w:val="0"/>
          <w:divBdr>
            <w:top w:val="none" w:sz="0" w:space="0" w:color="auto"/>
            <w:left w:val="none" w:sz="0" w:space="0" w:color="auto"/>
            <w:bottom w:val="none" w:sz="0" w:space="0" w:color="auto"/>
            <w:right w:val="none" w:sz="0" w:space="0" w:color="auto"/>
          </w:divBdr>
        </w:div>
        <w:div w:id="348990344">
          <w:marLeft w:val="0"/>
          <w:marRight w:val="0"/>
          <w:marTop w:val="0"/>
          <w:marBottom w:val="0"/>
          <w:divBdr>
            <w:top w:val="none" w:sz="0" w:space="0" w:color="auto"/>
            <w:left w:val="none" w:sz="0" w:space="0" w:color="auto"/>
            <w:bottom w:val="none" w:sz="0" w:space="0" w:color="auto"/>
            <w:right w:val="none" w:sz="0" w:space="0" w:color="auto"/>
          </w:divBdr>
        </w:div>
        <w:div w:id="150296492">
          <w:marLeft w:val="0"/>
          <w:marRight w:val="0"/>
          <w:marTop w:val="0"/>
          <w:marBottom w:val="0"/>
          <w:divBdr>
            <w:top w:val="none" w:sz="0" w:space="0" w:color="auto"/>
            <w:left w:val="none" w:sz="0" w:space="0" w:color="auto"/>
            <w:bottom w:val="none" w:sz="0" w:space="0" w:color="auto"/>
            <w:right w:val="none" w:sz="0" w:space="0" w:color="auto"/>
          </w:divBdr>
        </w:div>
        <w:div w:id="324210092">
          <w:marLeft w:val="0"/>
          <w:marRight w:val="0"/>
          <w:marTop w:val="0"/>
          <w:marBottom w:val="0"/>
          <w:divBdr>
            <w:top w:val="none" w:sz="0" w:space="0" w:color="auto"/>
            <w:left w:val="none" w:sz="0" w:space="0" w:color="auto"/>
            <w:bottom w:val="none" w:sz="0" w:space="0" w:color="auto"/>
            <w:right w:val="none" w:sz="0" w:space="0" w:color="auto"/>
          </w:divBdr>
        </w:div>
        <w:div w:id="233049242">
          <w:marLeft w:val="0"/>
          <w:marRight w:val="0"/>
          <w:marTop w:val="0"/>
          <w:marBottom w:val="0"/>
          <w:divBdr>
            <w:top w:val="none" w:sz="0" w:space="0" w:color="auto"/>
            <w:left w:val="none" w:sz="0" w:space="0" w:color="auto"/>
            <w:bottom w:val="none" w:sz="0" w:space="0" w:color="auto"/>
            <w:right w:val="none" w:sz="0" w:space="0" w:color="auto"/>
          </w:divBdr>
        </w:div>
      </w:divsChild>
    </w:div>
    <w:div w:id="2110659486">
      <w:bodyDiv w:val="1"/>
      <w:marLeft w:val="0"/>
      <w:marRight w:val="0"/>
      <w:marTop w:val="0"/>
      <w:marBottom w:val="0"/>
      <w:divBdr>
        <w:top w:val="none" w:sz="0" w:space="0" w:color="auto"/>
        <w:left w:val="none" w:sz="0" w:space="0" w:color="auto"/>
        <w:bottom w:val="none" w:sz="0" w:space="0" w:color="auto"/>
        <w:right w:val="none" w:sz="0" w:space="0" w:color="auto"/>
      </w:divBdr>
    </w:div>
    <w:div w:id="2117358774">
      <w:bodyDiv w:val="1"/>
      <w:marLeft w:val="0"/>
      <w:marRight w:val="0"/>
      <w:marTop w:val="0"/>
      <w:marBottom w:val="0"/>
      <w:divBdr>
        <w:top w:val="none" w:sz="0" w:space="0" w:color="auto"/>
        <w:left w:val="none" w:sz="0" w:space="0" w:color="auto"/>
        <w:bottom w:val="none" w:sz="0" w:space="0" w:color="auto"/>
        <w:right w:val="none" w:sz="0" w:space="0" w:color="auto"/>
      </w:divBdr>
    </w:div>
    <w:div w:id="212553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eferredbynature.org" TargetMode="External"/><Relationship Id="rId18" Type="http://schemas.openxmlformats.org/officeDocument/2006/relationships/hyperlink" Target="http://www.fsc.org" TargetMode="External"/><Relationship Id="rId26" Type="http://schemas.openxmlformats.org/officeDocument/2006/relationships/image" Target="media/image6.jpg"/><Relationship Id="rId3" Type="http://schemas.openxmlformats.org/officeDocument/2006/relationships/numbering" Target="numbering.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creativecommons.org/licenses/by/3.0/" TargetMode="External"/><Relationship Id="rId17" Type="http://schemas.openxmlformats.org/officeDocument/2006/relationships/image" Target="media/image4.png"/><Relationship Id="rId25" Type="http://schemas.openxmlformats.org/officeDocument/2006/relationships/header" Target="header3.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ethicalconsumer.org/ethicalcampaigns/taxjusticecampaign/taxhavenlist.aspx" TargetMode="External"/><Relationship Id="rId20" Type="http://schemas.openxmlformats.org/officeDocument/2006/relationships/hyperlink" Target="http://info.fsc.org"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www.ethicalconsumer.org/ethicalcampaigns/taxjusticecampaign/taxhavenlist.aspx" TargetMode="External"/><Relationship Id="rId23" Type="http://schemas.openxmlformats.org/officeDocument/2006/relationships/footer" Target="footer1.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info.fsc.org/" TargetMode="Externa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info.fsc.org/" TargetMode="External"/><Relationship Id="rId22" Type="http://schemas.openxmlformats.org/officeDocument/2006/relationships/header" Target="header2.xml"/><Relationship Id="rId27" Type="http://schemas.openxmlformats.org/officeDocument/2006/relationships/hyperlink" Target="http://www.preferredbynature.org" TargetMode="External"/><Relationship Id="rId30" Type="http://schemas.openxmlformats.org/officeDocument/2006/relationships/footer" Target="footer3.xml"/><Relationship Id="rId35" Type="http://schemas.openxmlformats.org/officeDocument/2006/relationships/glossaryDocument" Target="glossary/document.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DAC60C0F10478C8E03F6641FA57874"/>
        <w:category>
          <w:name w:val="General"/>
          <w:gallery w:val="placeholder"/>
        </w:category>
        <w:types>
          <w:type w:val="bbPlcHdr"/>
        </w:types>
        <w:behaviors>
          <w:behavior w:val="content"/>
        </w:behaviors>
        <w:guid w:val="{A1B462BB-0E11-471B-8758-06AFC48534CD}"/>
      </w:docPartPr>
      <w:docPartBody>
        <w:p w:rsidR="002F1BA2" w:rsidRDefault="00E361FD" w:rsidP="00E361FD">
          <w:pPr>
            <w:pStyle w:val="7CDAC60C0F10478C8E03F6641FA57874"/>
          </w:pPr>
          <w:r>
            <w:rPr>
              <w:rStyle w:val="Pladsholdertekst"/>
            </w:rPr>
            <w:t>Click or tap here to enter text.</w:t>
          </w:r>
        </w:p>
      </w:docPartBody>
    </w:docPart>
    <w:docPart>
      <w:docPartPr>
        <w:name w:val="C9A2C4E75B3A4341A69B019D5FD9E6BD"/>
        <w:category>
          <w:name w:val="General"/>
          <w:gallery w:val="placeholder"/>
        </w:category>
        <w:types>
          <w:type w:val="bbPlcHdr"/>
        </w:types>
        <w:behaviors>
          <w:behavior w:val="content"/>
        </w:behaviors>
        <w:guid w:val="{5CBF9B32-D0F0-44A3-9A0B-7D96321F8A5A}"/>
      </w:docPartPr>
      <w:docPartBody>
        <w:p w:rsidR="002F1BA2" w:rsidRDefault="00E361FD" w:rsidP="00E361FD">
          <w:pPr>
            <w:pStyle w:val="C9A2C4E75B3A4341A69B019D5FD9E6BD"/>
          </w:pPr>
          <w:r>
            <w:rPr>
              <w:rStyle w:val="Pladsholdertekst"/>
            </w:rPr>
            <w:t>Click or tap here to enter text.</w:t>
          </w:r>
        </w:p>
      </w:docPartBody>
    </w:docPart>
    <w:docPart>
      <w:docPartPr>
        <w:name w:val="D6BAAF2C57854061B0FA3A07AF7952F1"/>
        <w:category>
          <w:name w:val="General"/>
          <w:gallery w:val="placeholder"/>
        </w:category>
        <w:types>
          <w:type w:val="bbPlcHdr"/>
        </w:types>
        <w:behaviors>
          <w:behavior w:val="content"/>
        </w:behaviors>
        <w:guid w:val="{243C299E-11D3-4451-B9C3-A912D8244BDE}"/>
      </w:docPartPr>
      <w:docPartBody>
        <w:p w:rsidR="002F1BA2" w:rsidRDefault="00E361FD" w:rsidP="00E361FD">
          <w:pPr>
            <w:pStyle w:val="D6BAAF2C57854061B0FA3A07AF7952F1"/>
          </w:pPr>
          <w:r>
            <w:rPr>
              <w:rStyle w:val="Pladsholdertekst"/>
            </w:rPr>
            <w:t>Click or tap here to enter text.</w:t>
          </w:r>
        </w:p>
      </w:docPartBody>
    </w:docPart>
    <w:docPart>
      <w:docPartPr>
        <w:name w:val="9F1A311AFB1E4E0382AF0BCFCEF7E002"/>
        <w:category>
          <w:name w:val="General"/>
          <w:gallery w:val="placeholder"/>
        </w:category>
        <w:types>
          <w:type w:val="bbPlcHdr"/>
        </w:types>
        <w:behaviors>
          <w:behavior w:val="content"/>
        </w:behaviors>
        <w:guid w:val="{D6FF2129-BC92-42E5-BE63-85C81925D647}"/>
      </w:docPartPr>
      <w:docPartBody>
        <w:p w:rsidR="002F1BA2" w:rsidRDefault="00E361FD" w:rsidP="00E361FD">
          <w:pPr>
            <w:pStyle w:val="9F1A311AFB1E4E0382AF0BCFCEF7E002"/>
          </w:pPr>
          <w:r>
            <w:rPr>
              <w:rStyle w:val="Pladsholdertekst"/>
            </w:rPr>
            <w:t>Click or tap here to enter text.</w:t>
          </w:r>
        </w:p>
      </w:docPartBody>
    </w:docPart>
    <w:docPart>
      <w:docPartPr>
        <w:name w:val="26AB7048171A4A308E05BF41B286C736"/>
        <w:category>
          <w:name w:val="General"/>
          <w:gallery w:val="placeholder"/>
        </w:category>
        <w:types>
          <w:type w:val="bbPlcHdr"/>
        </w:types>
        <w:behaviors>
          <w:behavior w:val="content"/>
        </w:behaviors>
        <w:guid w:val="{4EC7210D-5B46-4A67-AE81-292FED01C7BC}"/>
      </w:docPartPr>
      <w:docPartBody>
        <w:p w:rsidR="002F1BA2" w:rsidRDefault="00E361FD" w:rsidP="00E361FD">
          <w:pPr>
            <w:pStyle w:val="26AB7048171A4A308E05BF41B286C736"/>
          </w:pPr>
          <w:r>
            <w:rPr>
              <w:rStyle w:val="Pladsholdertekst"/>
            </w:rPr>
            <w:t>Click or tap here to enter text.</w:t>
          </w:r>
        </w:p>
      </w:docPartBody>
    </w:docPart>
    <w:docPart>
      <w:docPartPr>
        <w:name w:val="A3C6657A87944905814B829D277BA18D"/>
        <w:category>
          <w:name w:val="General"/>
          <w:gallery w:val="placeholder"/>
        </w:category>
        <w:types>
          <w:type w:val="bbPlcHdr"/>
        </w:types>
        <w:behaviors>
          <w:behavior w:val="content"/>
        </w:behaviors>
        <w:guid w:val="{87B3C0AF-F87D-4461-B6A6-A82F0AC71909}"/>
      </w:docPartPr>
      <w:docPartBody>
        <w:p w:rsidR="002F1BA2" w:rsidRDefault="00E361FD" w:rsidP="00E361FD">
          <w:pPr>
            <w:pStyle w:val="A3C6657A87944905814B829D277BA18D"/>
          </w:pPr>
          <w:r>
            <w:rPr>
              <w:rStyle w:val="Pladsholdertekst"/>
            </w:rPr>
            <w:t>Click or tap here to enter text.</w:t>
          </w:r>
        </w:p>
      </w:docPartBody>
    </w:docPart>
    <w:docPart>
      <w:docPartPr>
        <w:name w:val="0403BB1DE775404C930BA1E2942F1465"/>
        <w:category>
          <w:name w:val="General"/>
          <w:gallery w:val="placeholder"/>
        </w:category>
        <w:types>
          <w:type w:val="bbPlcHdr"/>
        </w:types>
        <w:behaviors>
          <w:behavior w:val="content"/>
        </w:behaviors>
        <w:guid w:val="{AE37294D-A4FF-49EC-AB03-E13DCAE99231}"/>
      </w:docPartPr>
      <w:docPartBody>
        <w:p w:rsidR="002F1BA2" w:rsidRDefault="00E361FD" w:rsidP="00E361FD">
          <w:pPr>
            <w:pStyle w:val="0403BB1DE775404C930BA1E2942F1465"/>
          </w:pPr>
          <w:r>
            <w:rPr>
              <w:rStyle w:val="Pladsholdertekst"/>
            </w:rPr>
            <w:t>Click or tap here to enter text.</w:t>
          </w:r>
        </w:p>
      </w:docPartBody>
    </w:docPart>
    <w:docPart>
      <w:docPartPr>
        <w:name w:val="528EA15AC1A341F7B7CCAB428C0F060A"/>
        <w:category>
          <w:name w:val="General"/>
          <w:gallery w:val="placeholder"/>
        </w:category>
        <w:types>
          <w:type w:val="bbPlcHdr"/>
        </w:types>
        <w:behaviors>
          <w:behavior w:val="content"/>
        </w:behaviors>
        <w:guid w:val="{DB7991B6-F6F3-4896-B660-E6E65780A94C}"/>
      </w:docPartPr>
      <w:docPartBody>
        <w:p w:rsidR="002F1BA2" w:rsidRDefault="00E361FD" w:rsidP="00E361FD">
          <w:pPr>
            <w:pStyle w:val="528EA15AC1A341F7B7CCAB428C0F060A"/>
          </w:pPr>
          <w:r>
            <w:rPr>
              <w:rStyle w:val="Pladsholdertekst"/>
            </w:rPr>
            <w:t>Click or tap here to enter text.</w:t>
          </w:r>
        </w:p>
      </w:docPartBody>
    </w:docPart>
    <w:docPart>
      <w:docPartPr>
        <w:name w:val="90CF67932F0A412389A5018EC09CF5E7"/>
        <w:category>
          <w:name w:val="General"/>
          <w:gallery w:val="placeholder"/>
        </w:category>
        <w:types>
          <w:type w:val="bbPlcHdr"/>
        </w:types>
        <w:behaviors>
          <w:behavior w:val="content"/>
        </w:behaviors>
        <w:guid w:val="{D5D16DB3-ADBA-4E5B-851E-0CFB500C8867}"/>
      </w:docPartPr>
      <w:docPartBody>
        <w:p w:rsidR="002F1BA2" w:rsidRDefault="00E361FD" w:rsidP="00E361FD">
          <w:pPr>
            <w:pStyle w:val="90CF67932F0A412389A5018EC09CF5E7"/>
          </w:pPr>
          <w:r>
            <w:rPr>
              <w:rStyle w:val="Pladsholdertekst"/>
            </w:rPr>
            <w:t>Click or tap here to enter text.</w:t>
          </w:r>
        </w:p>
      </w:docPartBody>
    </w:docPart>
    <w:docPart>
      <w:docPartPr>
        <w:name w:val="851B9624649343809F41F8BD17E8A8A4"/>
        <w:category>
          <w:name w:val="General"/>
          <w:gallery w:val="placeholder"/>
        </w:category>
        <w:types>
          <w:type w:val="bbPlcHdr"/>
        </w:types>
        <w:behaviors>
          <w:behavior w:val="content"/>
        </w:behaviors>
        <w:guid w:val="{6913E485-5E40-4EAE-830B-2A8FB5F7E4CB}"/>
      </w:docPartPr>
      <w:docPartBody>
        <w:p w:rsidR="002F1BA2" w:rsidRDefault="00E361FD" w:rsidP="00E361FD">
          <w:pPr>
            <w:pStyle w:val="851B9624649343809F41F8BD17E8A8A4"/>
          </w:pPr>
          <w:r>
            <w:rPr>
              <w:rStyle w:val="Pladsholdertekst"/>
            </w:rPr>
            <w:t>Click or tap here to enter text.</w:t>
          </w:r>
        </w:p>
      </w:docPartBody>
    </w:docPart>
    <w:docPart>
      <w:docPartPr>
        <w:name w:val="6CB7639B08F14B56BC86843B364DFADC"/>
        <w:category>
          <w:name w:val="General"/>
          <w:gallery w:val="placeholder"/>
        </w:category>
        <w:types>
          <w:type w:val="bbPlcHdr"/>
        </w:types>
        <w:behaviors>
          <w:behavior w:val="content"/>
        </w:behaviors>
        <w:guid w:val="{32E5A7B3-AE5F-476E-8FD9-7C08AE082AF2}"/>
      </w:docPartPr>
      <w:docPartBody>
        <w:p w:rsidR="002F1BA2" w:rsidRDefault="00E361FD" w:rsidP="00E361FD">
          <w:pPr>
            <w:pStyle w:val="6CB7639B08F14B56BC86843B364DFADC"/>
          </w:pPr>
          <w:r>
            <w:rPr>
              <w:rStyle w:val="Pladsholdertekst"/>
            </w:rPr>
            <w:t>Click or tap here to enter text.</w:t>
          </w:r>
        </w:p>
      </w:docPartBody>
    </w:docPart>
    <w:docPart>
      <w:docPartPr>
        <w:name w:val="7DEE14FDC1034DA7814EEF27F7F0AC1C"/>
        <w:category>
          <w:name w:val="General"/>
          <w:gallery w:val="placeholder"/>
        </w:category>
        <w:types>
          <w:type w:val="bbPlcHdr"/>
        </w:types>
        <w:behaviors>
          <w:behavior w:val="content"/>
        </w:behaviors>
        <w:guid w:val="{0F0D4306-2C3A-45F2-84D5-112CCB34497A}"/>
      </w:docPartPr>
      <w:docPartBody>
        <w:p w:rsidR="002F1BA2" w:rsidRDefault="00E361FD" w:rsidP="00E361FD">
          <w:pPr>
            <w:pStyle w:val="7DEE14FDC1034DA7814EEF27F7F0AC1C"/>
          </w:pPr>
          <w:r>
            <w:rPr>
              <w:rStyle w:val="Pladsholdertekst"/>
            </w:rPr>
            <w:t>Click or tap here to enter text.</w:t>
          </w:r>
        </w:p>
      </w:docPartBody>
    </w:docPart>
    <w:docPart>
      <w:docPartPr>
        <w:name w:val="7708A3E816DF43D8B315CCB843D271B6"/>
        <w:category>
          <w:name w:val="General"/>
          <w:gallery w:val="placeholder"/>
        </w:category>
        <w:types>
          <w:type w:val="bbPlcHdr"/>
        </w:types>
        <w:behaviors>
          <w:behavior w:val="content"/>
        </w:behaviors>
        <w:guid w:val="{C50987CF-DF40-4932-AAB7-8C2BAC8D84B0}"/>
      </w:docPartPr>
      <w:docPartBody>
        <w:p w:rsidR="002F1BA2" w:rsidRDefault="00E361FD" w:rsidP="00E361FD">
          <w:pPr>
            <w:pStyle w:val="7708A3E816DF43D8B315CCB843D271B6"/>
          </w:pPr>
          <w:r>
            <w:rPr>
              <w:rStyle w:val="Pladsholdertekst"/>
            </w:rPr>
            <w:t>Click or tap here to enter text.</w:t>
          </w:r>
        </w:p>
      </w:docPartBody>
    </w:docPart>
    <w:docPart>
      <w:docPartPr>
        <w:name w:val="C2794A6DBA064B3995D04838AF5AF5B3"/>
        <w:category>
          <w:name w:val="General"/>
          <w:gallery w:val="placeholder"/>
        </w:category>
        <w:types>
          <w:type w:val="bbPlcHdr"/>
        </w:types>
        <w:behaviors>
          <w:behavior w:val="content"/>
        </w:behaviors>
        <w:guid w:val="{22EB17B4-9449-4A01-9764-F08EF8DC8F02}"/>
      </w:docPartPr>
      <w:docPartBody>
        <w:p w:rsidR="002F1BA2" w:rsidRDefault="00E361FD" w:rsidP="00E361FD">
          <w:pPr>
            <w:pStyle w:val="C2794A6DBA064B3995D04838AF5AF5B3"/>
          </w:pPr>
          <w:r>
            <w:rPr>
              <w:rStyle w:val="Pladsholdertekst"/>
            </w:rPr>
            <w:t>Click or tap here to enter text.</w:t>
          </w:r>
        </w:p>
      </w:docPartBody>
    </w:docPart>
    <w:docPart>
      <w:docPartPr>
        <w:name w:val="7991D8E7F84945A4B4FF8EC3B3F42220"/>
        <w:category>
          <w:name w:val="General"/>
          <w:gallery w:val="placeholder"/>
        </w:category>
        <w:types>
          <w:type w:val="bbPlcHdr"/>
        </w:types>
        <w:behaviors>
          <w:behavior w:val="content"/>
        </w:behaviors>
        <w:guid w:val="{D288B773-D39C-4730-BBD7-20E4F5EBF871}"/>
      </w:docPartPr>
      <w:docPartBody>
        <w:p w:rsidR="002F1BA2" w:rsidRDefault="00E361FD" w:rsidP="00E361FD">
          <w:pPr>
            <w:pStyle w:val="7991D8E7F84945A4B4FF8EC3B3F42220"/>
          </w:pPr>
          <w:r>
            <w:rPr>
              <w:rStyle w:val="Pladsholdertekst"/>
            </w:rPr>
            <w:t>Click or tap here to enter text.</w:t>
          </w:r>
        </w:p>
      </w:docPartBody>
    </w:docPart>
    <w:docPart>
      <w:docPartPr>
        <w:name w:val="94DA5F980F2F419E88CF3ECC04B183E8"/>
        <w:category>
          <w:name w:val="General"/>
          <w:gallery w:val="placeholder"/>
        </w:category>
        <w:types>
          <w:type w:val="bbPlcHdr"/>
        </w:types>
        <w:behaviors>
          <w:behavior w:val="content"/>
        </w:behaviors>
        <w:guid w:val="{0A8486E3-D619-4D9E-B941-4C46371442C5}"/>
      </w:docPartPr>
      <w:docPartBody>
        <w:p w:rsidR="002F1BA2" w:rsidRDefault="00E361FD" w:rsidP="00E361FD">
          <w:pPr>
            <w:pStyle w:val="94DA5F980F2F419E88CF3ECC04B183E8"/>
          </w:pPr>
          <w:r>
            <w:rPr>
              <w:rStyle w:val="Pladsholdertekst"/>
            </w:rPr>
            <w:t>Click or tap here to enter text.</w:t>
          </w:r>
        </w:p>
      </w:docPartBody>
    </w:docPart>
    <w:docPart>
      <w:docPartPr>
        <w:name w:val="4237E0A0AFFE4E3494DD48676EFEA11E"/>
        <w:category>
          <w:name w:val="General"/>
          <w:gallery w:val="placeholder"/>
        </w:category>
        <w:types>
          <w:type w:val="bbPlcHdr"/>
        </w:types>
        <w:behaviors>
          <w:behavior w:val="content"/>
        </w:behaviors>
        <w:guid w:val="{35F7BAC3-236F-405D-9EED-A61DC41AF8AE}"/>
      </w:docPartPr>
      <w:docPartBody>
        <w:p w:rsidR="002F1BA2" w:rsidRDefault="00E361FD" w:rsidP="00E361FD">
          <w:pPr>
            <w:pStyle w:val="4237E0A0AFFE4E3494DD48676EFEA11E"/>
          </w:pPr>
          <w:r>
            <w:rPr>
              <w:rStyle w:val="Pladsholdertekst"/>
            </w:rPr>
            <w:t>Click or tap here to enter text.</w:t>
          </w:r>
        </w:p>
      </w:docPartBody>
    </w:docPart>
    <w:docPart>
      <w:docPartPr>
        <w:name w:val="971D16DABEDD48E2AC3D4E499A352889"/>
        <w:category>
          <w:name w:val="General"/>
          <w:gallery w:val="placeholder"/>
        </w:category>
        <w:types>
          <w:type w:val="bbPlcHdr"/>
        </w:types>
        <w:behaviors>
          <w:behavior w:val="content"/>
        </w:behaviors>
        <w:guid w:val="{8B3CD17F-A2BD-4F2E-8556-C37DCCBC749F}"/>
      </w:docPartPr>
      <w:docPartBody>
        <w:p w:rsidR="002F1BA2" w:rsidRDefault="00E361FD" w:rsidP="00E361FD">
          <w:pPr>
            <w:pStyle w:val="971D16DABEDD48E2AC3D4E499A352889"/>
          </w:pPr>
          <w:r>
            <w:rPr>
              <w:rStyle w:val="Pladsholdertekst"/>
            </w:rPr>
            <w:t>Click or tap here to enter text.</w:t>
          </w:r>
        </w:p>
      </w:docPartBody>
    </w:docPart>
    <w:docPart>
      <w:docPartPr>
        <w:name w:val="3837EE1690F24AA9B68EA4DECE2E06DB"/>
        <w:category>
          <w:name w:val="General"/>
          <w:gallery w:val="placeholder"/>
        </w:category>
        <w:types>
          <w:type w:val="bbPlcHdr"/>
        </w:types>
        <w:behaviors>
          <w:behavior w:val="content"/>
        </w:behaviors>
        <w:guid w:val="{B9D56E6A-2AFA-4F0E-9DA9-A291A799F569}"/>
      </w:docPartPr>
      <w:docPartBody>
        <w:p w:rsidR="002F1BA2" w:rsidRDefault="00E361FD" w:rsidP="00E361FD">
          <w:pPr>
            <w:pStyle w:val="3837EE1690F24AA9B68EA4DECE2E06DB"/>
          </w:pPr>
          <w:r>
            <w:rPr>
              <w:rStyle w:val="Pladsholdertekst"/>
            </w:rPr>
            <w:t>Click or tap here to enter text.</w:t>
          </w:r>
        </w:p>
      </w:docPartBody>
    </w:docPart>
    <w:docPart>
      <w:docPartPr>
        <w:name w:val="71A852015A9F427D95FA16AC1CB65346"/>
        <w:category>
          <w:name w:val="General"/>
          <w:gallery w:val="placeholder"/>
        </w:category>
        <w:types>
          <w:type w:val="bbPlcHdr"/>
        </w:types>
        <w:behaviors>
          <w:behavior w:val="content"/>
        </w:behaviors>
        <w:guid w:val="{D2CE88B9-B298-467C-9548-7DAFC562C59F}"/>
      </w:docPartPr>
      <w:docPartBody>
        <w:p w:rsidR="002F1BA2" w:rsidRDefault="00E361FD" w:rsidP="00E361FD">
          <w:pPr>
            <w:pStyle w:val="71A852015A9F427D95FA16AC1CB65346"/>
          </w:pPr>
          <w:r>
            <w:rPr>
              <w:rStyle w:val="Pladsholdertekst"/>
            </w:rPr>
            <w:t>Click or tap here to enter text.</w:t>
          </w:r>
        </w:p>
      </w:docPartBody>
    </w:docPart>
    <w:docPart>
      <w:docPartPr>
        <w:name w:val="34676EE78FF042D889C19A1D1FB3BDFF"/>
        <w:category>
          <w:name w:val="General"/>
          <w:gallery w:val="placeholder"/>
        </w:category>
        <w:types>
          <w:type w:val="bbPlcHdr"/>
        </w:types>
        <w:behaviors>
          <w:behavior w:val="content"/>
        </w:behaviors>
        <w:guid w:val="{74463E4F-6175-4446-BFAD-CF0EEEDDAB22}"/>
      </w:docPartPr>
      <w:docPartBody>
        <w:p w:rsidR="002F1BA2" w:rsidRDefault="00E361FD" w:rsidP="00E361FD">
          <w:pPr>
            <w:pStyle w:val="34676EE78FF042D889C19A1D1FB3BDFF"/>
          </w:pPr>
          <w:r>
            <w:rPr>
              <w:rStyle w:val="Pladsholdertekst"/>
            </w:rPr>
            <w:t>Click or tap here to enter text.</w:t>
          </w:r>
        </w:p>
      </w:docPartBody>
    </w:docPart>
    <w:docPart>
      <w:docPartPr>
        <w:name w:val="5510892AB86E4BAD98EE26975F307284"/>
        <w:category>
          <w:name w:val="General"/>
          <w:gallery w:val="placeholder"/>
        </w:category>
        <w:types>
          <w:type w:val="bbPlcHdr"/>
        </w:types>
        <w:behaviors>
          <w:behavior w:val="content"/>
        </w:behaviors>
        <w:guid w:val="{56CB8657-81CD-49B2-B60E-C06121794079}"/>
      </w:docPartPr>
      <w:docPartBody>
        <w:p w:rsidR="002F1BA2" w:rsidRDefault="00E361FD" w:rsidP="00E361FD">
          <w:pPr>
            <w:pStyle w:val="5510892AB86E4BAD98EE26975F307284"/>
          </w:pPr>
          <w:r>
            <w:rPr>
              <w:rStyle w:val="Pladsholdertekst"/>
            </w:rPr>
            <w:t>Click or tap here to enter text.</w:t>
          </w:r>
        </w:p>
      </w:docPartBody>
    </w:docPart>
    <w:docPart>
      <w:docPartPr>
        <w:name w:val="5D1CB92059C042099186C543C9A73C2C"/>
        <w:category>
          <w:name w:val="General"/>
          <w:gallery w:val="placeholder"/>
        </w:category>
        <w:types>
          <w:type w:val="bbPlcHdr"/>
        </w:types>
        <w:behaviors>
          <w:behavior w:val="content"/>
        </w:behaviors>
        <w:guid w:val="{D1B0B9A9-6F71-4035-AF10-ACC0B8211DD7}"/>
      </w:docPartPr>
      <w:docPartBody>
        <w:p w:rsidR="002F1BA2" w:rsidRDefault="00E361FD" w:rsidP="00E361FD">
          <w:pPr>
            <w:pStyle w:val="5D1CB92059C042099186C543C9A73C2C"/>
          </w:pPr>
          <w:r>
            <w:rPr>
              <w:rStyle w:val="Pladsholdertekst"/>
            </w:rPr>
            <w:t>Click or tap here to enter text.</w:t>
          </w:r>
        </w:p>
      </w:docPartBody>
    </w:docPart>
    <w:docPart>
      <w:docPartPr>
        <w:name w:val="8614E78AD37B454982DAE6861EA5F8FE"/>
        <w:category>
          <w:name w:val="General"/>
          <w:gallery w:val="placeholder"/>
        </w:category>
        <w:types>
          <w:type w:val="bbPlcHdr"/>
        </w:types>
        <w:behaviors>
          <w:behavior w:val="content"/>
        </w:behaviors>
        <w:guid w:val="{A4E74500-39A6-455F-8D42-4BF3AC51C774}"/>
      </w:docPartPr>
      <w:docPartBody>
        <w:p w:rsidR="002F1BA2" w:rsidRDefault="00E361FD" w:rsidP="00E361FD">
          <w:pPr>
            <w:pStyle w:val="8614E78AD37B454982DAE6861EA5F8FE"/>
          </w:pPr>
          <w:r>
            <w:rPr>
              <w:rStyle w:val="Pladsholdertekst"/>
            </w:rPr>
            <w:t>Click or tap here to enter text.</w:t>
          </w:r>
        </w:p>
      </w:docPartBody>
    </w:docPart>
    <w:docPart>
      <w:docPartPr>
        <w:name w:val="E1EA903C05934649AF17286352875D3D"/>
        <w:category>
          <w:name w:val="General"/>
          <w:gallery w:val="placeholder"/>
        </w:category>
        <w:types>
          <w:type w:val="bbPlcHdr"/>
        </w:types>
        <w:behaviors>
          <w:behavior w:val="content"/>
        </w:behaviors>
        <w:guid w:val="{48639005-50EB-4A10-9BDC-3B0A009A9D10}"/>
      </w:docPartPr>
      <w:docPartBody>
        <w:p w:rsidR="002F1BA2" w:rsidRDefault="00E361FD" w:rsidP="00E361FD">
          <w:pPr>
            <w:pStyle w:val="E1EA903C05934649AF17286352875D3D"/>
          </w:pPr>
          <w:r>
            <w:rPr>
              <w:rStyle w:val="Plad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Lucida Grande">
    <w:altName w:val="Times New Roman"/>
    <w:charset w:val="00"/>
    <w:family w:val="auto"/>
    <w:pitch w:val="variable"/>
    <w:sig w:usb0="00000000"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FD"/>
    <w:rsid w:val="002F1BA2"/>
    <w:rsid w:val="00E361FD"/>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DK" w:eastAsia="en-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E361FD"/>
  </w:style>
  <w:style w:type="paragraph" w:customStyle="1" w:styleId="7CDAC60C0F10478C8E03F6641FA57874">
    <w:name w:val="7CDAC60C0F10478C8E03F6641FA57874"/>
    <w:rsid w:val="00E361FD"/>
  </w:style>
  <w:style w:type="paragraph" w:customStyle="1" w:styleId="C9A2C4E75B3A4341A69B019D5FD9E6BD">
    <w:name w:val="C9A2C4E75B3A4341A69B019D5FD9E6BD"/>
    <w:rsid w:val="00E361FD"/>
  </w:style>
  <w:style w:type="paragraph" w:customStyle="1" w:styleId="D6BAAF2C57854061B0FA3A07AF7952F1">
    <w:name w:val="D6BAAF2C57854061B0FA3A07AF7952F1"/>
    <w:rsid w:val="00E361FD"/>
  </w:style>
  <w:style w:type="paragraph" w:customStyle="1" w:styleId="9F1A311AFB1E4E0382AF0BCFCEF7E002">
    <w:name w:val="9F1A311AFB1E4E0382AF0BCFCEF7E002"/>
    <w:rsid w:val="00E361FD"/>
  </w:style>
  <w:style w:type="paragraph" w:customStyle="1" w:styleId="26AB7048171A4A308E05BF41B286C736">
    <w:name w:val="26AB7048171A4A308E05BF41B286C736"/>
    <w:rsid w:val="00E361FD"/>
  </w:style>
  <w:style w:type="paragraph" w:customStyle="1" w:styleId="A3C6657A87944905814B829D277BA18D">
    <w:name w:val="A3C6657A87944905814B829D277BA18D"/>
    <w:rsid w:val="00E361FD"/>
  </w:style>
  <w:style w:type="paragraph" w:customStyle="1" w:styleId="0403BB1DE775404C930BA1E2942F1465">
    <w:name w:val="0403BB1DE775404C930BA1E2942F1465"/>
    <w:rsid w:val="00E361FD"/>
  </w:style>
  <w:style w:type="paragraph" w:customStyle="1" w:styleId="528EA15AC1A341F7B7CCAB428C0F060A">
    <w:name w:val="528EA15AC1A341F7B7CCAB428C0F060A"/>
    <w:rsid w:val="00E361FD"/>
  </w:style>
  <w:style w:type="paragraph" w:customStyle="1" w:styleId="90CF67932F0A412389A5018EC09CF5E7">
    <w:name w:val="90CF67932F0A412389A5018EC09CF5E7"/>
    <w:rsid w:val="00E361FD"/>
  </w:style>
  <w:style w:type="paragraph" w:customStyle="1" w:styleId="851B9624649343809F41F8BD17E8A8A4">
    <w:name w:val="851B9624649343809F41F8BD17E8A8A4"/>
    <w:rsid w:val="00E361FD"/>
  </w:style>
  <w:style w:type="paragraph" w:customStyle="1" w:styleId="6CB7639B08F14B56BC86843B364DFADC">
    <w:name w:val="6CB7639B08F14B56BC86843B364DFADC"/>
    <w:rsid w:val="00E361FD"/>
  </w:style>
  <w:style w:type="paragraph" w:customStyle="1" w:styleId="7DEE14FDC1034DA7814EEF27F7F0AC1C">
    <w:name w:val="7DEE14FDC1034DA7814EEF27F7F0AC1C"/>
    <w:rsid w:val="00E361FD"/>
  </w:style>
  <w:style w:type="paragraph" w:customStyle="1" w:styleId="7708A3E816DF43D8B315CCB843D271B6">
    <w:name w:val="7708A3E816DF43D8B315CCB843D271B6"/>
    <w:rsid w:val="00E361FD"/>
  </w:style>
  <w:style w:type="paragraph" w:customStyle="1" w:styleId="C2794A6DBA064B3995D04838AF5AF5B3">
    <w:name w:val="C2794A6DBA064B3995D04838AF5AF5B3"/>
    <w:rsid w:val="00E361FD"/>
  </w:style>
  <w:style w:type="paragraph" w:customStyle="1" w:styleId="7991D8E7F84945A4B4FF8EC3B3F42220">
    <w:name w:val="7991D8E7F84945A4B4FF8EC3B3F42220"/>
    <w:rsid w:val="00E361FD"/>
  </w:style>
  <w:style w:type="paragraph" w:customStyle="1" w:styleId="94DA5F980F2F419E88CF3ECC04B183E8">
    <w:name w:val="94DA5F980F2F419E88CF3ECC04B183E8"/>
    <w:rsid w:val="00E361FD"/>
  </w:style>
  <w:style w:type="paragraph" w:customStyle="1" w:styleId="4237E0A0AFFE4E3494DD48676EFEA11E">
    <w:name w:val="4237E0A0AFFE4E3494DD48676EFEA11E"/>
    <w:rsid w:val="00E361FD"/>
  </w:style>
  <w:style w:type="paragraph" w:customStyle="1" w:styleId="971D16DABEDD48E2AC3D4E499A352889">
    <w:name w:val="971D16DABEDD48E2AC3D4E499A352889"/>
    <w:rsid w:val="00E361FD"/>
  </w:style>
  <w:style w:type="paragraph" w:customStyle="1" w:styleId="3837EE1690F24AA9B68EA4DECE2E06DB">
    <w:name w:val="3837EE1690F24AA9B68EA4DECE2E06DB"/>
    <w:rsid w:val="00E361FD"/>
  </w:style>
  <w:style w:type="paragraph" w:customStyle="1" w:styleId="71A852015A9F427D95FA16AC1CB65346">
    <w:name w:val="71A852015A9F427D95FA16AC1CB65346"/>
    <w:rsid w:val="00E361FD"/>
  </w:style>
  <w:style w:type="paragraph" w:customStyle="1" w:styleId="34676EE78FF042D889C19A1D1FB3BDFF">
    <w:name w:val="34676EE78FF042D889C19A1D1FB3BDFF"/>
    <w:rsid w:val="00E361FD"/>
  </w:style>
  <w:style w:type="paragraph" w:customStyle="1" w:styleId="5510892AB86E4BAD98EE26975F307284">
    <w:name w:val="5510892AB86E4BAD98EE26975F307284"/>
    <w:rsid w:val="00E361FD"/>
  </w:style>
  <w:style w:type="paragraph" w:customStyle="1" w:styleId="5D1CB92059C042099186C543C9A73C2C">
    <w:name w:val="5D1CB92059C042099186C543C9A73C2C"/>
    <w:rsid w:val="00E361FD"/>
  </w:style>
  <w:style w:type="paragraph" w:customStyle="1" w:styleId="8614E78AD37B454982DAE6861EA5F8FE">
    <w:name w:val="8614E78AD37B454982DAE6861EA5F8FE"/>
    <w:rsid w:val="00E361FD"/>
  </w:style>
  <w:style w:type="paragraph" w:customStyle="1" w:styleId="E1EA903C05934649AF17286352875D3D">
    <w:name w:val="E1EA903C05934649AF17286352875D3D"/>
    <w:rsid w:val="00E361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258B5-F1B0-4531-B424-6D011B97EDFB}">
  <ds:schemaRefs>
    <ds:schemaRef ds:uri="http://schemas.openxmlformats.org/officeDocument/2006/bibliography"/>
  </ds:schemaRefs>
</ds:datastoreItem>
</file>

<file path=customXml/itemProps2.xml><?xml version="1.0" encoding="utf-8"?>
<ds:datastoreItem xmlns:ds="http://schemas.openxmlformats.org/officeDocument/2006/customXml" ds:itemID="{186F0DF7-8646-4F28-8E7A-EB89CB83A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34</Pages>
  <Words>8087</Words>
  <Characters>49331</Characters>
  <Application>Microsoft Office Word</Application>
  <DocSecurity>0</DocSecurity>
  <Lines>411</Lines>
  <Paragraphs>114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57304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Luu</dc:creator>
  <cp:keywords/>
  <dc:description/>
  <cp:lastModifiedBy>Pernile Hvid Pedersen</cp:lastModifiedBy>
  <cp:revision>78</cp:revision>
  <cp:lastPrinted>2017-09-27T12:15:00Z</cp:lastPrinted>
  <dcterms:created xsi:type="dcterms:W3CDTF">2022-04-25T08:08:00Z</dcterms:created>
  <dcterms:modified xsi:type="dcterms:W3CDTF">2022-04-25T09:47:00Z</dcterms:modified>
</cp:coreProperties>
</file>